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515538378"/>
        <w:docPartObj>
          <w:docPartGallery w:val="Table of Contents"/>
          <w:docPartUnique/>
        </w:docPartObj>
      </w:sdtPr>
      <w:sdtEndPr>
        <w:rPr>
          <w:b/>
          <w:bCs/>
        </w:rPr>
      </w:sdtEndPr>
      <w:sdtContent>
        <w:p w14:paraId="6754EA37" w14:textId="4C7AE8B8" w:rsidR="00F96DD0" w:rsidRDefault="00F96DD0">
          <w:pPr>
            <w:pStyle w:val="Inhaltsverzeichnisberschrift"/>
          </w:pPr>
          <w:r>
            <w:t>Inhalt</w:t>
          </w:r>
        </w:p>
        <w:p w14:paraId="2879E37B" w14:textId="6459158B" w:rsidR="00282F64" w:rsidRDefault="00F96DD0">
          <w:pPr>
            <w:pStyle w:val="Verzeichnis1"/>
            <w:tabs>
              <w:tab w:val="right" w:leader="dot" w:pos="9062"/>
            </w:tabs>
            <w:rPr>
              <w:rFonts w:eastAsiaTheme="minorEastAsia"/>
              <w:noProof/>
              <w:lang w:eastAsia="de-DE"/>
            </w:rPr>
          </w:pPr>
          <w:r>
            <w:fldChar w:fldCharType="begin"/>
          </w:r>
          <w:r>
            <w:instrText xml:space="preserve"> TOC \o "1-3" \h \z \u </w:instrText>
          </w:r>
          <w:r>
            <w:fldChar w:fldCharType="separate"/>
          </w:r>
          <w:hyperlink w:anchor="_Toc182302972" w:history="1">
            <w:r w:rsidR="00282F64" w:rsidRPr="00C14873">
              <w:rPr>
                <w:rStyle w:val="Hyperlink"/>
                <w:noProof/>
              </w:rPr>
              <w:t>Vorwort</w:t>
            </w:r>
            <w:r w:rsidR="00282F64">
              <w:rPr>
                <w:noProof/>
                <w:webHidden/>
              </w:rPr>
              <w:tab/>
            </w:r>
            <w:r w:rsidR="00282F64">
              <w:rPr>
                <w:noProof/>
                <w:webHidden/>
              </w:rPr>
              <w:fldChar w:fldCharType="begin"/>
            </w:r>
            <w:r w:rsidR="00282F64">
              <w:rPr>
                <w:noProof/>
                <w:webHidden/>
              </w:rPr>
              <w:instrText xml:space="preserve"> PAGEREF _Toc182302972 \h </w:instrText>
            </w:r>
            <w:r w:rsidR="00282F64">
              <w:rPr>
                <w:noProof/>
                <w:webHidden/>
              </w:rPr>
            </w:r>
            <w:r w:rsidR="00282F64">
              <w:rPr>
                <w:noProof/>
                <w:webHidden/>
              </w:rPr>
              <w:fldChar w:fldCharType="separate"/>
            </w:r>
            <w:r w:rsidR="00282F64">
              <w:rPr>
                <w:noProof/>
                <w:webHidden/>
              </w:rPr>
              <w:t>2</w:t>
            </w:r>
            <w:r w:rsidR="00282F64">
              <w:rPr>
                <w:noProof/>
                <w:webHidden/>
              </w:rPr>
              <w:fldChar w:fldCharType="end"/>
            </w:r>
          </w:hyperlink>
        </w:p>
        <w:p w14:paraId="6718B3C2" w14:textId="737EE676" w:rsidR="00282F64" w:rsidRDefault="00000000">
          <w:pPr>
            <w:pStyle w:val="Verzeichnis1"/>
            <w:tabs>
              <w:tab w:val="left" w:pos="440"/>
              <w:tab w:val="right" w:leader="dot" w:pos="9062"/>
            </w:tabs>
            <w:rPr>
              <w:rFonts w:eastAsiaTheme="minorEastAsia"/>
              <w:noProof/>
              <w:lang w:eastAsia="de-DE"/>
            </w:rPr>
          </w:pPr>
          <w:hyperlink w:anchor="_Toc182302973" w:history="1">
            <w:r w:rsidR="00282F64" w:rsidRPr="00C14873">
              <w:rPr>
                <w:rStyle w:val="Hyperlink"/>
                <w:noProof/>
              </w:rPr>
              <w:t>1.</w:t>
            </w:r>
            <w:r w:rsidR="00282F64">
              <w:rPr>
                <w:rFonts w:eastAsiaTheme="minorEastAsia"/>
                <w:noProof/>
                <w:lang w:eastAsia="de-DE"/>
              </w:rPr>
              <w:tab/>
            </w:r>
            <w:r w:rsidR="00282F64" w:rsidRPr="00C14873">
              <w:rPr>
                <w:rStyle w:val="Hyperlink"/>
                <w:noProof/>
              </w:rPr>
              <w:t>Unsere Schule stellt sich vor</w:t>
            </w:r>
            <w:r w:rsidR="00282F64">
              <w:rPr>
                <w:noProof/>
                <w:webHidden/>
              </w:rPr>
              <w:tab/>
            </w:r>
            <w:r w:rsidR="00282F64">
              <w:rPr>
                <w:noProof/>
                <w:webHidden/>
              </w:rPr>
              <w:fldChar w:fldCharType="begin"/>
            </w:r>
            <w:r w:rsidR="00282F64">
              <w:rPr>
                <w:noProof/>
                <w:webHidden/>
              </w:rPr>
              <w:instrText xml:space="preserve"> PAGEREF _Toc182302973 \h </w:instrText>
            </w:r>
            <w:r w:rsidR="00282F64">
              <w:rPr>
                <w:noProof/>
                <w:webHidden/>
              </w:rPr>
            </w:r>
            <w:r w:rsidR="00282F64">
              <w:rPr>
                <w:noProof/>
                <w:webHidden/>
              </w:rPr>
              <w:fldChar w:fldCharType="separate"/>
            </w:r>
            <w:r w:rsidR="00282F64">
              <w:rPr>
                <w:noProof/>
                <w:webHidden/>
              </w:rPr>
              <w:t>2</w:t>
            </w:r>
            <w:r w:rsidR="00282F64">
              <w:rPr>
                <w:noProof/>
                <w:webHidden/>
              </w:rPr>
              <w:fldChar w:fldCharType="end"/>
            </w:r>
          </w:hyperlink>
        </w:p>
        <w:p w14:paraId="39B4FDA8" w14:textId="7C29A713" w:rsidR="00282F64" w:rsidRDefault="00000000">
          <w:pPr>
            <w:pStyle w:val="Verzeichnis1"/>
            <w:tabs>
              <w:tab w:val="left" w:pos="660"/>
              <w:tab w:val="right" w:leader="dot" w:pos="9062"/>
            </w:tabs>
            <w:rPr>
              <w:rFonts w:eastAsiaTheme="minorEastAsia"/>
              <w:noProof/>
              <w:lang w:eastAsia="de-DE"/>
            </w:rPr>
          </w:pPr>
          <w:hyperlink w:anchor="_Toc182302974" w:history="1">
            <w:r w:rsidR="00282F64" w:rsidRPr="00C14873">
              <w:rPr>
                <w:rStyle w:val="Hyperlink"/>
                <w:noProof/>
              </w:rPr>
              <w:t>1.1.</w:t>
            </w:r>
            <w:r w:rsidR="00282F64">
              <w:rPr>
                <w:rFonts w:eastAsiaTheme="minorEastAsia"/>
                <w:noProof/>
                <w:lang w:eastAsia="de-DE"/>
              </w:rPr>
              <w:tab/>
            </w:r>
            <w:r w:rsidR="00282F64" w:rsidRPr="00C14873">
              <w:rPr>
                <w:rStyle w:val="Hyperlink"/>
                <w:noProof/>
              </w:rPr>
              <w:t>Kollegium und Mitarbeiter</w:t>
            </w:r>
            <w:r w:rsidR="00282F64">
              <w:rPr>
                <w:noProof/>
                <w:webHidden/>
              </w:rPr>
              <w:tab/>
            </w:r>
            <w:r w:rsidR="00282F64">
              <w:rPr>
                <w:noProof/>
                <w:webHidden/>
              </w:rPr>
              <w:fldChar w:fldCharType="begin"/>
            </w:r>
            <w:r w:rsidR="00282F64">
              <w:rPr>
                <w:noProof/>
                <w:webHidden/>
              </w:rPr>
              <w:instrText xml:space="preserve"> PAGEREF _Toc182302974 \h </w:instrText>
            </w:r>
            <w:r w:rsidR="00282F64">
              <w:rPr>
                <w:noProof/>
                <w:webHidden/>
              </w:rPr>
            </w:r>
            <w:r w:rsidR="00282F64">
              <w:rPr>
                <w:noProof/>
                <w:webHidden/>
              </w:rPr>
              <w:fldChar w:fldCharType="separate"/>
            </w:r>
            <w:r w:rsidR="00282F64">
              <w:rPr>
                <w:noProof/>
                <w:webHidden/>
              </w:rPr>
              <w:t>3</w:t>
            </w:r>
            <w:r w:rsidR="00282F64">
              <w:rPr>
                <w:noProof/>
                <w:webHidden/>
              </w:rPr>
              <w:fldChar w:fldCharType="end"/>
            </w:r>
          </w:hyperlink>
        </w:p>
        <w:p w14:paraId="6F73EA40" w14:textId="201BF0BA" w:rsidR="00282F64" w:rsidRDefault="00000000">
          <w:pPr>
            <w:pStyle w:val="Verzeichnis1"/>
            <w:tabs>
              <w:tab w:val="left" w:pos="660"/>
              <w:tab w:val="right" w:leader="dot" w:pos="9062"/>
            </w:tabs>
            <w:rPr>
              <w:rFonts w:eastAsiaTheme="minorEastAsia"/>
              <w:noProof/>
              <w:lang w:eastAsia="de-DE"/>
            </w:rPr>
          </w:pPr>
          <w:hyperlink w:anchor="_Toc182302975" w:history="1">
            <w:r w:rsidR="00282F64" w:rsidRPr="00C14873">
              <w:rPr>
                <w:rStyle w:val="Hyperlink"/>
                <w:noProof/>
              </w:rPr>
              <w:t>1.2.</w:t>
            </w:r>
            <w:r w:rsidR="00282F64">
              <w:rPr>
                <w:rFonts w:eastAsiaTheme="minorEastAsia"/>
                <w:noProof/>
                <w:lang w:eastAsia="de-DE"/>
              </w:rPr>
              <w:tab/>
            </w:r>
            <w:r w:rsidR="00282F64" w:rsidRPr="00C14873">
              <w:rPr>
                <w:rStyle w:val="Hyperlink"/>
                <w:noProof/>
              </w:rPr>
              <w:t>Schüler</w:t>
            </w:r>
            <w:r w:rsidR="00282F64">
              <w:rPr>
                <w:noProof/>
                <w:webHidden/>
              </w:rPr>
              <w:tab/>
            </w:r>
            <w:r w:rsidR="00282F64">
              <w:rPr>
                <w:noProof/>
                <w:webHidden/>
              </w:rPr>
              <w:fldChar w:fldCharType="begin"/>
            </w:r>
            <w:r w:rsidR="00282F64">
              <w:rPr>
                <w:noProof/>
                <w:webHidden/>
              </w:rPr>
              <w:instrText xml:space="preserve"> PAGEREF _Toc182302975 \h </w:instrText>
            </w:r>
            <w:r w:rsidR="00282F64">
              <w:rPr>
                <w:noProof/>
                <w:webHidden/>
              </w:rPr>
            </w:r>
            <w:r w:rsidR="00282F64">
              <w:rPr>
                <w:noProof/>
                <w:webHidden/>
              </w:rPr>
              <w:fldChar w:fldCharType="separate"/>
            </w:r>
            <w:r w:rsidR="00282F64">
              <w:rPr>
                <w:noProof/>
                <w:webHidden/>
              </w:rPr>
              <w:t>3</w:t>
            </w:r>
            <w:r w:rsidR="00282F64">
              <w:rPr>
                <w:noProof/>
                <w:webHidden/>
              </w:rPr>
              <w:fldChar w:fldCharType="end"/>
            </w:r>
          </w:hyperlink>
        </w:p>
        <w:p w14:paraId="4CEE7962" w14:textId="682FED53" w:rsidR="00282F64" w:rsidRDefault="00000000">
          <w:pPr>
            <w:pStyle w:val="Verzeichnis1"/>
            <w:tabs>
              <w:tab w:val="left" w:pos="660"/>
              <w:tab w:val="right" w:leader="dot" w:pos="9062"/>
            </w:tabs>
            <w:rPr>
              <w:rFonts w:eastAsiaTheme="minorEastAsia"/>
              <w:noProof/>
              <w:lang w:eastAsia="de-DE"/>
            </w:rPr>
          </w:pPr>
          <w:hyperlink w:anchor="_Toc182302976" w:history="1">
            <w:r w:rsidR="00282F64" w:rsidRPr="00C14873">
              <w:rPr>
                <w:rStyle w:val="Hyperlink"/>
                <w:noProof/>
              </w:rPr>
              <w:t>1.3.</w:t>
            </w:r>
            <w:r w:rsidR="00282F64">
              <w:rPr>
                <w:rFonts w:eastAsiaTheme="minorEastAsia"/>
                <w:noProof/>
                <w:lang w:eastAsia="de-DE"/>
              </w:rPr>
              <w:tab/>
            </w:r>
            <w:r w:rsidR="00282F64" w:rsidRPr="00C14873">
              <w:rPr>
                <w:rStyle w:val="Hyperlink"/>
                <w:noProof/>
              </w:rPr>
              <w:t>Eltern</w:t>
            </w:r>
            <w:r w:rsidR="00282F64">
              <w:rPr>
                <w:noProof/>
                <w:webHidden/>
              </w:rPr>
              <w:tab/>
            </w:r>
            <w:r w:rsidR="00282F64">
              <w:rPr>
                <w:noProof/>
                <w:webHidden/>
              </w:rPr>
              <w:fldChar w:fldCharType="begin"/>
            </w:r>
            <w:r w:rsidR="00282F64">
              <w:rPr>
                <w:noProof/>
                <w:webHidden/>
              </w:rPr>
              <w:instrText xml:space="preserve"> PAGEREF _Toc182302976 \h </w:instrText>
            </w:r>
            <w:r w:rsidR="00282F64">
              <w:rPr>
                <w:noProof/>
                <w:webHidden/>
              </w:rPr>
            </w:r>
            <w:r w:rsidR="00282F64">
              <w:rPr>
                <w:noProof/>
                <w:webHidden/>
              </w:rPr>
              <w:fldChar w:fldCharType="separate"/>
            </w:r>
            <w:r w:rsidR="00282F64">
              <w:rPr>
                <w:noProof/>
                <w:webHidden/>
              </w:rPr>
              <w:t>3</w:t>
            </w:r>
            <w:r w:rsidR="00282F64">
              <w:rPr>
                <w:noProof/>
                <w:webHidden/>
              </w:rPr>
              <w:fldChar w:fldCharType="end"/>
            </w:r>
          </w:hyperlink>
        </w:p>
        <w:p w14:paraId="73B3803C" w14:textId="3CA378F4" w:rsidR="00282F64" w:rsidRDefault="00000000">
          <w:pPr>
            <w:pStyle w:val="Verzeichnis1"/>
            <w:tabs>
              <w:tab w:val="left" w:pos="660"/>
              <w:tab w:val="right" w:leader="dot" w:pos="9062"/>
            </w:tabs>
            <w:rPr>
              <w:rFonts w:eastAsiaTheme="minorEastAsia"/>
              <w:noProof/>
              <w:lang w:eastAsia="de-DE"/>
            </w:rPr>
          </w:pPr>
          <w:hyperlink w:anchor="_Toc182302977" w:history="1">
            <w:r w:rsidR="00282F64" w:rsidRPr="00C14873">
              <w:rPr>
                <w:rStyle w:val="Hyperlink"/>
                <w:noProof/>
              </w:rPr>
              <w:t>1.4.</w:t>
            </w:r>
            <w:r w:rsidR="00282F64">
              <w:rPr>
                <w:rFonts w:eastAsiaTheme="minorEastAsia"/>
                <w:noProof/>
                <w:lang w:eastAsia="de-DE"/>
              </w:rPr>
              <w:tab/>
            </w:r>
            <w:r w:rsidR="00282F64" w:rsidRPr="00C14873">
              <w:rPr>
                <w:rStyle w:val="Hyperlink"/>
                <w:noProof/>
              </w:rPr>
              <w:t>Förderverein</w:t>
            </w:r>
            <w:r w:rsidR="00282F64">
              <w:rPr>
                <w:noProof/>
                <w:webHidden/>
              </w:rPr>
              <w:tab/>
            </w:r>
            <w:r w:rsidR="00282F64">
              <w:rPr>
                <w:noProof/>
                <w:webHidden/>
              </w:rPr>
              <w:fldChar w:fldCharType="begin"/>
            </w:r>
            <w:r w:rsidR="00282F64">
              <w:rPr>
                <w:noProof/>
                <w:webHidden/>
              </w:rPr>
              <w:instrText xml:space="preserve"> PAGEREF _Toc182302977 \h </w:instrText>
            </w:r>
            <w:r w:rsidR="00282F64">
              <w:rPr>
                <w:noProof/>
                <w:webHidden/>
              </w:rPr>
            </w:r>
            <w:r w:rsidR="00282F64">
              <w:rPr>
                <w:noProof/>
                <w:webHidden/>
              </w:rPr>
              <w:fldChar w:fldCharType="separate"/>
            </w:r>
            <w:r w:rsidR="00282F64">
              <w:rPr>
                <w:noProof/>
                <w:webHidden/>
              </w:rPr>
              <w:t>4</w:t>
            </w:r>
            <w:r w:rsidR="00282F64">
              <w:rPr>
                <w:noProof/>
                <w:webHidden/>
              </w:rPr>
              <w:fldChar w:fldCharType="end"/>
            </w:r>
          </w:hyperlink>
        </w:p>
        <w:p w14:paraId="484B839E" w14:textId="27B9E399" w:rsidR="00282F64" w:rsidRDefault="00000000">
          <w:pPr>
            <w:pStyle w:val="Verzeichnis1"/>
            <w:tabs>
              <w:tab w:val="left" w:pos="660"/>
              <w:tab w:val="right" w:leader="dot" w:pos="9062"/>
            </w:tabs>
            <w:rPr>
              <w:rFonts w:eastAsiaTheme="minorEastAsia"/>
              <w:noProof/>
              <w:lang w:eastAsia="de-DE"/>
            </w:rPr>
          </w:pPr>
          <w:hyperlink w:anchor="_Toc182302978" w:history="1">
            <w:r w:rsidR="00282F64" w:rsidRPr="00C14873">
              <w:rPr>
                <w:rStyle w:val="Hyperlink"/>
                <w:noProof/>
              </w:rPr>
              <w:t>1.5.</w:t>
            </w:r>
            <w:r w:rsidR="00282F64">
              <w:rPr>
                <w:rFonts w:eastAsiaTheme="minorEastAsia"/>
                <w:noProof/>
                <w:lang w:eastAsia="de-DE"/>
              </w:rPr>
              <w:tab/>
            </w:r>
            <w:r w:rsidR="00282F64" w:rsidRPr="00C14873">
              <w:rPr>
                <w:rStyle w:val="Hyperlink"/>
                <w:noProof/>
              </w:rPr>
              <w:t>Partner</w:t>
            </w:r>
            <w:r w:rsidR="00282F64">
              <w:rPr>
                <w:noProof/>
                <w:webHidden/>
              </w:rPr>
              <w:tab/>
            </w:r>
            <w:r w:rsidR="00282F64">
              <w:rPr>
                <w:noProof/>
                <w:webHidden/>
              </w:rPr>
              <w:fldChar w:fldCharType="begin"/>
            </w:r>
            <w:r w:rsidR="00282F64">
              <w:rPr>
                <w:noProof/>
                <w:webHidden/>
              </w:rPr>
              <w:instrText xml:space="preserve"> PAGEREF _Toc182302978 \h </w:instrText>
            </w:r>
            <w:r w:rsidR="00282F64">
              <w:rPr>
                <w:noProof/>
                <w:webHidden/>
              </w:rPr>
            </w:r>
            <w:r w:rsidR="00282F64">
              <w:rPr>
                <w:noProof/>
                <w:webHidden/>
              </w:rPr>
              <w:fldChar w:fldCharType="separate"/>
            </w:r>
            <w:r w:rsidR="00282F64">
              <w:rPr>
                <w:noProof/>
                <w:webHidden/>
              </w:rPr>
              <w:t>4</w:t>
            </w:r>
            <w:r w:rsidR="00282F64">
              <w:rPr>
                <w:noProof/>
                <w:webHidden/>
              </w:rPr>
              <w:fldChar w:fldCharType="end"/>
            </w:r>
          </w:hyperlink>
        </w:p>
        <w:p w14:paraId="14052E20" w14:textId="75114347" w:rsidR="00282F64" w:rsidRDefault="00000000">
          <w:pPr>
            <w:pStyle w:val="Verzeichnis1"/>
            <w:tabs>
              <w:tab w:val="left" w:pos="660"/>
              <w:tab w:val="right" w:leader="dot" w:pos="9062"/>
            </w:tabs>
            <w:rPr>
              <w:noProof/>
            </w:rPr>
          </w:pPr>
          <w:hyperlink w:anchor="_Toc182302979" w:history="1">
            <w:r w:rsidR="00282F64" w:rsidRPr="00C14873">
              <w:rPr>
                <w:rStyle w:val="Hyperlink"/>
                <w:noProof/>
              </w:rPr>
              <w:t>1.6.</w:t>
            </w:r>
            <w:r w:rsidR="00282F64">
              <w:rPr>
                <w:rFonts w:eastAsiaTheme="minorEastAsia"/>
                <w:noProof/>
                <w:lang w:eastAsia="de-DE"/>
              </w:rPr>
              <w:tab/>
            </w:r>
            <w:r w:rsidR="00282F64" w:rsidRPr="00C14873">
              <w:rPr>
                <w:rStyle w:val="Hyperlink"/>
                <w:noProof/>
              </w:rPr>
              <w:t>Schulveranstaltungen und Feste</w:t>
            </w:r>
            <w:r w:rsidR="00282F64">
              <w:rPr>
                <w:noProof/>
                <w:webHidden/>
              </w:rPr>
              <w:tab/>
            </w:r>
            <w:r w:rsidR="00282F64">
              <w:rPr>
                <w:noProof/>
                <w:webHidden/>
              </w:rPr>
              <w:fldChar w:fldCharType="begin"/>
            </w:r>
            <w:r w:rsidR="00282F64">
              <w:rPr>
                <w:noProof/>
                <w:webHidden/>
              </w:rPr>
              <w:instrText xml:space="preserve"> PAGEREF _Toc182302979 \h </w:instrText>
            </w:r>
            <w:r w:rsidR="00282F64">
              <w:rPr>
                <w:noProof/>
                <w:webHidden/>
              </w:rPr>
            </w:r>
            <w:r w:rsidR="00282F64">
              <w:rPr>
                <w:noProof/>
                <w:webHidden/>
              </w:rPr>
              <w:fldChar w:fldCharType="separate"/>
            </w:r>
            <w:r w:rsidR="00282F64">
              <w:rPr>
                <w:noProof/>
                <w:webHidden/>
              </w:rPr>
              <w:t>5</w:t>
            </w:r>
            <w:r w:rsidR="00282F64">
              <w:rPr>
                <w:noProof/>
                <w:webHidden/>
              </w:rPr>
              <w:fldChar w:fldCharType="end"/>
            </w:r>
          </w:hyperlink>
        </w:p>
        <w:p w14:paraId="324EE09F" w14:textId="2C133D67" w:rsidR="007F7D18" w:rsidRPr="007F7D18" w:rsidRDefault="007F7D18" w:rsidP="007F7D18">
          <w:r>
            <w:t>1.7.</w:t>
          </w:r>
          <w:r>
            <w:tab/>
            <w:t>Tag der offenen Tür……………………………………………………………………………………………………………….5</w:t>
          </w:r>
        </w:p>
        <w:p w14:paraId="25C7406B" w14:textId="4AAC9469" w:rsidR="00282F64" w:rsidRDefault="00000000">
          <w:pPr>
            <w:pStyle w:val="Verzeichnis1"/>
            <w:tabs>
              <w:tab w:val="left" w:pos="440"/>
              <w:tab w:val="right" w:leader="dot" w:pos="9062"/>
            </w:tabs>
            <w:rPr>
              <w:rFonts w:eastAsiaTheme="minorEastAsia"/>
              <w:noProof/>
              <w:lang w:eastAsia="de-DE"/>
            </w:rPr>
          </w:pPr>
          <w:hyperlink w:anchor="_Toc182302980" w:history="1">
            <w:r w:rsidR="00282F64" w:rsidRPr="00C14873">
              <w:rPr>
                <w:rStyle w:val="Hyperlink"/>
                <w:noProof/>
              </w:rPr>
              <w:t>2.</w:t>
            </w:r>
            <w:r w:rsidR="00282F64">
              <w:rPr>
                <w:rFonts w:eastAsiaTheme="minorEastAsia"/>
                <w:noProof/>
                <w:lang w:eastAsia="de-DE"/>
              </w:rPr>
              <w:tab/>
            </w:r>
            <w:r w:rsidR="00282F64" w:rsidRPr="00C14873">
              <w:rPr>
                <w:rStyle w:val="Hyperlink"/>
                <w:noProof/>
              </w:rPr>
              <w:t>Pädagogische und didaktische Grundorientierung</w:t>
            </w:r>
            <w:r w:rsidR="00282F64">
              <w:rPr>
                <w:noProof/>
                <w:webHidden/>
              </w:rPr>
              <w:tab/>
            </w:r>
            <w:r w:rsidR="00282F64">
              <w:rPr>
                <w:noProof/>
                <w:webHidden/>
              </w:rPr>
              <w:fldChar w:fldCharType="begin"/>
            </w:r>
            <w:r w:rsidR="00282F64">
              <w:rPr>
                <w:noProof/>
                <w:webHidden/>
              </w:rPr>
              <w:instrText xml:space="preserve"> PAGEREF _Toc182302980 \h </w:instrText>
            </w:r>
            <w:r w:rsidR="00282F64">
              <w:rPr>
                <w:noProof/>
                <w:webHidden/>
              </w:rPr>
            </w:r>
            <w:r w:rsidR="00282F64">
              <w:rPr>
                <w:noProof/>
                <w:webHidden/>
              </w:rPr>
              <w:fldChar w:fldCharType="separate"/>
            </w:r>
            <w:r w:rsidR="00282F64">
              <w:rPr>
                <w:noProof/>
                <w:webHidden/>
              </w:rPr>
              <w:t>5</w:t>
            </w:r>
            <w:r w:rsidR="00282F64">
              <w:rPr>
                <w:noProof/>
                <w:webHidden/>
              </w:rPr>
              <w:fldChar w:fldCharType="end"/>
            </w:r>
          </w:hyperlink>
        </w:p>
        <w:p w14:paraId="67FF0496" w14:textId="282F38F7" w:rsidR="00282F64" w:rsidRDefault="00000000">
          <w:pPr>
            <w:pStyle w:val="Verzeichnis1"/>
            <w:tabs>
              <w:tab w:val="left" w:pos="660"/>
              <w:tab w:val="right" w:leader="dot" w:pos="9062"/>
            </w:tabs>
            <w:rPr>
              <w:rFonts w:eastAsiaTheme="minorEastAsia"/>
              <w:noProof/>
              <w:lang w:eastAsia="de-DE"/>
            </w:rPr>
          </w:pPr>
          <w:hyperlink w:anchor="_Toc182302981" w:history="1">
            <w:r w:rsidR="00282F64" w:rsidRPr="00C14873">
              <w:rPr>
                <w:rStyle w:val="Hyperlink"/>
                <w:noProof/>
              </w:rPr>
              <w:t>2.1.</w:t>
            </w:r>
            <w:r w:rsidR="00282F64">
              <w:rPr>
                <w:rFonts w:eastAsiaTheme="minorEastAsia"/>
                <w:noProof/>
                <w:lang w:eastAsia="de-DE"/>
              </w:rPr>
              <w:tab/>
            </w:r>
            <w:r w:rsidR="00282F64" w:rsidRPr="00C14873">
              <w:rPr>
                <w:rStyle w:val="Hyperlink"/>
                <w:noProof/>
              </w:rPr>
              <w:t>Fördern und Fordern</w:t>
            </w:r>
            <w:r w:rsidR="00282F64">
              <w:rPr>
                <w:noProof/>
                <w:webHidden/>
              </w:rPr>
              <w:tab/>
            </w:r>
            <w:r w:rsidR="00282F64">
              <w:rPr>
                <w:noProof/>
                <w:webHidden/>
              </w:rPr>
              <w:fldChar w:fldCharType="begin"/>
            </w:r>
            <w:r w:rsidR="00282F64">
              <w:rPr>
                <w:noProof/>
                <w:webHidden/>
              </w:rPr>
              <w:instrText xml:space="preserve"> PAGEREF _Toc182302981 \h </w:instrText>
            </w:r>
            <w:r w:rsidR="00282F64">
              <w:rPr>
                <w:noProof/>
                <w:webHidden/>
              </w:rPr>
            </w:r>
            <w:r w:rsidR="00282F64">
              <w:rPr>
                <w:noProof/>
                <w:webHidden/>
              </w:rPr>
              <w:fldChar w:fldCharType="separate"/>
            </w:r>
            <w:r w:rsidR="00282F64">
              <w:rPr>
                <w:noProof/>
                <w:webHidden/>
              </w:rPr>
              <w:t>10</w:t>
            </w:r>
            <w:r w:rsidR="00282F64">
              <w:rPr>
                <w:noProof/>
                <w:webHidden/>
              </w:rPr>
              <w:fldChar w:fldCharType="end"/>
            </w:r>
          </w:hyperlink>
        </w:p>
        <w:p w14:paraId="3D5FE5C7" w14:textId="10122669" w:rsidR="00282F64" w:rsidRDefault="00000000">
          <w:pPr>
            <w:pStyle w:val="Verzeichnis1"/>
            <w:tabs>
              <w:tab w:val="left" w:pos="660"/>
              <w:tab w:val="right" w:leader="dot" w:pos="9062"/>
            </w:tabs>
            <w:rPr>
              <w:rFonts w:eastAsiaTheme="minorEastAsia"/>
              <w:noProof/>
              <w:lang w:eastAsia="de-DE"/>
            </w:rPr>
          </w:pPr>
          <w:hyperlink w:anchor="_Toc182302982" w:history="1">
            <w:r w:rsidR="00282F64" w:rsidRPr="00C14873">
              <w:rPr>
                <w:rStyle w:val="Hyperlink"/>
                <w:noProof/>
              </w:rPr>
              <w:t>2.2.</w:t>
            </w:r>
            <w:r w:rsidR="00282F64">
              <w:rPr>
                <w:rFonts w:eastAsiaTheme="minorEastAsia"/>
                <w:noProof/>
                <w:lang w:eastAsia="de-DE"/>
              </w:rPr>
              <w:tab/>
            </w:r>
            <w:r w:rsidR="00282F64" w:rsidRPr="00C14873">
              <w:rPr>
                <w:rStyle w:val="Hyperlink"/>
                <w:noProof/>
              </w:rPr>
              <w:t>Soziales Lernen</w:t>
            </w:r>
            <w:r w:rsidR="00282F64">
              <w:rPr>
                <w:noProof/>
                <w:webHidden/>
              </w:rPr>
              <w:tab/>
            </w:r>
            <w:r w:rsidR="00282F64">
              <w:rPr>
                <w:noProof/>
                <w:webHidden/>
              </w:rPr>
              <w:fldChar w:fldCharType="begin"/>
            </w:r>
            <w:r w:rsidR="00282F64">
              <w:rPr>
                <w:noProof/>
                <w:webHidden/>
              </w:rPr>
              <w:instrText xml:space="preserve"> PAGEREF _Toc182302982 \h </w:instrText>
            </w:r>
            <w:r w:rsidR="00282F64">
              <w:rPr>
                <w:noProof/>
                <w:webHidden/>
              </w:rPr>
            </w:r>
            <w:r w:rsidR="00282F64">
              <w:rPr>
                <w:noProof/>
                <w:webHidden/>
              </w:rPr>
              <w:fldChar w:fldCharType="separate"/>
            </w:r>
            <w:r w:rsidR="00282F64">
              <w:rPr>
                <w:noProof/>
                <w:webHidden/>
              </w:rPr>
              <w:t>12</w:t>
            </w:r>
            <w:r w:rsidR="00282F64">
              <w:rPr>
                <w:noProof/>
                <w:webHidden/>
              </w:rPr>
              <w:fldChar w:fldCharType="end"/>
            </w:r>
          </w:hyperlink>
        </w:p>
        <w:p w14:paraId="22FEE3BA" w14:textId="0BD087F9" w:rsidR="00282F64" w:rsidRDefault="00000000">
          <w:pPr>
            <w:pStyle w:val="Verzeichnis1"/>
            <w:tabs>
              <w:tab w:val="left" w:pos="660"/>
              <w:tab w:val="right" w:leader="dot" w:pos="9062"/>
            </w:tabs>
            <w:rPr>
              <w:rFonts w:eastAsiaTheme="minorEastAsia"/>
              <w:noProof/>
              <w:lang w:eastAsia="de-DE"/>
            </w:rPr>
          </w:pPr>
          <w:hyperlink w:anchor="_Toc182302983" w:history="1">
            <w:r w:rsidR="00282F64" w:rsidRPr="00C14873">
              <w:rPr>
                <w:rStyle w:val="Hyperlink"/>
                <w:noProof/>
              </w:rPr>
              <w:t>2.3.</w:t>
            </w:r>
            <w:r w:rsidR="00282F64">
              <w:rPr>
                <w:rFonts w:eastAsiaTheme="minorEastAsia"/>
                <w:noProof/>
                <w:lang w:eastAsia="de-DE"/>
              </w:rPr>
              <w:tab/>
            </w:r>
            <w:r w:rsidR="00282F64" w:rsidRPr="00C14873">
              <w:rPr>
                <w:rStyle w:val="Hyperlink"/>
                <w:noProof/>
              </w:rPr>
              <w:t>Lebenskompetenzen</w:t>
            </w:r>
            <w:r w:rsidR="00282F64">
              <w:rPr>
                <w:noProof/>
                <w:webHidden/>
              </w:rPr>
              <w:tab/>
            </w:r>
            <w:r w:rsidR="00282F64">
              <w:rPr>
                <w:noProof/>
                <w:webHidden/>
              </w:rPr>
              <w:fldChar w:fldCharType="begin"/>
            </w:r>
            <w:r w:rsidR="00282F64">
              <w:rPr>
                <w:noProof/>
                <w:webHidden/>
              </w:rPr>
              <w:instrText xml:space="preserve"> PAGEREF _Toc182302983 \h </w:instrText>
            </w:r>
            <w:r w:rsidR="00282F64">
              <w:rPr>
                <w:noProof/>
                <w:webHidden/>
              </w:rPr>
            </w:r>
            <w:r w:rsidR="00282F64">
              <w:rPr>
                <w:noProof/>
                <w:webHidden/>
              </w:rPr>
              <w:fldChar w:fldCharType="separate"/>
            </w:r>
            <w:r w:rsidR="00282F64">
              <w:rPr>
                <w:noProof/>
                <w:webHidden/>
              </w:rPr>
              <w:t>13</w:t>
            </w:r>
            <w:r w:rsidR="00282F64">
              <w:rPr>
                <w:noProof/>
                <w:webHidden/>
              </w:rPr>
              <w:fldChar w:fldCharType="end"/>
            </w:r>
          </w:hyperlink>
        </w:p>
        <w:p w14:paraId="277327A5" w14:textId="59FF51D8" w:rsidR="00282F64" w:rsidRDefault="00000000">
          <w:pPr>
            <w:pStyle w:val="Verzeichnis1"/>
            <w:tabs>
              <w:tab w:val="left" w:pos="660"/>
              <w:tab w:val="right" w:leader="dot" w:pos="9062"/>
            </w:tabs>
            <w:rPr>
              <w:rFonts w:eastAsiaTheme="minorEastAsia"/>
              <w:noProof/>
              <w:lang w:eastAsia="de-DE"/>
            </w:rPr>
          </w:pPr>
          <w:hyperlink w:anchor="_Toc182302984" w:history="1">
            <w:r w:rsidR="00282F64" w:rsidRPr="00C14873">
              <w:rPr>
                <w:rStyle w:val="Hyperlink"/>
                <w:noProof/>
              </w:rPr>
              <w:t>2.4.</w:t>
            </w:r>
            <w:r w:rsidR="00282F64">
              <w:rPr>
                <w:rFonts w:eastAsiaTheme="minorEastAsia"/>
                <w:noProof/>
                <w:lang w:eastAsia="de-DE"/>
              </w:rPr>
              <w:tab/>
            </w:r>
            <w:r w:rsidR="00282F64" w:rsidRPr="00C14873">
              <w:rPr>
                <w:rStyle w:val="Hyperlink"/>
                <w:noProof/>
              </w:rPr>
              <w:t>Gesundheitserziehung</w:t>
            </w:r>
            <w:r w:rsidR="00282F64">
              <w:rPr>
                <w:noProof/>
                <w:webHidden/>
              </w:rPr>
              <w:tab/>
            </w:r>
            <w:r w:rsidR="00282F64">
              <w:rPr>
                <w:noProof/>
                <w:webHidden/>
              </w:rPr>
              <w:fldChar w:fldCharType="begin"/>
            </w:r>
            <w:r w:rsidR="00282F64">
              <w:rPr>
                <w:noProof/>
                <w:webHidden/>
              </w:rPr>
              <w:instrText xml:space="preserve"> PAGEREF _Toc182302984 \h </w:instrText>
            </w:r>
            <w:r w:rsidR="00282F64">
              <w:rPr>
                <w:noProof/>
                <w:webHidden/>
              </w:rPr>
            </w:r>
            <w:r w:rsidR="00282F64">
              <w:rPr>
                <w:noProof/>
                <w:webHidden/>
              </w:rPr>
              <w:fldChar w:fldCharType="separate"/>
            </w:r>
            <w:r w:rsidR="00282F64">
              <w:rPr>
                <w:noProof/>
                <w:webHidden/>
              </w:rPr>
              <w:t>14</w:t>
            </w:r>
            <w:r w:rsidR="00282F64">
              <w:rPr>
                <w:noProof/>
                <w:webHidden/>
              </w:rPr>
              <w:fldChar w:fldCharType="end"/>
            </w:r>
          </w:hyperlink>
        </w:p>
        <w:p w14:paraId="07C4ACF4" w14:textId="4858D687" w:rsidR="00282F64" w:rsidRDefault="00000000">
          <w:pPr>
            <w:pStyle w:val="Verzeichnis1"/>
            <w:tabs>
              <w:tab w:val="left" w:pos="440"/>
              <w:tab w:val="right" w:leader="dot" w:pos="9062"/>
            </w:tabs>
            <w:rPr>
              <w:rFonts w:eastAsiaTheme="minorEastAsia"/>
              <w:noProof/>
              <w:lang w:eastAsia="de-DE"/>
            </w:rPr>
          </w:pPr>
          <w:hyperlink w:anchor="_Toc182302985" w:history="1">
            <w:r w:rsidR="00282F64" w:rsidRPr="00C14873">
              <w:rPr>
                <w:rStyle w:val="Hyperlink"/>
                <w:noProof/>
              </w:rPr>
              <w:t>3.</w:t>
            </w:r>
            <w:r w:rsidR="00282F64">
              <w:rPr>
                <w:rFonts w:eastAsiaTheme="minorEastAsia"/>
                <w:noProof/>
                <w:lang w:eastAsia="de-DE"/>
              </w:rPr>
              <w:tab/>
            </w:r>
            <w:r w:rsidR="00282F64" w:rsidRPr="00C14873">
              <w:rPr>
                <w:rStyle w:val="Hyperlink"/>
                <w:noProof/>
              </w:rPr>
              <w:t>Schulprofil</w:t>
            </w:r>
            <w:r w:rsidR="00282F64">
              <w:rPr>
                <w:noProof/>
                <w:webHidden/>
              </w:rPr>
              <w:tab/>
            </w:r>
            <w:r w:rsidR="00282F64">
              <w:rPr>
                <w:noProof/>
                <w:webHidden/>
              </w:rPr>
              <w:fldChar w:fldCharType="begin"/>
            </w:r>
            <w:r w:rsidR="00282F64">
              <w:rPr>
                <w:noProof/>
                <w:webHidden/>
              </w:rPr>
              <w:instrText xml:space="preserve"> PAGEREF _Toc182302985 \h </w:instrText>
            </w:r>
            <w:r w:rsidR="00282F64">
              <w:rPr>
                <w:noProof/>
                <w:webHidden/>
              </w:rPr>
            </w:r>
            <w:r w:rsidR="00282F64">
              <w:rPr>
                <w:noProof/>
                <w:webHidden/>
              </w:rPr>
              <w:fldChar w:fldCharType="separate"/>
            </w:r>
            <w:r w:rsidR="00282F64">
              <w:rPr>
                <w:noProof/>
                <w:webHidden/>
              </w:rPr>
              <w:t>18</w:t>
            </w:r>
            <w:r w:rsidR="00282F64">
              <w:rPr>
                <w:noProof/>
                <w:webHidden/>
              </w:rPr>
              <w:fldChar w:fldCharType="end"/>
            </w:r>
          </w:hyperlink>
        </w:p>
        <w:p w14:paraId="1F2BAF1C" w14:textId="6AC1129A" w:rsidR="00282F64" w:rsidRDefault="00000000">
          <w:pPr>
            <w:pStyle w:val="Verzeichnis1"/>
            <w:tabs>
              <w:tab w:val="left" w:pos="660"/>
              <w:tab w:val="right" w:leader="dot" w:pos="9062"/>
            </w:tabs>
            <w:rPr>
              <w:rFonts w:eastAsiaTheme="minorEastAsia"/>
              <w:noProof/>
              <w:lang w:eastAsia="de-DE"/>
            </w:rPr>
          </w:pPr>
          <w:hyperlink w:anchor="_Toc182302986" w:history="1">
            <w:r w:rsidR="00282F64" w:rsidRPr="00C14873">
              <w:rPr>
                <w:rStyle w:val="Hyperlink"/>
                <w:noProof/>
              </w:rPr>
              <w:t>3.1.</w:t>
            </w:r>
            <w:r w:rsidR="00282F64">
              <w:rPr>
                <w:rFonts w:eastAsiaTheme="minorEastAsia"/>
                <w:noProof/>
                <w:lang w:eastAsia="de-DE"/>
              </w:rPr>
              <w:tab/>
            </w:r>
            <w:r w:rsidR="00282F64" w:rsidRPr="00C14873">
              <w:rPr>
                <w:rStyle w:val="Hyperlink"/>
                <w:noProof/>
              </w:rPr>
              <w:t>Inklusion</w:t>
            </w:r>
            <w:r w:rsidR="00282F64">
              <w:rPr>
                <w:noProof/>
                <w:webHidden/>
              </w:rPr>
              <w:tab/>
            </w:r>
            <w:r w:rsidR="00282F64">
              <w:rPr>
                <w:noProof/>
                <w:webHidden/>
              </w:rPr>
              <w:fldChar w:fldCharType="begin"/>
            </w:r>
            <w:r w:rsidR="00282F64">
              <w:rPr>
                <w:noProof/>
                <w:webHidden/>
              </w:rPr>
              <w:instrText xml:space="preserve"> PAGEREF _Toc182302986 \h </w:instrText>
            </w:r>
            <w:r w:rsidR="00282F64">
              <w:rPr>
                <w:noProof/>
                <w:webHidden/>
              </w:rPr>
            </w:r>
            <w:r w:rsidR="00282F64">
              <w:rPr>
                <w:noProof/>
                <w:webHidden/>
              </w:rPr>
              <w:fldChar w:fldCharType="separate"/>
            </w:r>
            <w:r w:rsidR="00282F64">
              <w:rPr>
                <w:noProof/>
                <w:webHidden/>
              </w:rPr>
              <w:t>18</w:t>
            </w:r>
            <w:r w:rsidR="00282F64">
              <w:rPr>
                <w:noProof/>
                <w:webHidden/>
              </w:rPr>
              <w:fldChar w:fldCharType="end"/>
            </w:r>
          </w:hyperlink>
        </w:p>
        <w:p w14:paraId="69E98DED" w14:textId="19CDC316" w:rsidR="00282F64" w:rsidRDefault="00000000">
          <w:pPr>
            <w:pStyle w:val="Verzeichnis1"/>
            <w:tabs>
              <w:tab w:val="left" w:pos="660"/>
              <w:tab w:val="right" w:leader="dot" w:pos="9062"/>
            </w:tabs>
            <w:rPr>
              <w:rFonts w:eastAsiaTheme="minorEastAsia"/>
              <w:noProof/>
              <w:lang w:eastAsia="de-DE"/>
            </w:rPr>
          </w:pPr>
          <w:hyperlink w:anchor="_Toc182302987" w:history="1">
            <w:r w:rsidR="00282F64" w:rsidRPr="00C14873">
              <w:rPr>
                <w:rStyle w:val="Hyperlink"/>
                <w:noProof/>
              </w:rPr>
              <w:t>3.2.</w:t>
            </w:r>
            <w:r w:rsidR="00282F64">
              <w:rPr>
                <w:rFonts w:eastAsiaTheme="minorEastAsia"/>
                <w:noProof/>
                <w:lang w:eastAsia="de-DE"/>
              </w:rPr>
              <w:tab/>
            </w:r>
            <w:r w:rsidR="00282F64" w:rsidRPr="00C14873">
              <w:rPr>
                <w:rStyle w:val="Hyperlink"/>
                <w:noProof/>
              </w:rPr>
              <w:t>Berufswahlorientierung</w:t>
            </w:r>
            <w:r w:rsidR="00282F64">
              <w:rPr>
                <w:noProof/>
                <w:webHidden/>
              </w:rPr>
              <w:tab/>
            </w:r>
            <w:r w:rsidR="00282F64">
              <w:rPr>
                <w:noProof/>
                <w:webHidden/>
              </w:rPr>
              <w:fldChar w:fldCharType="begin"/>
            </w:r>
            <w:r w:rsidR="00282F64">
              <w:rPr>
                <w:noProof/>
                <w:webHidden/>
              </w:rPr>
              <w:instrText xml:space="preserve"> PAGEREF _Toc182302987 \h </w:instrText>
            </w:r>
            <w:r w:rsidR="00282F64">
              <w:rPr>
                <w:noProof/>
                <w:webHidden/>
              </w:rPr>
            </w:r>
            <w:r w:rsidR="00282F64">
              <w:rPr>
                <w:noProof/>
                <w:webHidden/>
              </w:rPr>
              <w:fldChar w:fldCharType="separate"/>
            </w:r>
            <w:r w:rsidR="00282F64">
              <w:rPr>
                <w:noProof/>
                <w:webHidden/>
              </w:rPr>
              <w:t>19</w:t>
            </w:r>
            <w:r w:rsidR="00282F64">
              <w:rPr>
                <w:noProof/>
                <w:webHidden/>
              </w:rPr>
              <w:fldChar w:fldCharType="end"/>
            </w:r>
          </w:hyperlink>
        </w:p>
        <w:p w14:paraId="3FF6A540" w14:textId="79C8FA31" w:rsidR="00282F64" w:rsidRDefault="00000000">
          <w:pPr>
            <w:pStyle w:val="Verzeichnis1"/>
            <w:tabs>
              <w:tab w:val="left" w:pos="660"/>
              <w:tab w:val="right" w:leader="dot" w:pos="9062"/>
            </w:tabs>
            <w:rPr>
              <w:rFonts w:eastAsiaTheme="minorEastAsia"/>
              <w:noProof/>
              <w:lang w:eastAsia="de-DE"/>
            </w:rPr>
          </w:pPr>
          <w:hyperlink w:anchor="_Toc182302988" w:history="1">
            <w:r w:rsidR="00282F64" w:rsidRPr="00C14873">
              <w:rPr>
                <w:rStyle w:val="Hyperlink"/>
                <w:noProof/>
              </w:rPr>
              <w:t>3.3.</w:t>
            </w:r>
            <w:r w:rsidR="00282F64">
              <w:rPr>
                <w:rFonts w:eastAsiaTheme="minorEastAsia"/>
                <w:noProof/>
                <w:lang w:eastAsia="de-DE"/>
              </w:rPr>
              <w:tab/>
            </w:r>
            <w:r w:rsidR="00282F64" w:rsidRPr="00C14873">
              <w:rPr>
                <w:rStyle w:val="Hyperlink"/>
                <w:noProof/>
              </w:rPr>
              <w:t>Digitalisierung</w:t>
            </w:r>
            <w:r w:rsidR="00282F64">
              <w:rPr>
                <w:noProof/>
                <w:webHidden/>
              </w:rPr>
              <w:tab/>
            </w:r>
            <w:r w:rsidR="00282F64">
              <w:rPr>
                <w:noProof/>
                <w:webHidden/>
              </w:rPr>
              <w:fldChar w:fldCharType="begin"/>
            </w:r>
            <w:r w:rsidR="00282F64">
              <w:rPr>
                <w:noProof/>
                <w:webHidden/>
              </w:rPr>
              <w:instrText xml:space="preserve"> PAGEREF _Toc182302988 \h </w:instrText>
            </w:r>
            <w:r w:rsidR="00282F64">
              <w:rPr>
                <w:noProof/>
                <w:webHidden/>
              </w:rPr>
            </w:r>
            <w:r w:rsidR="00282F64">
              <w:rPr>
                <w:noProof/>
                <w:webHidden/>
              </w:rPr>
              <w:fldChar w:fldCharType="separate"/>
            </w:r>
            <w:r w:rsidR="00282F64">
              <w:rPr>
                <w:noProof/>
                <w:webHidden/>
              </w:rPr>
              <w:t>24</w:t>
            </w:r>
            <w:r w:rsidR="00282F64">
              <w:rPr>
                <w:noProof/>
                <w:webHidden/>
              </w:rPr>
              <w:fldChar w:fldCharType="end"/>
            </w:r>
          </w:hyperlink>
        </w:p>
        <w:p w14:paraId="742E4E28" w14:textId="7AC586C8" w:rsidR="00282F64" w:rsidRDefault="00000000">
          <w:pPr>
            <w:pStyle w:val="Verzeichnis1"/>
            <w:tabs>
              <w:tab w:val="left" w:pos="660"/>
              <w:tab w:val="right" w:leader="dot" w:pos="9062"/>
            </w:tabs>
            <w:rPr>
              <w:rFonts w:eastAsiaTheme="minorEastAsia"/>
              <w:noProof/>
              <w:lang w:eastAsia="de-DE"/>
            </w:rPr>
          </w:pPr>
          <w:hyperlink w:anchor="_Toc182302989" w:history="1">
            <w:r w:rsidR="00282F64" w:rsidRPr="00C14873">
              <w:rPr>
                <w:rStyle w:val="Hyperlink"/>
                <w:noProof/>
              </w:rPr>
              <w:t>3.4.</w:t>
            </w:r>
            <w:r w:rsidR="00282F64">
              <w:rPr>
                <w:rFonts w:eastAsiaTheme="minorEastAsia"/>
                <w:noProof/>
                <w:lang w:eastAsia="de-DE"/>
              </w:rPr>
              <w:tab/>
            </w:r>
            <w:r w:rsidR="00282F64" w:rsidRPr="00C14873">
              <w:rPr>
                <w:rStyle w:val="Hyperlink"/>
                <w:noProof/>
              </w:rPr>
              <w:t>Beratungskonzept</w:t>
            </w:r>
            <w:r w:rsidR="00282F64">
              <w:rPr>
                <w:noProof/>
                <w:webHidden/>
              </w:rPr>
              <w:tab/>
            </w:r>
            <w:r w:rsidR="00282F64">
              <w:rPr>
                <w:noProof/>
                <w:webHidden/>
              </w:rPr>
              <w:fldChar w:fldCharType="begin"/>
            </w:r>
            <w:r w:rsidR="00282F64">
              <w:rPr>
                <w:noProof/>
                <w:webHidden/>
              </w:rPr>
              <w:instrText xml:space="preserve"> PAGEREF _Toc182302989 \h </w:instrText>
            </w:r>
            <w:r w:rsidR="00282F64">
              <w:rPr>
                <w:noProof/>
                <w:webHidden/>
              </w:rPr>
            </w:r>
            <w:r w:rsidR="00282F64">
              <w:rPr>
                <w:noProof/>
                <w:webHidden/>
              </w:rPr>
              <w:fldChar w:fldCharType="separate"/>
            </w:r>
            <w:r w:rsidR="00282F64">
              <w:rPr>
                <w:noProof/>
                <w:webHidden/>
              </w:rPr>
              <w:t>28</w:t>
            </w:r>
            <w:r w:rsidR="00282F64">
              <w:rPr>
                <w:noProof/>
                <w:webHidden/>
              </w:rPr>
              <w:fldChar w:fldCharType="end"/>
            </w:r>
          </w:hyperlink>
        </w:p>
        <w:p w14:paraId="2F79406E" w14:textId="0BE08BA5" w:rsidR="00282F64" w:rsidRDefault="00000000">
          <w:pPr>
            <w:pStyle w:val="Verzeichnis1"/>
            <w:tabs>
              <w:tab w:val="left" w:pos="660"/>
              <w:tab w:val="right" w:leader="dot" w:pos="9062"/>
            </w:tabs>
            <w:rPr>
              <w:rFonts w:eastAsiaTheme="minorEastAsia"/>
              <w:noProof/>
              <w:lang w:eastAsia="de-DE"/>
            </w:rPr>
          </w:pPr>
          <w:hyperlink w:anchor="_Toc182302990" w:history="1">
            <w:r w:rsidR="00282F64" w:rsidRPr="00C14873">
              <w:rPr>
                <w:rStyle w:val="Hyperlink"/>
                <w:noProof/>
              </w:rPr>
              <w:t>3.5.</w:t>
            </w:r>
            <w:r w:rsidR="00282F64">
              <w:rPr>
                <w:rFonts w:eastAsiaTheme="minorEastAsia"/>
                <w:noProof/>
                <w:lang w:eastAsia="de-DE"/>
              </w:rPr>
              <w:tab/>
            </w:r>
            <w:r w:rsidR="00282F64" w:rsidRPr="00C14873">
              <w:rPr>
                <w:rStyle w:val="Hyperlink"/>
                <w:noProof/>
              </w:rPr>
              <w:t>Schulsozialarbeit</w:t>
            </w:r>
            <w:r w:rsidR="00282F64">
              <w:rPr>
                <w:noProof/>
                <w:webHidden/>
              </w:rPr>
              <w:tab/>
            </w:r>
            <w:r w:rsidR="00282F64">
              <w:rPr>
                <w:noProof/>
                <w:webHidden/>
              </w:rPr>
              <w:fldChar w:fldCharType="begin"/>
            </w:r>
            <w:r w:rsidR="00282F64">
              <w:rPr>
                <w:noProof/>
                <w:webHidden/>
              </w:rPr>
              <w:instrText xml:space="preserve"> PAGEREF _Toc182302990 \h </w:instrText>
            </w:r>
            <w:r w:rsidR="00282F64">
              <w:rPr>
                <w:noProof/>
                <w:webHidden/>
              </w:rPr>
            </w:r>
            <w:r w:rsidR="00282F64">
              <w:rPr>
                <w:noProof/>
                <w:webHidden/>
              </w:rPr>
              <w:fldChar w:fldCharType="separate"/>
            </w:r>
            <w:r w:rsidR="00282F64">
              <w:rPr>
                <w:noProof/>
                <w:webHidden/>
              </w:rPr>
              <w:t>35</w:t>
            </w:r>
            <w:r w:rsidR="00282F64">
              <w:rPr>
                <w:noProof/>
                <w:webHidden/>
              </w:rPr>
              <w:fldChar w:fldCharType="end"/>
            </w:r>
          </w:hyperlink>
        </w:p>
        <w:p w14:paraId="59A98504" w14:textId="52BBCE78" w:rsidR="00282F64" w:rsidRDefault="00000000">
          <w:pPr>
            <w:pStyle w:val="Verzeichnis1"/>
            <w:tabs>
              <w:tab w:val="left" w:pos="660"/>
              <w:tab w:val="right" w:leader="dot" w:pos="9062"/>
            </w:tabs>
            <w:rPr>
              <w:rFonts w:eastAsiaTheme="minorEastAsia"/>
              <w:noProof/>
              <w:lang w:eastAsia="de-DE"/>
            </w:rPr>
          </w:pPr>
          <w:hyperlink w:anchor="_Toc182302991" w:history="1">
            <w:r w:rsidR="00282F64" w:rsidRPr="00C14873">
              <w:rPr>
                <w:rStyle w:val="Hyperlink"/>
                <w:noProof/>
              </w:rPr>
              <w:t>3.6.</w:t>
            </w:r>
            <w:r w:rsidR="00282F64">
              <w:rPr>
                <w:rFonts w:eastAsiaTheme="minorEastAsia"/>
                <w:noProof/>
                <w:lang w:eastAsia="de-DE"/>
              </w:rPr>
              <w:tab/>
            </w:r>
            <w:r w:rsidR="00282F64" w:rsidRPr="00C14873">
              <w:rPr>
                <w:rStyle w:val="Hyperlink"/>
                <w:noProof/>
              </w:rPr>
              <w:t>Mädchen- und Jungenförderung</w:t>
            </w:r>
            <w:r w:rsidR="00282F64">
              <w:rPr>
                <w:noProof/>
                <w:webHidden/>
              </w:rPr>
              <w:tab/>
            </w:r>
            <w:r w:rsidR="00282F64">
              <w:rPr>
                <w:noProof/>
                <w:webHidden/>
              </w:rPr>
              <w:fldChar w:fldCharType="begin"/>
            </w:r>
            <w:r w:rsidR="00282F64">
              <w:rPr>
                <w:noProof/>
                <w:webHidden/>
              </w:rPr>
              <w:instrText xml:space="preserve"> PAGEREF _Toc182302991 \h </w:instrText>
            </w:r>
            <w:r w:rsidR="00282F64">
              <w:rPr>
                <w:noProof/>
                <w:webHidden/>
              </w:rPr>
            </w:r>
            <w:r w:rsidR="00282F64">
              <w:rPr>
                <w:noProof/>
                <w:webHidden/>
              </w:rPr>
              <w:fldChar w:fldCharType="separate"/>
            </w:r>
            <w:r w:rsidR="00282F64">
              <w:rPr>
                <w:noProof/>
                <w:webHidden/>
              </w:rPr>
              <w:t>37</w:t>
            </w:r>
            <w:r w:rsidR="00282F64">
              <w:rPr>
                <w:noProof/>
                <w:webHidden/>
              </w:rPr>
              <w:fldChar w:fldCharType="end"/>
            </w:r>
          </w:hyperlink>
        </w:p>
        <w:p w14:paraId="5760C81D" w14:textId="56AD7C2D" w:rsidR="00282F64" w:rsidRDefault="00000000">
          <w:pPr>
            <w:pStyle w:val="Verzeichnis1"/>
            <w:tabs>
              <w:tab w:val="left" w:pos="660"/>
              <w:tab w:val="right" w:leader="dot" w:pos="9062"/>
            </w:tabs>
            <w:rPr>
              <w:rFonts w:eastAsiaTheme="minorEastAsia"/>
              <w:noProof/>
              <w:lang w:eastAsia="de-DE"/>
            </w:rPr>
          </w:pPr>
          <w:hyperlink w:anchor="_Toc182302992" w:history="1">
            <w:r w:rsidR="00282F64" w:rsidRPr="00C14873">
              <w:rPr>
                <w:rStyle w:val="Hyperlink"/>
                <w:noProof/>
              </w:rPr>
              <w:t>3.7.</w:t>
            </w:r>
            <w:r w:rsidR="00282F64">
              <w:rPr>
                <w:rFonts w:eastAsiaTheme="minorEastAsia"/>
                <w:noProof/>
                <w:lang w:eastAsia="de-DE"/>
              </w:rPr>
              <w:tab/>
            </w:r>
            <w:r w:rsidR="00282F64" w:rsidRPr="00C14873">
              <w:rPr>
                <w:rStyle w:val="Hyperlink"/>
                <w:noProof/>
              </w:rPr>
              <w:t>Jahrgangsspezifische Maßnahmen und Differenzierung</w:t>
            </w:r>
            <w:r w:rsidR="00282F64">
              <w:rPr>
                <w:noProof/>
                <w:webHidden/>
              </w:rPr>
              <w:tab/>
            </w:r>
            <w:r w:rsidR="00282F64">
              <w:rPr>
                <w:noProof/>
                <w:webHidden/>
              </w:rPr>
              <w:fldChar w:fldCharType="begin"/>
            </w:r>
            <w:r w:rsidR="00282F64">
              <w:rPr>
                <w:noProof/>
                <w:webHidden/>
              </w:rPr>
              <w:instrText xml:space="preserve"> PAGEREF _Toc182302992 \h </w:instrText>
            </w:r>
            <w:r w:rsidR="00282F64">
              <w:rPr>
                <w:noProof/>
                <w:webHidden/>
              </w:rPr>
            </w:r>
            <w:r w:rsidR="00282F64">
              <w:rPr>
                <w:noProof/>
                <w:webHidden/>
              </w:rPr>
              <w:fldChar w:fldCharType="separate"/>
            </w:r>
            <w:r w:rsidR="00282F64">
              <w:rPr>
                <w:noProof/>
                <w:webHidden/>
              </w:rPr>
              <w:t>39</w:t>
            </w:r>
            <w:r w:rsidR="00282F64">
              <w:rPr>
                <w:noProof/>
                <w:webHidden/>
              </w:rPr>
              <w:fldChar w:fldCharType="end"/>
            </w:r>
          </w:hyperlink>
        </w:p>
        <w:p w14:paraId="36E9DC53" w14:textId="040E0E60" w:rsidR="00282F64" w:rsidRDefault="00000000">
          <w:pPr>
            <w:pStyle w:val="Verzeichnis1"/>
            <w:tabs>
              <w:tab w:val="left" w:pos="660"/>
              <w:tab w:val="right" w:leader="dot" w:pos="9062"/>
            </w:tabs>
            <w:rPr>
              <w:rFonts w:eastAsiaTheme="minorEastAsia"/>
              <w:noProof/>
              <w:lang w:eastAsia="de-DE"/>
            </w:rPr>
          </w:pPr>
          <w:hyperlink w:anchor="_Toc182302993" w:history="1">
            <w:r w:rsidR="00282F64" w:rsidRPr="00C14873">
              <w:rPr>
                <w:rStyle w:val="Hyperlink"/>
                <w:noProof/>
              </w:rPr>
              <w:t>3.8.</w:t>
            </w:r>
            <w:r w:rsidR="00282F64">
              <w:rPr>
                <w:rFonts w:eastAsiaTheme="minorEastAsia"/>
                <w:noProof/>
                <w:lang w:eastAsia="de-DE"/>
              </w:rPr>
              <w:tab/>
            </w:r>
            <w:r w:rsidR="00282F64" w:rsidRPr="00C14873">
              <w:rPr>
                <w:rStyle w:val="Hyperlink"/>
                <w:noProof/>
              </w:rPr>
              <w:t>Fächerübergreifendes Arbeiten</w:t>
            </w:r>
            <w:r w:rsidR="00282F64">
              <w:rPr>
                <w:noProof/>
                <w:webHidden/>
              </w:rPr>
              <w:tab/>
            </w:r>
            <w:r w:rsidR="00282F64">
              <w:rPr>
                <w:noProof/>
                <w:webHidden/>
              </w:rPr>
              <w:fldChar w:fldCharType="begin"/>
            </w:r>
            <w:r w:rsidR="00282F64">
              <w:rPr>
                <w:noProof/>
                <w:webHidden/>
              </w:rPr>
              <w:instrText xml:space="preserve"> PAGEREF _Toc182302993 \h </w:instrText>
            </w:r>
            <w:r w:rsidR="00282F64">
              <w:rPr>
                <w:noProof/>
                <w:webHidden/>
              </w:rPr>
            </w:r>
            <w:r w:rsidR="00282F64">
              <w:rPr>
                <w:noProof/>
                <w:webHidden/>
              </w:rPr>
              <w:fldChar w:fldCharType="separate"/>
            </w:r>
            <w:r w:rsidR="00282F64">
              <w:rPr>
                <w:noProof/>
                <w:webHidden/>
              </w:rPr>
              <w:t>40</w:t>
            </w:r>
            <w:r w:rsidR="00282F64">
              <w:rPr>
                <w:noProof/>
                <w:webHidden/>
              </w:rPr>
              <w:fldChar w:fldCharType="end"/>
            </w:r>
          </w:hyperlink>
        </w:p>
        <w:p w14:paraId="44B6232F" w14:textId="7B71A068" w:rsidR="00282F64" w:rsidRDefault="00000000">
          <w:pPr>
            <w:pStyle w:val="Verzeichnis1"/>
            <w:tabs>
              <w:tab w:val="left" w:pos="660"/>
              <w:tab w:val="right" w:leader="dot" w:pos="9062"/>
            </w:tabs>
            <w:rPr>
              <w:rFonts w:eastAsiaTheme="minorEastAsia"/>
              <w:noProof/>
              <w:lang w:eastAsia="de-DE"/>
            </w:rPr>
          </w:pPr>
          <w:hyperlink w:anchor="_Toc182302994" w:history="1">
            <w:r w:rsidR="00282F64" w:rsidRPr="00C14873">
              <w:rPr>
                <w:rStyle w:val="Hyperlink"/>
                <w:noProof/>
              </w:rPr>
              <w:t>3.9.</w:t>
            </w:r>
            <w:r w:rsidR="00282F64">
              <w:rPr>
                <w:rFonts w:eastAsiaTheme="minorEastAsia"/>
                <w:noProof/>
                <w:lang w:eastAsia="de-DE"/>
              </w:rPr>
              <w:tab/>
            </w:r>
            <w:r w:rsidR="00282F64" w:rsidRPr="00C14873">
              <w:rPr>
                <w:rStyle w:val="Hyperlink"/>
                <w:noProof/>
              </w:rPr>
              <w:t>Pädagogische Übermittagsbetreuung</w:t>
            </w:r>
            <w:r w:rsidR="00282F64">
              <w:rPr>
                <w:noProof/>
                <w:webHidden/>
              </w:rPr>
              <w:tab/>
            </w:r>
            <w:r w:rsidR="00282F64">
              <w:rPr>
                <w:noProof/>
                <w:webHidden/>
              </w:rPr>
              <w:fldChar w:fldCharType="begin"/>
            </w:r>
            <w:r w:rsidR="00282F64">
              <w:rPr>
                <w:noProof/>
                <w:webHidden/>
              </w:rPr>
              <w:instrText xml:space="preserve"> PAGEREF _Toc182302994 \h </w:instrText>
            </w:r>
            <w:r w:rsidR="00282F64">
              <w:rPr>
                <w:noProof/>
                <w:webHidden/>
              </w:rPr>
            </w:r>
            <w:r w:rsidR="00282F64">
              <w:rPr>
                <w:noProof/>
                <w:webHidden/>
              </w:rPr>
              <w:fldChar w:fldCharType="separate"/>
            </w:r>
            <w:r w:rsidR="00282F64">
              <w:rPr>
                <w:noProof/>
                <w:webHidden/>
              </w:rPr>
              <w:t>42</w:t>
            </w:r>
            <w:r w:rsidR="00282F64">
              <w:rPr>
                <w:noProof/>
                <w:webHidden/>
              </w:rPr>
              <w:fldChar w:fldCharType="end"/>
            </w:r>
          </w:hyperlink>
        </w:p>
        <w:p w14:paraId="1A70A369" w14:textId="6068891F" w:rsidR="00282F64" w:rsidRDefault="00000000">
          <w:pPr>
            <w:pStyle w:val="Verzeichnis1"/>
            <w:tabs>
              <w:tab w:val="left" w:pos="880"/>
              <w:tab w:val="right" w:leader="dot" w:pos="9062"/>
            </w:tabs>
            <w:rPr>
              <w:rFonts w:eastAsiaTheme="minorEastAsia"/>
              <w:noProof/>
              <w:lang w:eastAsia="de-DE"/>
            </w:rPr>
          </w:pPr>
          <w:hyperlink w:anchor="_Toc182302995" w:history="1">
            <w:r w:rsidR="00282F64" w:rsidRPr="00C14873">
              <w:rPr>
                <w:rStyle w:val="Hyperlink"/>
                <w:noProof/>
              </w:rPr>
              <w:t>3.10.</w:t>
            </w:r>
            <w:r w:rsidR="00282F64">
              <w:rPr>
                <w:rFonts w:eastAsiaTheme="minorEastAsia"/>
                <w:noProof/>
                <w:lang w:eastAsia="de-DE"/>
              </w:rPr>
              <w:tab/>
            </w:r>
            <w:r w:rsidR="00282F64" w:rsidRPr="00C14873">
              <w:rPr>
                <w:rStyle w:val="Hyperlink"/>
                <w:noProof/>
              </w:rPr>
              <w:t>Elemente der Qualitätssicherung</w:t>
            </w:r>
            <w:r w:rsidR="00282F64">
              <w:rPr>
                <w:noProof/>
                <w:webHidden/>
              </w:rPr>
              <w:tab/>
            </w:r>
            <w:r w:rsidR="00282F64">
              <w:rPr>
                <w:noProof/>
                <w:webHidden/>
              </w:rPr>
              <w:fldChar w:fldCharType="begin"/>
            </w:r>
            <w:r w:rsidR="00282F64">
              <w:rPr>
                <w:noProof/>
                <w:webHidden/>
              </w:rPr>
              <w:instrText xml:space="preserve"> PAGEREF _Toc182302995 \h </w:instrText>
            </w:r>
            <w:r w:rsidR="00282F64">
              <w:rPr>
                <w:noProof/>
                <w:webHidden/>
              </w:rPr>
            </w:r>
            <w:r w:rsidR="00282F64">
              <w:rPr>
                <w:noProof/>
                <w:webHidden/>
              </w:rPr>
              <w:fldChar w:fldCharType="separate"/>
            </w:r>
            <w:r w:rsidR="00282F64">
              <w:rPr>
                <w:noProof/>
                <w:webHidden/>
              </w:rPr>
              <w:t>43</w:t>
            </w:r>
            <w:r w:rsidR="00282F64">
              <w:rPr>
                <w:noProof/>
                <w:webHidden/>
              </w:rPr>
              <w:fldChar w:fldCharType="end"/>
            </w:r>
          </w:hyperlink>
        </w:p>
        <w:p w14:paraId="6E39A4BF" w14:textId="1F140FE8" w:rsidR="00282F64" w:rsidRDefault="00000000">
          <w:pPr>
            <w:pStyle w:val="Verzeichnis1"/>
            <w:tabs>
              <w:tab w:val="left" w:pos="440"/>
              <w:tab w:val="right" w:leader="dot" w:pos="9062"/>
            </w:tabs>
            <w:rPr>
              <w:rFonts w:eastAsiaTheme="minorEastAsia"/>
              <w:noProof/>
              <w:lang w:eastAsia="de-DE"/>
            </w:rPr>
          </w:pPr>
          <w:hyperlink w:anchor="_Toc182302996" w:history="1">
            <w:r w:rsidR="00282F64" w:rsidRPr="00C14873">
              <w:rPr>
                <w:rStyle w:val="Hyperlink"/>
                <w:noProof/>
              </w:rPr>
              <w:t>4.</w:t>
            </w:r>
            <w:r w:rsidR="00282F64">
              <w:rPr>
                <w:rFonts w:eastAsiaTheme="minorEastAsia"/>
                <w:noProof/>
                <w:lang w:eastAsia="de-DE"/>
              </w:rPr>
              <w:tab/>
            </w:r>
            <w:r w:rsidR="00282F64" w:rsidRPr="00C14873">
              <w:rPr>
                <w:rStyle w:val="Hyperlink"/>
                <w:noProof/>
              </w:rPr>
              <w:t>Projekte und Aktivitäten</w:t>
            </w:r>
            <w:r w:rsidR="00282F64">
              <w:rPr>
                <w:noProof/>
                <w:webHidden/>
              </w:rPr>
              <w:tab/>
            </w:r>
            <w:r w:rsidR="00282F64">
              <w:rPr>
                <w:noProof/>
                <w:webHidden/>
              </w:rPr>
              <w:fldChar w:fldCharType="begin"/>
            </w:r>
            <w:r w:rsidR="00282F64">
              <w:rPr>
                <w:noProof/>
                <w:webHidden/>
              </w:rPr>
              <w:instrText xml:space="preserve"> PAGEREF _Toc182302996 \h </w:instrText>
            </w:r>
            <w:r w:rsidR="00282F64">
              <w:rPr>
                <w:noProof/>
                <w:webHidden/>
              </w:rPr>
            </w:r>
            <w:r w:rsidR="00282F64">
              <w:rPr>
                <w:noProof/>
                <w:webHidden/>
              </w:rPr>
              <w:fldChar w:fldCharType="separate"/>
            </w:r>
            <w:r w:rsidR="00282F64">
              <w:rPr>
                <w:noProof/>
                <w:webHidden/>
              </w:rPr>
              <w:t>44</w:t>
            </w:r>
            <w:r w:rsidR="00282F64">
              <w:rPr>
                <w:noProof/>
                <w:webHidden/>
              </w:rPr>
              <w:fldChar w:fldCharType="end"/>
            </w:r>
          </w:hyperlink>
        </w:p>
        <w:p w14:paraId="347216AB" w14:textId="6DAE489A" w:rsidR="00282F64" w:rsidRDefault="00000000">
          <w:pPr>
            <w:pStyle w:val="Verzeichnis1"/>
            <w:tabs>
              <w:tab w:val="right" w:leader="dot" w:pos="9062"/>
            </w:tabs>
            <w:rPr>
              <w:rFonts w:eastAsiaTheme="minorEastAsia"/>
              <w:noProof/>
              <w:lang w:eastAsia="de-DE"/>
            </w:rPr>
          </w:pPr>
          <w:hyperlink w:anchor="_Toc182302997" w:history="1">
            <w:r w:rsidR="00282F64" w:rsidRPr="00C14873">
              <w:rPr>
                <w:rStyle w:val="Hyperlink"/>
                <w:noProof/>
              </w:rPr>
              <w:t>4.1. Leseförderung</w:t>
            </w:r>
            <w:r w:rsidR="00282F64">
              <w:rPr>
                <w:noProof/>
                <w:webHidden/>
              </w:rPr>
              <w:tab/>
            </w:r>
            <w:r w:rsidR="00282F64">
              <w:rPr>
                <w:noProof/>
                <w:webHidden/>
              </w:rPr>
              <w:fldChar w:fldCharType="begin"/>
            </w:r>
            <w:r w:rsidR="00282F64">
              <w:rPr>
                <w:noProof/>
                <w:webHidden/>
              </w:rPr>
              <w:instrText xml:space="preserve"> PAGEREF _Toc182302997 \h </w:instrText>
            </w:r>
            <w:r w:rsidR="00282F64">
              <w:rPr>
                <w:noProof/>
                <w:webHidden/>
              </w:rPr>
            </w:r>
            <w:r w:rsidR="00282F64">
              <w:rPr>
                <w:noProof/>
                <w:webHidden/>
              </w:rPr>
              <w:fldChar w:fldCharType="separate"/>
            </w:r>
            <w:r w:rsidR="00282F64">
              <w:rPr>
                <w:noProof/>
                <w:webHidden/>
              </w:rPr>
              <w:t>44</w:t>
            </w:r>
            <w:r w:rsidR="00282F64">
              <w:rPr>
                <w:noProof/>
                <w:webHidden/>
              </w:rPr>
              <w:fldChar w:fldCharType="end"/>
            </w:r>
          </w:hyperlink>
        </w:p>
        <w:p w14:paraId="17DC6B86" w14:textId="534F6DB0" w:rsidR="00282F64" w:rsidRDefault="00000000">
          <w:pPr>
            <w:pStyle w:val="Verzeichnis1"/>
            <w:tabs>
              <w:tab w:val="right" w:leader="dot" w:pos="9062"/>
            </w:tabs>
            <w:rPr>
              <w:rFonts w:eastAsiaTheme="minorEastAsia"/>
              <w:noProof/>
              <w:lang w:eastAsia="de-DE"/>
            </w:rPr>
          </w:pPr>
          <w:hyperlink w:anchor="_Toc182302998" w:history="1">
            <w:r w:rsidR="00282F64" w:rsidRPr="00C14873">
              <w:rPr>
                <w:rStyle w:val="Hyperlink"/>
                <w:noProof/>
              </w:rPr>
              <w:t>4.2. Sporthelfer</w:t>
            </w:r>
            <w:r w:rsidR="00282F64">
              <w:rPr>
                <w:noProof/>
                <w:webHidden/>
              </w:rPr>
              <w:tab/>
            </w:r>
            <w:r w:rsidR="00282F64">
              <w:rPr>
                <w:noProof/>
                <w:webHidden/>
              </w:rPr>
              <w:fldChar w:fldCharType="begin"/>
            </w:r>
            <w:r w:rsidR="00282F64">
              <w:rPr>
                <w:noProof/>
                <w:webHidden/>
              </w:rPr>
              <w:instrText xml:space="preserve"> PAGEREF _Toc182302998 \h </w:instrText>
            </w:r>
            <w:r w:rsidR="00282F64">
              <w:rPr>
                <w:noProof/>
                <w:webHidden/>
              </w:rPr>
            </w:r>
            <w:r w:rsidR="00282F64">
              <w:rPr>
                <w:noProof/>
                <w:webHidden/>
              </w:rPr>
              <w:fldChar w:fldCharType="separate"/>
            </w:r>
            <w:r w:rsidR="00282F64">
              <w:rPr>
                <w:noProof/>
                <w:webHidden/>
              </w:rPr>
              <w:t>44</w:t>
            </w:r>
            <w:r w:rsidR="00282F64">
              <w:rPr>
                <w:noProof/>
                <w:webHidden/>
              </w:rPr>
              <w:fldChar w:fldCharType="end"/>
            </w:r>
          </w:hyperlink>
        </w:p>
        <w:p w14:paraId="7E15BF81" w14:textId="29379F2B" w:rsidR="00282F64" w:rsidRDefault="00000000">
          <w:pPr>
            <w:pStyle w:val="Verzeichnis1"/>
            <w:tabs>
              <w:tab w:val="right" w:leader="dot" w:pos="9062"/>
            </w:tabs>
            <w:rPr>
              <w:rFonts w:eastAsiaTheme="minorEastAsia"/>
              <w:noProof/>
              <w:lang w:eastAsia="de-DE"/>
            </w:rPr>
          </w:pPr>
          <w:hyperlink w:anchor="_Toc182302999" w:history="1">
            <w:r w:rsidR="00282F64" w:rsidRPr="00C14873">
              <w:rPr>
                <w:rStyle w:val="Hyperlink"/>
                <w:noProof/>
              </w:rPr>
              <w:t>4.3. Sozialpraktikum</w:t>
            </w:r>
            <w:r w:rsidR="00282F64">
              <w:rPr>
                <w:noProof/>
                <w:webHidden/>
              </w:rPr>
              <w:tab/>
            </w:r>
            <w:r w:rsidR="00282F64">
              <w:rPr>
                <w:noProof/>
                <w:webHidden/>
              </w:rPr>
              <w:fldChar w:fldCharType="begin"/>
            </w:r>
            <w:r w:rsidR="00282F64">
              <w:rPr>
                <w:noProof/>
                <w:webHidden/>
              </w:rPr>
              <w:instrText xml:space="preserve"> PAGEREF _Toc182302999 \h </w:instrText>
            </w:r>
            <w:r w:rsidR="00282F64">
              <w:rPr>
                <w:noProof/>
                <w:webHidden/>
              </w:rPr>
            </w:r>
            <w:r w:rsidR="00282F64">
              <w:rPr>
                <w:noProof/>
                <w:webHidden/>
              </w:rPr>
              <w:fldChar w:fldCharType="separate"/>
            </w:r>
            <w:r w:rsidR="00282F64">
              <w:rPr>
                <w:noProof/>
                <w:webHidden/>
              </w:rPr>
              <w:t>45</w:t>
            </w:r>
            <w:r w:rsidR="00282F64">
              <w:rPr>
                <w:noProof/>
                <w:webHidden/>
              </w:rPr>
              <w:fldChar w:fldCharType="end"/>
            </w:r>
          </w:hyperlink>
        </w:p>
        <w:p w14:paraId="2360B12D" w14:textId="58272685" w:rsidR="00282F64" w:rsidRDefault="00000000">
          <w:pPr>
            <w:pStyle w:val="Verzeichnis1"/>
            <w:tabs>
              <w:tab w:val="right" w:leader="dot" w:pos="9062"/>
            </w:tabs>
            <w:rPr>
              <w:rFonts w:eastAsiaTheme="minorEastAsia"/>
              <w:noProof/>
              <w:lang w:eastAsia="de-DE"/>
            </w:rPr>
          </w:pPr>
          <w:hyperlink w:anchor="_Toc182303000" w:history="1">
            <w:r w:rsidR="00282F64" w:rsidRPr="00C14873">
              <w:rPr>
                <w:rStyle w:val="Hyperlink"/>
                <w:noProof/>
              </w:rPr>
              <w:t>4.4. Streitschlichtung</w:t>
            </w:r>
            <w:r w:rsidR="00282F64">
              <w:rPr>
                <w:noProof/>
                <w:webHidden/>
              </w:rPr>
              <w:tab/>
            </w:r>
            <w:r w:rsidR="00282F64">
              <w:rPr>
                <w:noProof/>
                <w:webHidden/>
              </w:rPr>
              <w:fldChar w:fldCharType="begin"/>
            </w:r>
            <w:r w:rsidR="00282F64">
              <w:rPr>
                <w:noProof/>
                <w:webHidden/>
              </w:rPr>
              <w:instrText xml:space="preserve"> PAGEREF _Toc182303000 \h </w:instrText>
            </w:r>
            <w:r w:rsidR="00282F64">
              <w:rPr>
                <w:noProof/>
                <w:webHidden/>
              </w:rPr>
            </w:r>
            <w:r w:rsidR="00282F64">
              <w:rPr>
                <w:noProof/>
                <w:webHidden/>
              </w:rPr>
              <w:fldChar w:fldCharType="separate"/>
            </w:r>
            <w:r w:rsidR="00282F64">
              <w:rPr>
                <w:noProof/>
                <w:webHidden/>
              </w:rPr>
              <w:t>45</w:t>
            </w:r>
            <w:r w:rsidR="00282F64">
              <w:rPr>
                <w:noProof/>
                <w:webHidden/>
              </w:rPr>
              <w:fldChar w:fldCharType="end"/>
            </w:r>
          </w:hyperlink>
        </w:p>
        <w:p w14:paraId="4F79C1D2" w14:textId="4A8D78AE" w:rsidR="00282F64" w:rsidRDefault="00000000">
          <w:pPr>
            <w:pStyle w:val="Verzeichnis1"/>
            <w:tabs>
              <w:tab w:val="right" w:leader="dot" w:pos="9062"/>
            </w:tabs>
            <w:rPr>
              <w:rFonts w:eastAsiaTheme="minorEastAsia"/>
              <w:noProof/>
              <w:lang w:eastAsia="de-DE"/>
            </w:rPr>
          </w:pPr>
          <w:hyperlink w:anchor="_Toc182303001" w:history="1">
            <w:r w:rsidR="00282F64" w:rsidRPr="00C14873">
              <w:rPr>
                <w:rStyle w:val="Hyperlink"/>
                <w:noProof/>
              </w:rPr>
              <w:t>4.5. Bewegte Pause</w:t>
            </w:r>
            <w:r w:rsidR="00282F64">
              <w:rPr>
                <w:noProof/>
                <w:webHidden/>
              </w:rPr>
              <w:tab/>
            </w:r>
            <w:r w:rsidR="00282F64">
              <w:rPr>
                <w:noProof/>
                <w:webHidden/>
              </w:rPr>
              <w:fldChar w:fldCharType="begin"/>
            </w:r>
            <w:r w:rsidR="00282F64">
              <w:rPr>
                <w:noProof/>
                <w:webHidden/>
              </w:rPr>
              <w:instrText xml:space="preserve"> PAGEREF _Toc182303001 \h </w:instrText>
            </w:r>
            <w:r w:rsidR="00282F64">
              <w:rPr>
                <w:noProof/>
                <w:webHidden/>
              </w:rPr>
            </w:r>
            <w:r w:rsidR="00282F64">
              <w:rPr>
                <w:noProof/>
                <w:webHidden/>
              </w:rPr>
              <w:fldChar w:fldCharType="separate"/>
            </w:r>
            <w:r w:rsidR="00282F64">
              <w:rPr>
                <w:noProof/>
                <w:webHidden/>
              </w:rPr>
              <w:t>46</w:t>
            </w:r>
            <w:r w:rsidR="00282F64">
              <w:rPr>
                <w:noProof/>
                <w:webHidden/>
              </w:rPr>
              <w:fldChar w:fldCharType="end"/>
            </w:r>
          </w:hyperlink>
        </w:p>
        <w:p w14:paraId="0D0D7128" w14:textId="4045E9D4" w:rsidR="00282F64" w:rsidRDefault="00000000">
          <w:pPr>
            <w:pStyle w:val="Verzeichnis1"/>
            <w:tabs>
              <w:tab w:val="right" w:leader="dot" w:pos="9062"/>
            </w:tabs>
            <w:rPr>
              <w:rFonts w:eastAsiaTheme="minorEastAsia"/>
              <w:noProof/>
              <w:lang w:eastAsia="de-DE"/>
            </w:rPr>
          </w:pPr>
          <w:hyperlink w:anchor="_Toc182303002" w:history="1">
            <w:r w:rsidR="00282F64" w:rsidRPr="00C14873">
              <w:rPr>
                <w:rStyle w:val="Hyperlink"/>
                <w:noProof/>
              </w:rPr>
              <w:t>4.6. Verkehrserziehung</w:t>
            </w:r>
            <w:r w:rsidR="00282F64">
              <w:rPr>
                <w:noProof/>
                <w:webHidden/>
              </w:rPr>
              <w:tab/>
            </w:r>
            <w:r w:rsidR="00282F64">
              <w:rPr>
                <w:noProof/>
                <w:webHidden/>
              </w:rPr>
              <w:fldChar w:fldCharType="begin"/>
            </w:r>
            <w:r w:rsidR="00282F64">
              <w:rPr>
                <w:noProof/>
                <w:webHidden/>
              </w:rPr>
              <w:instrText xml:space="preserve"> PAGEREF _Toc182303002 \h </w:instrText>
            </w:r>
            <w:r w:rsidR="00282F64">
              <w:rPr>
                <w:noProof/>
                <w:webHidden/>
              </w:rPr>
            </w:r>
            <w:r w:rsidR="00282F64">
              <w:rPr>
                <w:noProof/>
                <w:webHidden/>
              </w:rPr>
              <w:fldChar w:fldCharType="separate"/>
            </w:r>
            <w:r w:rsidR="00282F64">
              <w:rPr>
                <w:noProof/>
                <w:webHidden/>
              </w:rPr>
              <w:t>46</w:t>
            </w:r>
            <w:r w:rsidR="00282F64">
              <w:rPr>
                <w:noProof/>
                <w:webHidden/>
              </w:rPr>
              <w:fldChar w:fldCharType="end"/>
            </w:r>
          </w:hyperlink>
        </w:p>
        <w:p w14:paraId="57BAB32B" w14:textId="04867CD2" w:rsidR="00282F64" w:rsidRDefault="00000000">
          <w:pPr>
            <w:pStyle w:val="Verzeichnis1"/>
            <w:tabs>
              <w:tab w:val="right" w:leader="dot" w:pos="9062"/>
            </w:tabs>
            <w:rPr>
              <w:rFonts w:eastAsiaTheme="minorEastAsia"/>
              <w:noProof/>
              <w:lang w:eastAsia="de-DE"/>
            </w:rPr>
          </w:pPr>
          <w:hyperlink w:anchor="_Toc182303003" w:history="1">
            <w:r w:rsidR="00282F64" w:rsidRPr="00C14873">
              <w:rPr>
                <w:rStyle w:val="Hyperlink"/>
                <w:noProof/>
              </w:rPr>
              <w:t>4.9. Cambridge Certificate</w:t>
            </w:r>
            <w:r w:rsidR="00282F64">
              <w:rPr>
                <w:noProof/>
                <w:webHidden/>
              </w:rPr>
              <w:tab/>
            </w:r>
            <w:r w:rsidR="00282F64">
              <w:rPr>
                <w:noProof/>
                <w:webHidden/>
              </w:rPr>
              <w:fldChar w:fldCharType="begin"/>
            </w:r>
            <w:r w:rsidR="00282F64">
              <w:rPr>
                <w:noProof/>
                <w:webHidden/>
              </w:rPr>
              <w:instrText xml:space="preserve"> PAGEREF _Toc182303003 \h </w:instrText>
            </w:r>
            <w:r w:rsidR="00282F64">
              <w:rPr>
                <w:noProof/>
                <w:webHidden/>
              </w:rPr>
            </w:r>
            <w:r w:rsidR="00282F64">
              <w:rPr>
                <w:noProof/>
                <w:webHidden/>
              </w:rPr>
              <w:fldChar w:fldCharType="separate"/>
            </w:r>
            <w:r w:rsidR="00282F64">
              <w:rPr>
                <w:noProof/>
                <w:webHidden/>
              </w:rPr>
              <w:t>47</w:t>
            </w:r>
            <w:r w:rsidR="00282F64">
              <w:rPr>
                <w:noProof/>
                <w:webHidden/>
              </w:rPr>
              <w:fldChar w:fldCharType="end"/>
            </w:r>
          </w:hyperlink>
        </w:p>
        <w:p w14:paraId="307855D5" w14:textId="648462D2" w:rsidR="00282F64" w:rsidRDefault="00000000">
          <w:pPr>
            <w:pStyle w:val="Verzeichnis1"/>
            <w:tabs>
              <w:tab w:val="right" w:leader="dot" w:pos="9062"/>
            </w:tabs>
            <w:rPr>
              <w:rFonts w:eastAsiaTheme="minorEastAsia"/>
              <w:noProof/>
              <w:lang w:eastAsia="de-DE"/>
            </w:rPr>
          </w:pPr>
          <w:hyperlink w:anchor="_Toc182303004" w:history="1">
            <w:r w:rsidR="00282F64" w:rsidRPr="00C14873">
              <w:rPr>
                <w:rStyle w:val="Hyperlink"/>
                <w:noProof/>
              </w:rPr>
              <w:t>4.10. Freiwillige Schülersportgemeinschaften</w:t>
            </w:r>
            <w:r w:rsidR="00282F64">
              <w:rPr>
                <w:noProof/>
                <w:webHidden/>
              </w:rPr>
              <w:tab/>
            </w:r>
            <w:r w:rsidR="00282F64">
              <w:rPr>
                <w:noProof/>
                <w:webHidden/>
              </w:rPr>
              <w:fldChar w:fldCharType="begin"/>
            </w:r>
            <w:r w:rsidR="00282F64">
              <w:rPr>
                <w:noProof/>
                <w:webHidden/>
              </w:rPr>
              <w:instrText xml:space="preserve"> PAGEREF _Toc182303004 \h </w:instrText>
            </w:r>
            <w:r w:rsidR="00282F64">
              <w:rPr>
                <w:noProof/>
                <w:webHidden/>
              </w:rPr>
            </w:r>
            <w:r w:rsidR="00282F64">
              <w:rPr>
                <w:noProof/>
                <w:webHidden/>
              </w:rPr>
              <w:fldChar w:fldCharType="separate"/>
            </w:r>
            <w:r w:rsidR="00282F64">
              <w:rPr>
                <w:noProof/>
                <w:webHidden/>
              </w:rPr>
              <w:t>47</w:t>
            </w:r>
            <w:r w:rsidR="00282F64">
              <w:rPr>
                <w:noProof/>
                <w:webHidden/>
              </w:rPr>
              <w:fldChar w:fldCharType="end"/>
            </w:r>
          </w:hyperlink>
        </w:p>
        <w:p w14:paraId="1381A4B9" w14:textId="5754609F" w:rsidR="00282F64" w:rsidRDefault="00000000">
          <w:pPr>
            <w:pStyle w:val="Verzeichnis1"/>
            <w:tabs>
              <w:tab w:val="right" w:leader="dot" w:pos="9062"/>
            </w:tabs>
            <w:rPr>
              <w:rFonts w:eastAsiaTheme="minorEastAsia"/>
              <w:noProof/>
              <w:lang w:eastAsia="de-DE"/>
            </w:rPr>
          </w:pPr>
          <w:hyperlink w:anchor="_Toc182303005" w:history="1">
            <w:r w:rsidR="00282F64" w:rsidRPr="00C14873">
              <w:rPr>
                <w:rStyle w:val="Hyperlink"/>
                <w:noProof/>
              </w:rPr>
              <w:t>4.11. Garten AG</w:t>
            </w:r>
            <w:r w:rsidR="00282F64">
              <w:rPr>
                <w:noProof/>
                <w:webHidden/>
              </w:rPr>
              <w:tab/>
            </w:r>
            <w:r w:rsidR="00282F64">
              <w:rPr>
                <w:noProof/>
                <w:webHidden/>
              </w:rPr>
              <w:fldChar w:fldCharType="begin"/>
            </w:r>
            <w:r w:rsidR="00282F64">
              <w:rPr>
                <w:noProof/>
                <w:webHidden/>
              </w:rPr>
              <w:instrText xml:space="preserve"> PAGEREF _Toc182303005 \h </w:instrText>
            </w:r>
            <w:r w:rsidR="00282F64">
              <w:rPr>
                <w:noProof/>
                <w:webHidden/>
              </w:rPr>
            </w:r>
            <w:r w:rsidR="00282F64">
              <w:rPr>
                <w:noProof/>
                <w:webHidden/>
              </w:rPr>
              <w:fldChar w:fldCharType="separate"/>
            </w:r>
            <w:r w:rsidR="00282F64">
              <w:rPr>
                <w:noProof/>
                <w:webHidden/>
              </w:rPr>
              <w:t>48</w:t>
            </w:r>
            <w:r w:rsidR="00282F64">
              <w:rPr>
                <w:noProof/>
                <w:webHidden/>
              </w:rPr>
              <w:fldChar w:fldCharType="end"/>
            </w:r>
          </w:hyperlink>
        </w:p>
        <w:p w14:paraId="6F990699" w14:textId="6674D0E8" w:rsidR="00282F64" w:rsidRDefault="00000000">
          <w:pPr>
            <w:pStyle w:val="Verzeichnis1"/>
            <w:tabs>
              <w:tab w:val="right" w:leader="dot" w:pos="9062"/>
            </w:tabs>
            <w:rPr>
              <w:rFonts w:eastAsiaTheme="minorEastAsia"/>
              <w:noProof/>
              <w:lang w:eastAsia="de-DE"/>
            </w:rPr>
          </w:pPr>
          <w:hyperlink w:anchor="_Toc182303006" w:history="1">
            <w:r w:rsidR="00282F64" w:rsidRPr="00C14873">
              <w:rPr>
                <w:rStyle w:val="Hyperlink"/>
                <w:noProof/>
              </w:rPr>
              <w:t>4.12. Sportwettbewerbe</w:t>
            </w:r>
            <w:r w:rsidR="00282F64">
              <w:rPr>
                <w:noProof/>
                <w:webHidden/>
              </w:rPr>
              <w:tab/>
            </w:r>
            <w:r w:rsidR="00282F64">
              <w:rPr>
                <w:noProof/>
                <w:webHidden/>
              </w:rPr>
              <w:fldChar w:fldCharType="begin"/>
            </w:r>
            <w:r w:rsidR="00282F64">
              <w:rPr>
                <w:noProof/>
                <w:webHidden/>
              </w:rPr>
              <w:instrText xml:space="preserve"> PAGEREF _Toc182303006 \h </w:instrText>
            </w:r>
            <w:r w:rsidR="00282F64">
              <w:rPr>
                <w:noProof/>
                <w:webHidden/>
              </w:rPr>
            </w:r>
            <w:r w:rsidR="00282F64">
              <w:rPr>
                <w:noProof/>
                <w:webHidden/>
              </w:rPr>
              <w:fldChar w:fldCharType="separate"/>
            </w:r>
            <w:r w:rsidR="00282F64">
              <w:rPr>
                <w:noProof/>
                <w:webHidden/>
              </w:rPr>
              <w:t>48</w:t>
            </w:r>
            <w:r w:rsidR="00282F64">
              <w:rPr>
                <w:noProof/>
                <w:webHidden/>
              </w:rPr>
              <w:fldChar w:fldCharType="end"/>
            </w:r>
          </w:hyperlink>
        </w:p>
        <w:p w14:paraId="5C9F2107" w14:textId="6F8E8519" w:rsidR="00282F64" w:rsidRDefault="00000000">
          <w:pPr>
            <w:pStyle w:val="Verzeichnis1"/>
            <w:tabs>
              <w:tab w:val="right" w:leader="dot" w:pos="9062"/>
            </w:tabs>
            <w:rPr>
              <w:rFonts w:eastAsiaTheme="minorEastAsia"/>
              <w:noProof/>
              <w:lang w:eastAsia="de-DE"/>
            </w:rPr>
          </w:pPr>
          <w:hyperlink w:anchor="_Toc182303007" w:history="1">
            <w:r w:rsidR="00282F64" w:rsidRPr="00C14873">
              <w:rPr>
                <w:rStyle w:val="Hyperlink"/>
                <w:noProof/>
              </w:rPr>
              <w:t>4.13. Skiexkursion</w:t>
            </w:r>
            <w:r w:rsidR="00282F64">
              <w:rPr>
                <w:noProof/>
                <w:webHidden/>
              </w:rPr>
              <w:tab/>
            </w:r>
            <w:r w:rsidR="00282F64">
              <w:rPr>
                <w:noProof/>
                <w:webHidden/>
              </w:rPr>
              <w:fldChar w:fldCharType="begin"/>
            </w:r>
            <w:r w:rsidR="00282F64">
              <w:rPr>
                <w:noProof/>
                <w:webHidden/>
              </w:rPr>
              <w:instrText xml:space="preserve"> PAGEREF _Toc182303007 \h </w:instrText>
            </w:r>
            <w:r w:rsidR="00282F64">
              <w:rPr>
                <w:noProof/>
                <w:webHidden/>
              </w:rPr>
            </w:r>
            <w:r w:rsidR="00282F64">
              <w:rPr>
                <w:noProof/>
                <w:webHidden/>
              </w:rPr>
              <w:fldChar w:fldCharType="separate"/>
            </w:r>
            <w:r w:rsidR="00282F64">
              <w:rPr>
                <w:noProof/>
                <w:webHidden/>
              </w:rPr>
              <w:t>49</w:t>
            </w:r>
            <w:r w:rsidR="00282F64">
              <w:rPr>
                <w:noProof/>
                <w:webHidden/>
              </w:rPr>
              <w:fldChar w:fldCharType="end"/>
            </w:r>
          </w:hyperlink>
        </w:p>
        <w:p w14:paraId="5FC2F6B6" w14:textId="760ED8BB" w:rsidR="00282F64" w:rsidRDefault="00000000">
          <w:pPr>
            <w:pStyle w:val="Verzeichnis1"/>
            <w:tabs>
              <w:tab w:val="right" w:leader="dot" w:pos="9062"/>
            </w:tabs>
            <w:rPr>
              <w:rFonts w:eastAsiaTheme="minorEastAsia"/>
              <w:noProof/>
              <w:lang w:eastAsia="de-DE"/>
            </w:rPr>
          </w:pPr>
          <w:hyperlink w:anchor="_Toc182303008" w:history="1">
            <w:r w:rsidR="00282F64" w:rsidRPr="00C14873">
              <w:rPr>
                <w:rStyle w:val="Hyperlink"/>
                <w:noProof/>
              </w:rPr>
              <w:t>4.14. Kanufahrten</w:t>
            </w:r>
            <w:r w:rsidR="00282F64">
              <w:rPr>
                <w:noProof/>
                <w:webHidden/>
              </w:rPr>
              <w:tab/>
            </w:r>
            <w:r w:rsidR="00282F64">
              <w:rPr>
                <w:noProof/>
                <w:webHidden/>
              </w:rPr>
              <w:fldChar w:fldCharType="begin"/>
            </w:r>
            <w:r w:rsidR="00282F64">
              <w:rPr>
                <w:noProof/>
                <w:webHidden/>
              </w:rPr>
              <w:instrText xml:space="preserve"> PAGEREF _Toc182303008 \h </w:instrText>
            </w:r>
            <w:r w:rsidR="00282F64">
              <w:rPr>
                <w:noProof/>
                <w:webHidden/>
              </w:rPr>
            </w:r>
            <w:r w:rsidR="00282F64">
              <w:rPr>
                <w:noProof/>
                <w:webHidden/>
              </w:rPr>
              <w:fldChar w:fldCharType="separate"/>
            </w:r>
            <w:r w:rsidR="00282F64">
              <w:rPr>
                <w:noProof/>
                <w:webHidden/>
              </w:rPr>
              <w:t>49</w:t>
            </w:r>
            <w:r w:rsidR="00282F64">
              <w:rPr>
                <w:noProof/>
                <w:webHidden/>
              </w:rPr>
              <w:fldChar w:fldCharType="end"/>
            </w:r>
          </w:hyperlink>
        </w:p>
        <w:p w14:paraId="557F96E8" w14:textId="5C5954C7" w:rsidR="00282F64" w:rsidRDefault="00000000">
          <w:pPr>
            <w:pStyle w:val="Verzeichnis1"/>
            <w:tabs>
              <w:tab w:val="right" w:leader="dot" w:pos="9062"/>
            </w:tabs>
            <w:rPr>
              <w:rFonts w:eastAsiaTheme="minorEastAsia"/>
              <w:noProof/>
              <w:lang w:eastAsia="de-DE"/>
            </w:rPr>
          </w:pPr>
          <w:hyperlink w:anchor="_Toc182303009" w:history="1">
            <w:r w:rsidR="00282F64" w:rsidRPr="00C14873">
              <w:rPr>
                <w:rStyle w:val="Hyperlink"/>
                <w:noProof/>
              </w:rPr>
              <w:t>4.17. Fahrtenprogramm</w:t>
            </w:r>
            <w:r w:rsidR="00282F64">
              <w:rPr>
                <w:noProof/>
                <w:webHidden/>
              </w:rPr>
              <w:tab/>
            </w:r>
            <w:r w:rsidR="00282F64">
              <w:rPr>
                <w:noProof/>
                <w:webHidden/>
              </w:rPr>
              <w:fldChar w:fldCharType="begin"/>
            </w:r>
            <w:r w:rsidR="00282F64">
              <w:rPr>
                <w:noProof/>
                <w:webHidden/>
              </w:rPr>
              <w:instrText xml:space="preserve"> PAGEREF _Toc182303009 \h </w:instrText>
            </w:r>
            <w:r w:rsidR="00282F64">
              <w:rPr>
                <w:noProof/>
                <w:webHidden/>
              </w:rPr>
            </w:r>
            <w:r w:rsidR="00282F64">
              <w:rPr>
                <w:noProof/>
                <w:webHidden/>
              </w:rPr>
              <w:fldChar w:fldCharType="separate"/>
            </w:r>
            <w:r w:rsidR="00282F64">
              <w:rPr>
                <w:noProof/>
                <w:webHidden/>
              </w:rPr>
              <w:t>49</w:t>
            </w:r>
            <w:r w:rsidR="00282F64">
              <w:rPr>
                <w:noProof/>
                <w:webHidden/>
              </w:rPr>
              <w:fldChar w:fldCharType="end"/>
            </w:r>
          </w:hyperlink>
        </w:p>
        <w:p w14:paraId="1ACD269D" w14:textId="71976AA2" w:rsidR="00282F64" w:rsidRDefault="00000000">
          <w:pPr>
            <w:pStyle w:val="Verzeichnis1"/>
            <w:tabs>
              <w:tab w:val="left" w:pos="440"/>
              <w:tab w:val="right" w:leader="dot" w:pos="9062"/>
            </w:tabs>
            <w:rPr>
              <w:rFonts w:eastAsiaTheme="minorEastAsia"/>
              <w:noProof/>
              <w:lang w:eastAsia="de-DE"/>
            </w:rPr>
          </w:pPr>
          <w:hyperlink w:anchor="_Toc182303010" w:history="1">
            <w:r w:rsidR="00282F64" w:rsidRPr="00C14873">
              <w:rPr>
                <w:rStyle w:val="Hyperlink"/>
                <w:noProof/>
              </w:rPr>
              <w:t>5.</w:t>
            </w:r>
            <w:r w:rsidR="00282F64">
              <w:rPr>
                <w:rFonts w:eastAsiaTheme="minorEastAsia"/>
                <w:noProof/>
                <w:lang w:eastAsia="de-DE"/>
              </w:rPr>
              <w:tab/>
            </w:r>
            <w:r w:rsidR="00282F64" w:rsidRPr="00C14873">
              <w:rPr>
                <w:rStyle w:val="Hyperlink"/>
                <w:noProof/>
              </w:rPr>
              <w:t>Entwicklungsziele</w:t>
            </w:r>
            <w:r w:rsidR="00282F64">
              <w:rPr>
                <w:noProof/>
                <w:webHidden/>
              </w:rPr>
              <w:tab/>
            </w:r>
            <w:r w:rsidR="00282F64">
              <w:rPr>
                <w:noProof/>
                <w:webHidden/>
              </w:rPr>
              <w:fldChar w:fldCharType="begin"/>
            </w:r>
            <w:r w:rsidR="00282F64">
              <w:rPr>
                <w:noProof/>
                <w:webHidden/>
              </w:rPr>
              <w:instrText xml:space="preserve"> PAGEREF _Toc182303010 \h </w:instrText>
            </w:r>
            <w:r w:rsidR="00282F64">
              <w:rPr>
                <w:noProof/>
                <w:webHidden/>
              </w:rPr>
            </w:r>
            <w:r w:rsidR="00282F64">
              <w:rPr>
                <w:noProof/>
                <w:webHidden/>
              </w:rPr>
              <w:fldChar w:fldCharType="separate"/>
            </w:r>
            <w:r w:rsidR="00282F64">
              <w:rPr>
                <w:noProof/>
                <w:webHidden/>
              </w:rPr>
              <w:t>50</w:t>
            </w:r>
            <w:r w:rsidR="00282F64">
              <w:rPr>
                <w:noProof/>
                <w:webHidden/>
              </w:rPr>
              <w:fldChar w:fldCharType="end"/>
            </w:r>
          </w:hyperlink>
        </w:p>
        <w:p w14:paraId="3FAA3206" w14:textId="07F3A126" w:rsidR="00F96DD0" w:rsidRDefault="00F96DD0">
          <w:r>
            <w:rPr>
              <w:b/>
              <w:bCs/>
            </w:rPr>
            <w:fldChar w:fldCharType="end"/>
          </w:r>
        </w:p>
      </w:sdtContent>
    </w:sdt>
    <w:p w14:paraId="09FDF830" w14:textId="36FD8200" w:rsidR="009E57FF" w:rsidRDefault="009E57FF" w:rsidP="009E57FF">
      <w:pPr>
        <w:pStyle w:val="berschrift1"/>
      </w:pPr>
      <w:bookmarkStart w:id="0" w:name="_Toc182302972"/>
      <w:r>
        <w:t>Vorwort</w:t>
      </w:r>
      <w:bookmarkEnd w:id="0"/>
    </w:p>
    <w:p w14:paraId="19AB7029" w14:textId="029A30CE" w:rsidR="00282F64" w:rsidRDefault="00282F64" w:rsidP="00282F64">
      <w:r>
        <w:t xml:space="preserve">Das aktuelle Schulprogramm entstand zu Beginn des Jahres 2020 aus der Notwendigkeit heraus, das bisherige Schulprogramm auf den aktuellen Stand zu bringen. Ziel war ein modernes, für alle Mitglieder der Schulgemeinschaft und für Außenstehende leicht nutzbares, übersichtliches und digitalisiertes Schulprogramm zu erstellen.  Nach intensiver, kooperativer Arbeit aller Lehrkräfte und weiterer Akteure der Schulgemeinschaft, bildet das neue Schulprogramm nun als </w:t>
      </w:r>
      <w:r w:rsidR="008A3F6C">
        <w:t xml:space="preserve">eine Art </w:t>
      </w:r>
      <w:r>
        <w:t xml:space="preserve">Werkzeug den Mittelpunkt der pädagogischen Arbeit an der Städtischen Realschule. Es wird regelmäßig fortgeschrieben und steht dadurch im Zentrum der schulischen Qualitätsentwicklung. </w:t>
      </w:r>
    </w:p>
    <w:p w14:paraId="367112CA" w14:textId="67F9A1EC" w:rsidR="00282F64" w:rsidRPr="00282F64" w:rsidRDefault="00282F64" w:rsidP="00282F64">
      <w:r>
        <w:t xml:space="preserve">Das aktualisierte Schulprogramm der Städtischen Realschule löhne dient zudem als ein Instrument der Information aller Akteure der Schulgemeinschaft. Eltern, Lernende und Lehrkräfte haben somit Zugriff auf alle relevanten Inhalte des schulischen Lebens. </w:t>
      </w:r>
    </w:p>
    <w:p w14:paraId="0441C0DA" w14:textId="64724016" w:rsidR="00C47397" w:rsidRDefault="009E57FF" w:rsidP="009E57FF">
      <w:r>
        <w:t xml:space="preserve">Das vorliegende Schulprogramm ist in drei Bereiche eingeteilt. Zuerst wird unsere Schule mit allen beteiligten </w:t>
      </w:r>
      <w:r w:rsidRPr="00282F64">
        <w:rPr>
          <w:b/>
        </w:rPr>
        <w:t>Personengruppen</w:t>
      </w:r>
      <w:r>
        <w:t xml:space="preserve"> vorgestellt. Diese stehen ganz bewusst an erster Stelle in Hinblick auf unser Schulmotto „</w:t>
      </w:r>
      <w:r w:rsidRPr="00C47397">
        <w:rPr>
          <w:b/>
          <w:bCs/>
        </w:rPr>
        <w:t>Gemeinsam</w:t>
      </w:r>
      <w:r>
        <w:t xml:space="preserve"> </w:t>
      </w:r>
      <w:r w:rsidRPr="00282F64">
        <w:rPr>
          <w:b/>
        </w:rPr>
        <w:t>erfolgreich sein</w:t>
      </w:r>
      <w:r>
        <w:t xml:space="preserve">“. </w:t>
      </w:r>
    </w:p>
    <w:p w14:paraId="5A992B46" w14:textId="49D64B6B" w:rsidR="00C47397" w:rsidRDefault="009E57FF" w:rsidP="009E57FF">
      <w:r>
        <w:t xml:space="preserve">Im zweiten Kapitel werden </w:t>
      </w:r>
      <w:r w:rsidR="006410C2" w:rsidRPr="00CC1EAA">
        <w:rPr>
          <w:b/>
        </w:rPr>
        <w:t>pädagogische Leitideen</w:t>
      </w:r>
      <w:r w:rsidRPr="00CC1EAA">
        <w:rPr>
          <w:b/>
        </w:rPr>
        <w:t xml:space="preserve"> </w:t>
      </w:r>
      <w:r w:rsidR="006410C2" w:rsidRPr="00CC1EAA">
        <w:rPr>
          <w:b/>
        </w:rPr>
        <w:t>und Unterrichtsstrukturen</w:t>
      </w:r>
      <w:r w:rsidR="006410C2">
        <w:t xml:space="preserve"> </w:t>
      </w:r>
      <w:r>
        <w:t xml:space="preserve">vorgestellt, die wir als Schule für besonders wichtig erachten. </w:t>
      </w:r>
      <w:r w:rsidR="006410C2">
        <w:t>Diese beinhalten</w:t>
      </w:r>
      <w:r w:rsidR="008A3F6C">
        <w:t xml:space="preserve"> auch</w:t>
      </w:r>
      <w:r w:rsidR="006410C2">
        <w:t xml:space="preserve"> Projekte und Aktivitäten</w:t>
      </w:r>
      <w:r>
        <w:t>, die i</w:t>
      </w:r>
      <w:r w:rsidR="00C47397">
        <w:t>n</w:t>
      </w:r>
      <w:r>
        <w:t xml:space="preserve"> weiteren Kapiteln unter verschiedenen Gesichtspunkten aufgegriffen werden. </w:t>
      </w:r>
    </w:p>
    <w:p w14:paraId="373DF290" w14:textId="4D1C2685" w:rsidR="00C47397" w:rsidRDefault="009E57FF" w:rsidP="009E57FF">
      <w:r>
        <w:t xml:space="preserve">Das dritte Kapitel ist unter dem Begriff </w:t>
      </w:r>
      <w:r w:rsidR="00C47397">
        <w:t>„</w:t>
      </w:r>
      <w:r w:rsidRPr="00CC1EAA">
        <w:rPr>
          <w:b/>
        </w:rPr>
        <w:t>Schulprofil</w:t>
      </w:r>
      <w:r w:rsidR="00C47397" w:rsidRPr="00CC1EAA">
        <w:rPr>
          <w:b/>
        </w:rPr>
        <w:t>“</w:t>
      </w:r>
      <w:r>
        <w:t xml:space="preserve"> zusammengefasst. Diesbezüglich werden </w:t>
      </w:r>
      <w:r w:rsidR="00C47397">
        <w:t>Arbeitsb</w:t>
      </w:r>
      <w:r>
        <w:t xml:space="preserve">ereiche vorgestellt, die aufgrund besonderer Rahmenbedingungen unserer Schule oder aus den Vorgaben der Schulform </w:t>
      </w:r>
      <w:r w:rsidR="008A3F6C">
        <w:t xml:space="preserve">heraus </w:t>
      </w:r>
      <w:r>
        <w:t xml:space="preserve">resultieren. </w:t>
      </w:r>
    </w:p>
    <w:p w14:paraId="4C348F3C" w14:textId="47D8FCF8" w:rsidR="009E57FF" w:rsidRPr="009E57FF" w:rsidRDefault="00C47397" w:rsidP="009E57FF">
      <w:r>
        <w:t xml:space="preserve">Im </w:t>
      </w:r>
      <w:r w:rsidR="00282F64">
        <w:t>vierten</w:t>
      </w:r>
      <w:r>
        <w:t xml:space="preserve"> Kapitel werden </w:t>
      </w:r>
      <w:r w:rsidR="008A3F6C">
        <w:t>weitere</w:t>
      </w:r>
      <w:r w:rsidR="00282F64">
        <w:t xml:space="preserve"> </w:t>
      </w:r>
      <w:r>
        <w:t>Projekte und Veranstaltungen beschrieben</w:t>
      </w:r>
      <w:r w:rsidR="008A3F6C">
        <w:t xml:space="preserve">, die z.T. bereits seit vielen </w:t>
      </w:r>
      <w:proofErr w:type="spellStart"/>
      <w:r w:rsidR="008A3F6C">
        <w:t>jahren</w:t>
      </w:r>
      <w:proofErr w:type="spellEnd"/>
      <w:r w:rsidR="008A3F6C">
        <w:t xml:space="preserve"> in unserer Schule etabliert sind.</w:t>
      </w:r>
      <w:r>
        <w:t xml:space="preserve"> Diese stehen </w:t>
      </w:r>
      <w:r w:rsidR="00BB3492">
        <w:t>in</w:t>
      </w:r>
      <w:r>
        <w:t xml:space="preserve"> Zusammenhang mit den im zweiten und dritten Kapitel aufgeführten Handlungsfeldern und </w:t>
      </w:r>
      <w:r w:rsidR="00BB3492">
        <w:t>Leitideen unserer Schule</w:t>
      </w:r>
      <w:r>
        <w:t xml:space="preserve">. </w:t>
      </w:r>
    </w:p>
    <w:p w14:paraId="30BAEFD2" w14:textId="77777777" w:rsidR="009E57FF" w:rsidRDefault="009E57FF" w:rsidP="00282F64">
      <w:pPr>
        <w:pStyle w:val="berschrift1"/>
        <w:spacing w:line="240" w:lineRule="auto"/>
        <w:jc w:val="both"/>
      </w:pPr>
    </w:p>
    <w:p w14:paraId="704AC0D0" w14:textId="6F29C6C2" w:rsidR="001C2073" w:rsidRDefault="002D062F" w:rsidP="003E2F07">
      <w:pPr>
        <w:pStyle w:val="berschrift1"/>
        <w:numPr>
          <w:ilvl w:val="0"/>
          <w:numId w:val="6"/>
        </w:numPr>
        <w:spacing w:line="240" w:lineRule="auto"/>
        <w:jc w:val="both"/>
      </w:pPr>
      <w:bookmarkStart w:id="1" w:name="_Toc182302973"/>
      <w:r>
        <w:t>Unsere Schule stellt sich vor</w:t>
      </w:r>
      <w:bookmarkEnd w:id="1"/>
    </w:p>
    <w:p w14:paraId="15B75F9B" w14:textId="20B66DAC" w:rsidR="009345E6" w:rsidRDefault="009345E6" w:rsidP="003E2F07">
      <w:pPr>
        <w:spacing w:line="240" w:lineRule="auto"/>
        <w:jc w:val="both"/>
      </w:pPr>
      <w:r>
        <w:t xml:space="preserve">Die Städtische Realschule Löhne </w:t>
      </w:r>
      <w:r w:rsidR="00CC1EAA">
        <w:t xml:space="preserve">ist </w:t>
      </w:r>
      <w:r w:rsidR="00E26DD9">
        <w:t xml:space="preserve">als </w:t>
      </w:r>
      <w:r>
        <w:t>zweizügig</w:t>
      </w:r>
      <w:r w:rsidR="00E26DD9">
        <w:t xml:space="preserve">e Schule konzipiert. Derzeit werden ca. </w:t>
      </w:r>
      <w:r w:rsidR="00CC1EAA">
        <w:t>3</w:t>
      </w:r>
      <w:r w:rsidR="00501C30">
        <w:t>5</w:t>
      </w:r>
      <w:r w:rsidR="00CC1EAA">
        <w:t>0</w:t>
      </w:r>
      <w:r>
        <w:t xml:space="preserve"> Schülerinnen und Schüler (</w:t>
      </w:r>
      <w:proofErr w:type="spellStart"/>
      <w:r>
        <w:t>SuS</w:t>
      </w:r>
      <w:proofErr w:type="spellEnd"/>
      <w:r>
        <w:t>) in ca. 1</w:t>
      </w:r>
      <w:r w:rsidR="00CC1EAA">
        <w:t>2</w:t>
      </w:r>
      <w:r>
        <w:t xml:space="preserve"> Klassen von ca. 30 Lehrerinnen und Lehrern (</w:t>
      </w:r>
      <w:proofErr w:type="spellStart"/>
      <w:r>
        <w:t>LuL</w:t>
      </w:r>
      <w:proofErr w:type="spellEnd"/>
      <w:r>
        <w:t xml:space="preserve">) unterrichtet. Unsere </w:t>
      </w:r>
      <w:r w:rsidR="00E26DD9">
        <w:t>Schule ist in drei Gebäudeteile</w:t>
      </w:r>
      <w:r w:rsidR="00BB3492">
        <w:t xml:space="preserve"> (A, B, C)</w:t>
      </w:r>
      <w:r>
        <w:t xml:space="preserve"> unter</w:t>
      </w:r>
      <w:r w:rsidR="00E26DD9">
        <w:t>teilt</w:t>
      </w:r>
      <w:r>
        <w:t>.</w:t>
      </w:r>
    </w:p>
    <w:p w14:paraId="36DB67A5" w14:textId="119A14FD" w:rsidR="009345E6" w:rsidRDefault="009345E6" w:rsidP="003E2F07">
      <w:pPr>
        <w:spacing w:line="240" w:lineRule="auto"/>
        <w:jc w:val="both"/>
      </w:pPr>
      <w:r>
        <w:t xml:space="preserve">Unsere Schule verfügt über ein Selbstlernzentrum und speziell ausgerüstete Fachräume, wie z.B. den Kunst-/Textil-, </w:t>
      </w:r>
      <w:r w:rsidR="00BB3492">
        <w:t xml:space="preserve">Informatik-, </w:t>
      </w:r>
      <w:r>
        <w:t>Musik-, Chemie-</w:t>
      </w:r>
      <w:r w:rsidR="00CC1EAA">
        <w:t>, Biologie-</w:t>
      </w:r>
      <w:r>
        <w:t xml:space="preserve"> und Physikraum, außerdem eine </w:t>
      </w:r>
      <w:r w:rsidR="00CC1EAA">
        <w:t>2</w:t>
      </w:r>
      <w:r>
        <w:t>-fach Sporthalle. Besonders umfangreich ausgestattet sind unser Technikraum und unser Computerr</w:t>
      </w:r>
      <w:r w:rsidR="00CC1EAA">
        <w:t>aum</w:t>
      </w:r>
      <w:r>
        <w:t xml:space="preserve">, </w:t>
      </w:r>
      <w:r w:rsidR="00CC1EAA">
        <w:t xml:space="preserve">sowie </w:t>
      </w:r>
      <w:r>
        <w:t xml:space="preserve">die </w:t>
      </w:r>
      <w:r w:rsidR="00CC1EAA">
        <w:t>Lehr</w:t>
      </w:r>
      <w:r>
        <w:t>küche mit Essraum</w:t>
      </w:r>
      <w:r w:rsidR="00CC1EAA">
        <w:t>.</w:t>
      </w:r>
      <w:r>
        <w:t xml:space="preserve"> </w:t>
      </w:r>
    </w:p>
    <w:p w14:paraId="0D3C9719" w14:textId="5FB46BBB" w:rsidR="00501C30" w:rsidRDefault="00501C30" w:rsidP="003E2F07">
      <w:pPr>
        <w:spacing w:line="240" w:lineRule="auto"/>
        <w:jc w:val="both"/>
      </w:pPr>
      <w:r>
        <w:t xml:space="preserve">Im Sommer 2024 wurde die umfangreiche Sanierung des Gebäudeteils C abgeschlossen. Seit dem haben sich insbesondere die Naturwissenschaften im Untergeschoss, als auch die Verwaltung im </w:t>
      </w:r>
      <w:proofErr w:type="gramStart"/>
      <w:r>
        <w:t xml:space="preserve">EG  </w:t>
      </w:r>
      <w:r>
        <w:lastRenderedPageBreak/>
        <w:t>in</w:t>
      </w:r>
      <w:proofErr w:type="gramEnd"/>
      <w:r>
        <w:t xml:space="preserve"> modern eingerichtete und ausgestattete Räumlichkeiten verwandelt. In den beiden Obergeschossen sind große, helle Klassenräume sowie ein neuer Kunst- und auch Informatikraum entstanden. Ebenso findet sich ein speziell eingerichteter BOB- Raum, in dem die Berufsberatung stattfindet  </w:t>
      </w:r>
    </w:p>
    <w:p w14:paraId="5F23D58C" w14:textId="73AB49D6" w:rsidR="00501C30" w:rsidRDefault="00501C30" w:rsidP="003E2F07">
      <w:pPr>
        <w:spacing w:line="240" w:lineRule="auto"/>
        <w:jc w:val="both"/>
      </w:pPr>
      <w:r>
        <w:t xml:space="preserve"> </w:t>
      </w:r>
    </w:p>
    <w:p w14:paraId="1A23F079" w14:textId="5F29B24A" w:rsidR="009345E6" w:rsidRDefault="009345E6" w:rsidP="003E2F07">
      <w:pPr>
        <w:spacing w:line="240" w:lineRule="auto"/>
        <w:jc w:val="both"/>
      </w:pPr>
      <w:r>
        <w:t>In der Stadt Löhne gibt es acht Grundschulen. Kinder, die unsere Schule besuchen, kommen vor allem aus den drei Grundschulen Löhne-Bahnhof, Löhne–Ort und Löhne Obernbeck.</w:t>
      </w:r>
      <w:r w:rsidR="00CC1EAA">
        <w:t xml:space="preserve"> Aber auch aus allen anderen Grundschulen sind Schülerinnen und Schüler bei uns herzlich willkommen.</w:t>
      </w:r>
    </w:p>
    <w:p w14:paraId="52EE10F8" w14:textId="669D4682" w:rsidR="00F079AB" w:rsidRDefault="00F079AB" w:rsidP="003E2F07">
      <w:pPr>
        <w:pStyle w:val="berschrift1"/>
        <w:numPr>
          <w:ilvl w:val="1"/>
          <w:numId w:val="6"/>
        </w:numPr>
        <w:spacing w:line="240" w:lineRule="auto"/>
        <w:jc w:val="both"/>
      </w:pPr>
      <w:bookmarkStart w:id="2" w:name="_Toc182302974"/>
      <w:r>
        <w:t>Kollegium</w:t>
      </w:r>
      <w:r w:rsidR="009E57FF">
        <w:t xml:space="preserve"> und Mitarbeite</w:t>
      </w:r>
      <w:bookmarkEnd w:id="2"/>
      <w:r w:rsidR="00127E82">
        <w:t>nde</w:t>
      </w:r>
    </w:p>
    <w:p w14:paraId="15BF562F" w14:textId="2795C059" w:rsidR="00705788" w:rsidRDefault="00705788" w:rsidP="003E2F07">
      <w:pPr>
        <w:spacing w:line="240" w:lineRule="auto"/>
        <w:jc w:val="both"/>
      </w:pPr>
      <w:r>
        <w:t>Als Teilnehmer am Modellprojekt „Schule &amp; Co.“ (2000 – 2002) im Kreis Herford und dem Nachfolgeprojekt „Selbstständige Schule“ (2002 – 2008) gestalten wir als eigenverantwortliche Schule die Unterrichtsqualität und schulische Arbeit zukunftsorientiert. Darum sind unsere Lehrer durch das Regionale Bildungsbüro Herford in den Bereichen „Methodentraining mit Schülern“, „Teamentwicklung im Klassenraum“, „Kommunikationstraining“</w:t>
      </w:r>
      <w:r w:rsidR="00CC1EAA">
        <w:t>,</w:t>
      </w:r>
      <w:r>
        <w:t xml:space="preserve"> „Eigenverantwortliches Arbeiten“ </w:t>
      </w:r>
      <w:r w:rsidR="00CC1EAA">
        <w:t xml:space="preserve">und „Classroom- Management“ </w:t>
      </w:r>
      <w:r>
        <w:t xml:space="preserve">ausgebildet worden. </w:t>
      </w:r>
    </w:p>
    <w:p w14:paraId="6859FB80" w14:textId="77777777" w:rsidR="00705788" w:rsidRDefault="00705788" w:rsidP="003E2F07">
      <w:pPr>
        <w:spacing w:line="240" w:lineRule="auto"/>
        <w:jc w:val="both"/>
      </w:pPr>
      <w:r>
        <w:t>Diese grundlegenden Fähig- und Fertigkeiten werden den Schülern in systematischen Trainings- und Wiederholungseinheiten vermittelt.</w:t>
      </w:r>
    </w:p>
    <w:p w14:paraId="5F1240B4" w14:textId="128FF48E" w:rsidR="00705788" w:rsidRDefault="00705788" w:rsidP="003E2F07">
      <w:pPr>
        <w:spacing w:line="240" w:lineRule="auto"/>
        <w:jc w:val="both"/>
      </w:pPr>
      <w:r>
        <w:t xml:space="preserve">Ebenso </w:t>
      </w:r>
      <w:r w:rsidR="00BB3492">
        <w:t>ist</w:t>
      </w:r>
      <w:r>
        <w:t xml:space="preserve"> die aus derzeit </w:t>
      </w:r>
      <w:r w:rsidR="00501C30">
        <w:t>drei</w:t>
      </w:r>
      <w:r>
        <w:t xml:space="preserve"> Mitgliedern bestehende Steuergruppe und d</w:t>
      </w:r>
      <w:r w:rsidR="00BB3492">
        <w:t>ie</w:t>
      </w:r>
      <w:r>
        <w:t xml:space="preserve"> Schulleitung grundlegend im Schulentwicklungsmanagement fortgebildet und qualifiziert worden.</w:t>
      </w:r>
    </w:p>
    <w:p w14:paraId="5A49261C" w14:textId="7C403FA5" w:rsidR="00705788" w:rsidRDefault="00CC1EAA" w:rsidP="003E2F07">
      <w:pPr>
        <w:spacing w:line="240" w:lineRule="auto"/>
        <w:jc w:val="both"/>
      </w:pPr>
      <w:r>
        <w:t>Die Steuergruppe</w:t>
      </w:r>
      <w:r w:rsidR="00705788">
        <w:t xml:space="preserve"> sorg</w:t>
      </w:r>
      <w:r>
        <w:t>t</w:t>
      </w:r>
      <w:r w:rsidR="00705788">
        <w:t xml:space="preserve"> dafür, dass alle</w:t>
      </w:r>
      <w:r>
        <w:t xml:space="preserve"> wichtigen Angelegenheiten</w:t>
      </w:r>
      <w:r w:rsidR="00705788">
        <w:t xml:space="preserve"> transparent </w:t>
      </w:r>
      <w:r>
        <w:t>sind</w:t>
      </w:r>
      <w:r w:rsidR="00705788">
        <w:t xml:space="preserve">, dass Rückkopplungen mit dem ganzen Kollegium stattfinden und dass die </w:t>
      </w:r>
      <w:r w:rsidR="00501C30">
        <w:t xml:space="preserve">vereinbarten </w:t>
      </w:r>
      <w:r w:rsidR="00705788">
        <w:t>Ziele</w:t>
      </w:r>
      <w:r w:rsidR="00501C30">
        <w:t>, die sich aus der Schul- und Unterrichtsentwicklung ergeben, verfolgt</w:t>
      </w:r>
      <w:r w:rsidR="00705788">
        <w:t xml:space="preserve"> werden.</w:t>
      </w:r>
    </w:p>
    <w:p w14:paraId="3414704F" w14:textId="4347EF84" w:rsidR="00705788" w:rsidRPr="00705788" w:rsidRDefault="00705788" w:rsidP="003E2F07">
      <w:pPr>
        <w:spacing w:line="240" w:lineRule="auto"/>
        <w:jc w:val="both"/>
      </w:pPr>
      <w:r>
        <w:t xml:space="preserve">Wir haben ein gemeinsames Verständnis von guter und gesunder Schule, und es besteht Einigkeit über unseren Bildungs- und Erziehungsauftrag. Gesundheitliche Bedürfnisse von </w:t>
      </w:r>
      <w:proofErr w:type="spellStart"/>
      <w:r>
        <w:t>SuS</w:t>
      </w:r>
      <w:proofErr w:type="spellEnd"/>
      <w:r>
        <w:t xml:space="preserve"> und </w:t>
      </w:r>
      <w:proofErr w:type="spellStart"/>
      <w:r>
        <w:t>LuL</w:t>
      </w:r>
      <w:proofErr w:type="spellEnd"/>
      <w:r>
        <w:t xml:space="preserve"> werden gleichermaßen berücksichtigt.</w:t>
      </w:r>
    </w:p>
    <w:p w14:paraId="10AED707" w14:textId="30F723D0" w:rsidR="008F77DF" w:rsidRDefault="008F77DF" w:rsidP="003E2F07">
      <w:pPr>
        <w:pStyle w:val="berschrift1"/>
        <w:numPr>
          <w:ilvl w:val="1"/>
          <w:numId w:val="6"/>
        </w:numPr>
        <w:spacing w:line="240" w:lineRule="auto"/>
        <w:jc w:val="both"/>
      </w:pPr>
      <w:bookmarkStart w:id="3" w:name="_Toc182302975"/>
      <w:r w:rsidRPr="00F56B14">
        <w:t>Schüler</w:t>
      </w:r>
      <w:bookmarkEnd w:id="3"/>
    </w:p>
    <w:p w14:paraId="0979BAE3" w14:textId="06528682" w:rsidR="00705788" w:rsidRDefault="00705788" w:rsidP="003E2F07">
      <w:pPr>
        <w:spacing w:line="240" w:lineRule="auto"/>
        <w:jc w:val="both"/>
      </w:pPr>
      <w:r>
        <w:t>Die Schülervertretung ist das Bindeglied zwischen der Schülerschaft und den Lehrern. Sie vertritt vorrangig die Interessen der Schüler. Die SV ist also auf der einen Seite eine Anlaufstelle für Schüler, wenn diese Fragen oder Probleme haben, auf der anderen Seite aber natürlich auch Ansprechpartner für Lehrer oder die Schulleitung.</w:t>
      </w:r>
    </w:p>
    <w:p w14:paraId="01A8382A" w14:textId="77777777" w:rsidR="00705788" w:rsidRDefault="00705788" w:rsidP="003E2F07">
      <w:pPr>
        <w:spacing w:line="240" w:lineRule="auto"/>
        <w:jc w:val="both"/>
      </w:pPr>
      <w:r>
        <w:t>Nach der Wahl der Klassen- und Schülersprecher zu Beginn des Schuljahres verabschiedet der Schülerrat ein Schuljahresprogramm, welches mit der Schulleitung abgesprochen wird. Anträge werden in die verschiedenen Gremien eingebracht.</w:t>
      </w:r>
    </w:p>
    <w:p w14:paraId="2D7F4A5F" w14:textId="7E8E02A6" w:rsidR="00705788" w:rsidRDefault="00705788" w:rsidP="003E2F07">
      <w:pPr>
        <w:spacing w:line="240" w:lineRule="auto"/>
        <w:jc w:val="both"/>
      </w:pPr>
      <w:r>
        <w:t xml:space="preserve">Nach jeder SV-Sitzung informiert der Klassensprecher seine Klasse über die besprochenen Themen und nimmt Wünsche oder Anregungen auf, die in einer </w:t>
      </w:r>
      <w:r w:rsidR="00CC1EAA">
        <w:t xml:space="preserve">der </w:t>
      </w:r>
      <w:r>
        <w:t>folgenden SV-Sitzung</w:t>
      </w:r>
      <w:r w:rsidR="00CC1EAA">
        <w:t>en</w:t>
      </w:r>
      <w:r>
        <w:t xml:space="preserve"> besprochen werden können.</w:t>
      </w:r>
    </w:p>
    <w:p w14:paraId="60BA3E06" w14:textId="77777777" w:rsidR="00705788" w:rsidRDefault="00705788" w:rsidP="003E2F07">
      <w:pPr>
        <w:spacing w:line="240" w:lineRule="auto"/>
        <w:jc w:val="both"/>
      </w:pPr>
      <w:r>
        <w:t xml:space="preserve">Das Schülersprecherteam, bestehend aus drei bis sechs Schülern und die Verbindungslehrer treffen sich wöchentlich an einem festgelegten Termin, um neue Erlasse und Bestimmungen sowie geplante Veranstaltungen, Projekte oder Problemfälle abzusprechen. </w:t>
      </w:r>
    </w:p>
    <w:p w14:paraId="76AB7018" w14:textId="63EA57F6" w:rsidR="00705788" w:rsidRPr="00705788" w:rsidRDefault="00705788" w:rsidP="003E2F07">
      <w:pPr>
        <w:spacing w:line="240" w:lineRule="auto"/>
        <w:jc w:val="both"/>
      </w:pPr>
      <w:r>
        <w:t>Das Schülersprecherteam nimmt an Veranstaltungen und Seminaren der Kreis – SV, einer Gruppe aus verschiedenen weiterführenden Schulen des Kreises Herford, teil.</w:t>
      </w:r>
    </w:p>
    <w:p w14:paraId="1E7BE9B5" w14:textId="387CF8B3" w:rsidR="008F77DF" w:rsidRDefault="008F77DF" w:rsidP="003E2F07">
      <w:pPr>
        <w:pStyle w:val="berschrift1"/>
        <w:numPr>
          <w:ilvl w:val="1"/>
          <w:numId w:val="6"/>
        </w:numPr>
        <w:spacing w:line="240" w:lineRule="auto"/>
        <w:jc w:val="both"/>
      </w:pPr>
      <w:bookmarkStart w:id="4" w:name="_Toc182302976"/>
      <w:r w:rsidRPr="00F56B14">
        <w:t>Eltern</w:t>
      </w:r>
      <w:bookmarkEnd w:id="4"/>
    </w:p>
    <w:p w14:paraId="4769B310" w14:textId="2E7E87D8" w:rsidR="00705788" w:rsidRDefault="00705788" w:rsidP="003E2F07">
      <w:pPr>
        <w:spacing w:line="240" w:lineRule="auto"/>
        <w:jc w:val="both"/>
      </w:pPr>
      <w:r>
        <w:t xml:space="preserve">Eine engagierte Elternschaft und </w:t>
      </w:r>
      <w:r w:rsidR="00127E82">
        <w:t>-</w:t>
      </w:r>
      <w:r>
        <w:t xml:space="preserve">mitwirkung </w:t>
      </w:r>
      <w:r w:rsidR="00BB3492">
        <w:t>ist</w:t>
      </w:r>
      <w:r>
        <w:t xml:space="preserve"> für unsere Schule </w:t>
      </w:r>
      <w:r w:rsidR="00CC1EAA">
        <w:t>ein äußerst bedeutender Bestandteil</w:t>
      </w:r>
      <w:r>
        <w:t xml:space="preserve">. </w:t>
      </w:r>
      <w:r w:rsidR="00CC1EAA">
        <w:t>Nur s</w:t>
      </w:r>
      <w:r>
        <w:t>o kann viel an produktiver gemeinsamer Erziehungsarbeit geleistet werden. Das Vertrau</w:t>
      </w:r>
      <w:r>
        <w:lastRenderedPageBreak/>
        <w:t>ensverhältnis zwischen den Erziehungsberechtigten und den Lehrern der Schule wird sorgsam gepflegt. Dabei spielt die Schulleitung eine Koordinationsrolle.</w:t>
      </w:r>
    </w:p>
    <w:p w14:paraId="3D073BA3" w14:textId="6703622F" w:rsidR="00705788" w:rsidRDefault="00705788" w:rsidP="003E2F07">
      <w:pPr>
        <w:spacing w:line="240" w:lineRule="auto"/>
        <w:jc w:val="both"/>
      </w:pPr>
      <w:r>
        <w:t>Regelmäßige Gespräche und der Austausch über Erziehungsfragen zwischen dem Schulpfleg</w:t>
      </w:r>
      <w:r w:rsidR="00CC1EAA">
        <w:t>-</w:t>
      </w:r>
      <w:proofErr w:type="spellStart"/>
      <w:r>
        <w:t>schaftsteam</w:t>
      </w:r>
      <w:proofErr w:type="spellEnd"/>
      <w:r>
        <w:t xml:space="preserve"> und der Schulleitung schaffen eine Atmosphäre und eine Gesprächskultur, die es ermöglich</w:t>
      </w:r>
      <w:r w:rsidR="00CC1EAA">
        <w:t>t</w:t>
      </w:r>
      <w:r>
        <w:t>, Anregungen in Schulentwicklungsprozesse einzubeziehen und darüber hinaus erlaub</w:t>
      </w:r>
      <w:r w:rsidR="00BB3492">
        <w:t>en sie</w:t>
      </w:r>
      <w:r>
        <w:t>, dass auch konfliktträchtige Themen konstruktiv angesprochen und gelöst werden.</w:t>
      </w:r>
    </w:p>
    <w:p w14:paraId="2D5DC04D" w14:textId="77A38D7E" w:rsidR="00705788" w:rsidRPr="00705788" w:rsidRDefault="00705788" w:rsidP="003E2F07">
      <w:pPr>
        <w:spacing w:line="240" w:lineRule="auto"/>
        <w:jc w:val="both"/>
      </w:pPr>
      <w:r>
        <w:t xml:space="preserve">Eltern unterstützen die </w:t>
      </w:r>
      <w:proofErr w:type="spellStart"/>
      <w:r w:rsidR="00BB3492">
        <w:t>LuL</w:t>
      </w:r>
      <w:proofErr w:type="spellEnd"/>
      <w:r>
        <w:t xml:space="preserve"> und </w:t>
      </w:r>
      <w:r w:rsidR="00BB3492">
        <w:t xml:space="preserve">die </w:t>
      </w:r>
      <w:r>
        <w:t xml:space="preserve">Schulleitung bei der Vorstellung der Schule. Sie rekrutieren Experten für Fortbildungs- und Informationsveranstaltungen, sie kümmern sich um Sponsoren. Der </w:t>
      </w:r>
      <w:r w:rsidR="000153CC">
        <w:t xml:space="preserve">vom Förderverein initiierte und </w:t>
      </w:r>
      <w:r>
        <w:t xml:space="preserve">regelmäßig stattfindende </w:t>
      </w:r>
      <w:r w:rsidR="00CC1EAA">
        <w:t>Pflegschaftsabend</w:t>
      </w:r>
      <w:r>
        <w:t xml:space="preserve"> der Klassenpflegschaftsvorsitzenden</w:t>
      </w:r>
      <w:r w:rsidR="00CC1EAA">
        <w:t>,</w:t>
      </w:r>
      <w:r>
        <w:t xml:space="preserve"> unterstützt eine freundschaftliche Atmosphäre und Kooperation.</w:t>
      </w:r>
      <w:r w:rsidR="00CC1EAA">
        <w:t xml:space="preserve"> </w:t>
      </w:r>
    </w:p>
    <w:p w14:paraId="54BF0464" w14:textId="2F44FD0A" w:rsidR="00705788" w:rsidRDefault="008F77DF" w:rsidP="003E2F07">
      <w:pPr>
        <w:pStyle w:val="berschrift1"/>
        <w:numPr>
          <w:ilvl w:val="1"/>
          <w:numId w:val="6"/>
        </w:numPr>
        <w:spacing w:line="240" w:lineRule="auto"/>
        <w:jc w:val="both"/>
      </w:pPr>
      <w:bookmarkStart w:id="5" w:name="_Toc182302977"/>
      <w:r>
        <w:t>Förderverein</w:t>
      </w:r>
      <w:bookmarkEnd w:id="5"/>
    </w:p>
    <w:p w14:paraId="409FF8C1" w14:textId="358B3098" w:rsidR="003E2F07" w:rsidRDefault="00705788" w:rsidP="003E2F07">
      <w:pPr>
        <w:spacing w:line="240" w:lineRule="auto"/>
        <w:jc w:val="both"/>
      </w:pPr>
      <w:r>
        <w:t>Unsere Schule erhält durch den Förderverein eine zusätzliche intensive Unterstützung.</w:t>
      </w:r>
      <w:r w:rsidR="003E2F07">
        <w:t xml:space="preserve"> </w:t>
      </w:r>
      <w:r>
        <w:t>Er ist Bindeglied zwischen Eltern, Schülern und Lehrern.</w:t>
      </w:r>
      <w:r w:rsidR="003E2F07">
        <w:t xml:space="preserve"> </w:t>
      </w:r>
      <w:r>
        <w:t xml:space="preserve">Der Förderverein unterstützt </w:t>
      </w:r>
      <w:r w:rsidR="0043243B">
        <w:t xml:space="preserve">uns bei der Umsetzung </w:t>
      </w:r>
      <w:proofErr w:type="gramStart"/>
      <w:r w:rsidR="0043243B">
        <w:t xml:space="preserve">der </w:t>
      </w:r>
      <w:r>
        <w:t xml:space="preserve"> Bildungs</w:t>
      </w:r>
      <w:proofErr w:type="gramEnd"/>
      <w:r>
        <w:t>- und Erziehungsarbeit:</w:t>
      </w:r>
    </w:p>
    <w:p w14:paraId="09897696" w14:textId="37F6F8B4" w:rsidR="00705788" w:rsidRDefault="00705788" w:rsidP="003E2F07">
      <w:pPr>
        <w:spacing w:line="240" w:lineRule="auto"/>
        <w:jc w:val="both"/>
      </w:pPr>
      <w:r>
        <w:t>&gt; Er fördert bzw. ermöglicht durch finanzielle Zuschüsse Veranstaltungen, die sonst im Rahmen des regulären Haushaltsplans nicht durchgeführt werden könnten.</w:t>
      </w:r>
    </w:p>
    <w:p w14:paraId="7996FE54" w14:textId="35C3504C" w:rsidR="00705788" w:rsidRDefault="00705788" w:rsidP="003E2F07">
      <w:pPr>
        <w:spacing w:line="240" w:lineRule="auto"/>
        <w:jc w:val="both"/>
      </w:pPr>
      <w:r>
        <w:t xml:space="preserve">&gt; Er unterstützt die Schule bei der Bereitstellung von </w:t>
      </w:r>
      <w:r w:rsidR="000153CC">
        <w:t xml:space="preserve">außergewöhnlichen </w:t>
      </w:r>
      <w:r>
        <w:t>Lehr- und Lernmitteln</w:t>
      </w:r>
      <w:r w:rsidR="000153CC">
        <w:t xml:space="preserve"> oder auch bei der Durchführung besonderer Projekte.</w:t>
      </w:r>
    </w:p>
    <w:p w14:paraId="2FA7657E" w14:textId="43ED6E69" w:rsidR="000153CC" w:rsidRDefault="00705788" w:rsidP="003E2F07">
      <w:pPr>
        <w:spacing w:line="240" w:lineRule="auto"/>
        <w:jc w:val="both"/>
      </w:pPr>
      <w:r>
        <w:t>&gt; Er beteiligt sich an der Gestaltung des Schullebens.</w:t>
      </w:r>
    </w:p>
    <w:p w14:paraId="04AC2DF2" w14:textId="427B7641" w:rsidR="00705788" w:rsidRPr="00705788" w:rsidRDefault="00705788" w:rsidP="003E2F07">
      <w:pPr>
        <w:spacing w:line="240" w:lineRule="auto"/>
        <w:jc w:val="both"/>
      </w:pPr>
      <w:r>
        <w:t xml:space="preserve">Durch ihre Mitgliedschaft unterstützen Eltern, </w:t>
      </w:r>
      <w:proofErr w:type="spellStart"/>
      <w:r>
        <w:t>L</w:t>
      </w:r>
      <w:r w:rsidR="00BB3492">
        <w:t>uL</w:t>
      </w:r>
      <w:proofErr w:type="spellEnd"/>
      <w:r>
        <w:t xml:space="preserve"> und Personen, die unserer</w:t>
      </w:r>
      <w:r w:rsidR="003E2F07">
        <w:t xml:space="preserve"> </w:t>
      </w:r>
      <w:r>
        <w:t>Schule verbunden sind, die Arbeit in der Schule.</w:t>
      </w:r>
    </w:p>
    <w:p w14:paraId="6867BC34" w14:textId="46DE8311" w:rsidR="008F77DF" w:rsidRDefault="008F77DF" w:rsidP="003E2F07">
      <w:pPr>
        <w:pStyle w:val="berschrift1"/>
        <w:numPr>
          <w:ilvl w:val="1"/>
          <w:numId w:val="6"/>
        </w:numPr>
        <w:spacing w:line="240" w:lineRule="auto"/>
        <w:jc w:val="both"/>
      </w:pPr>
      <w:bookmarkStart w:id="6" w:name="_Toc182302978"/>
      <w:r>
        <w:t>Partner</w:t>
      </w:r>
      <w:bookmarkEnd w:id="6"/>
      <w:r>
        <w:t xml:space="preserve"> </w:t>
      </w:r>
    </w:p>
    <w:p w14:paraId="6157070E" w14:textId="4F81D313" w:rsidR="00705788" w:rsidRDefault="00705788" w:rsidP="003E2F07">
      <w:pPr>
        <w:spacing w:line="240" w:lineRule="auto"/>
        <w:jc w:val="both"/>
      </w:pPr>
      <w:r>
        <w:t xml:space="preserve">Ohne die Einbindung diverser Partner aus unterschiedlichen Bereichen könnte die Städtische Realschule Löhne den wachsenden Anforderungen nur schwer gerecht werden. </w:t>
      </w:r>
    </w:p>
    <w:p w14:paraId="428B6A9A" w14:textId="70C76362" w:rsidR="00705788" w:rsidRDefault="00705788" w:rsidP="00BB3492">
      <w:pPr>
        <w:spacing w:line="240" w:lineRule="auto"/>
        <w:jc w:val="both"/>
      </w:pPr>
      <w:r>
        <w:t xml:space="preserve">Besonders in der Berufswahlorientierung und den damit einhergehenden Praxisphasen der </w:t>
      </w:r>
      <w:proofErr w:type="spellStart"/>
      <w:r>
        <w:t>SuS</w:t>
      </w:r>
      <w:proofErr w:type="spellEnd"/>
      <w:r w:rsidR="00BB3492">
        <w:t xml:space="preserve"> </w:t>
      </w:r>
      <w:r>
        <w:t xml:space="preserve">können wir </w:t>
      </w:r>
      <w:r w:rsidR="00BB3492">
        <w:t>durch</w:t>
      </w:r>
      <w:r>
        <w:t xml:space="preserve"> die Zusammenarbeit </w:t>
      </w:r>
      <w:r w:rsidR="00045E67">
        <w:t>mit diversen Betrieben</w:t>
      </w:r>
      <w:r>
        <w:t xml:space="preserve"> in der Region </w:t>
      </w:r>
      <w:r w:rsidR="00045E67">
        <w:t xml:space="preserve">ein umfangreiches Angebot bereitstellen. Berufsfelderkundungen, (Sozial-)Praktika, Berufsmessen und Informationsveranstaltungen werden kontinuierlich mit unseren Partnern durchgeführt. </w:t>
      </w:r>
    </w:p>
    <w:p w14:paraId="49EB616D" w14:textId="035AE906" w:rsidR="00B7037E" w:rsidRDefault="00B7037E" w:rsidP="00B7037E">
      <w:pPr>
        <w:jc w:val="both"/>
      </w:pPr>
      <w:r>
        <w:t xml:space="preserve">Neben Kooperationen mit vielen Firmen pflegt die Schule seit 2012 </w:t>
      </w:r>
      <w:r w:rsidR="00BB3492">
        <w:t xml:space="preserve">auch </w:t>
      </w:r>
      <w:r>
        <w:t>Kooperationen mit den Berufskollegs des Kreises Herford (Anna-Siemsen-, Wilhelm-Norman-, August-Griese- und Friedrich-List-Berufskolleg). Diese haben zum Ziel, den Übergang zwischen der Realschule und den Schulformen der Sekundarstufe II für die Schüler zu optimieren</w:t>
      </w:r>
      <w:r w:rsidR="000153CC">
        <w:t>.</w:t>
      </w:r>
    </w:p>
    <w:p w14:paraId="66056D2F" w14:textId="77777777" w:rsidR="00B7037E" w:rsidRDefault="00B7037E" w:rsidP="00B7037E">
      <w:pPr>
        <w:jc w:val="both"/>
      </w:pPr>
      <w:r>
        <w:t>Den Schülern und ihren Eltern soll darüber hinaus verdeutlicht werden, welche beruflichen Chancen mit dem Besuch des Berufskollegs verbunden sind.</w:t>
      </w:r>
    </w:p>
    <w:p w14:paraId="793A9510" w14:textId="4A37ABC5" w:rsidR="00B7037E" w:rsidRDefault="00B7037E" w:rsidP="00B7037E">
      <w:pPr>
        <w:jc w:val="both"/>
      </w:pPr>
      <w:r>
        <w:t xml:space="preserve">Umfangreiche Informationsveranstaltungen ermöglichen den </w:t>
      </w:r>
      <w:r w:rsidR="000153CC">
        <w:t xml:space="preserve">Schülerinnen und Schülern und deren </w:t>
      </w:r>
      <w:r>
        <w:t xml:space="preserve">Eltern, die Unterschiedlichkeit der Kollegs und ihre jeweiligen Strukturen und Inhalte kennen zu lernen. Dadurch werden die Eltern zu kompetenten Ratgebern ihrer Kinder bei der Wahl des richtigen Kollegs. </w:t>
      </w:r>
    </w:p>
    <w:p w14:paraId="577583B8" w14:textId="77777777" w:rsidR="00B7037E" w:rsidRDefault="00B7037E" w:rsidP="00B7037E">
      <w:pPr>
        <w:jc w:val="both"/>
      </w:pPr>
      <w:r>
        <w:t xml:space="preserve">Über die den Eltern vermittelten Informationen hinaus werden die Schüler der Städtischen Realschule Löhne über die Anforderungen der jeweiligen Kollegs informiert. Weiterhin sollen sie die Unterschiedlichkeit in den beruflichen Fachrichtungen und deren Abschlüsse kennen lernen. </w:t>
      </w:r>
    </w:p>
    <w:p w14:paraId="21AE2FB3" w14:textId="77777777" w:rsidR="00B7037E" w:rsidRDefault="00B7037E" w:rsidP="00B7037E">
      <w:pPr>
        <w:jc w:val="both"/>
      </w:pPr>
      <w:r>
        <w:t>Folgende Projekte sind Bestandteil der Kooperation</w:t>
      </w:r>
    </w:p>
    <w:p w14:paraId="32689FA6" w14:textId="77777777" w:rsidR="00B7037E" w:rsidRDefault="00B7037E" w:rsidP="00B7037E">
      <w:pPr>
        <w:pStyle w:val="Listenabsatz"/>
        <w:numPr>
          <w:ilvl w:val="0"/>
          <w:numId w:val="16"/>
        </w:numPr>
        <w:spacing w:after="200" w:line="276" w:lineRule="auto"/>
        <w:jc w:val="both"/>
      </w:pPr>
      <w:r w:rsidRPr="005B336B">
        <w:rPr>
          <w:b/>
        </w:rPr>
        <w:lastRenderedPageBreak/>
        <w:t>Information</w:t>
      </w:r>
      <w:r>
        <w:t xml:space="preserve"> auf dem Elternabend der Jahrgangsstufe 9 durch Lehrer der Berufskollegs und den Klassenleitungen über die Struktur, Inhalte und die Anforderungen der Berufskollegs. Eltern können so ihre Beratungskompetenz verbessern.</w:t>
      </w:r>
    </w:p>
    <w:p w14:paraId="72C170ED" w14:textId="1C40A0EF" w:rsidR="00B7037E" w:rsidRDefault="00B7037E" w:rsidP="00B7037E">
      <w:pPr>
        <w:pStyle w:val="Listenabsatz"/>
        <w:numPr>
          <w:ilvl w:val="0"/>
          <w:numId w:val="16"/>
        </w:numPr>
        <w:spacing w:after="200" w:line="276" w:lineRule="auto"/>
        <w:jc w:val="both"/>
      </w:pPr>
      <w:r w:rsidRPr="005B336B">
        <w:rPr>
          <w:b/>
        </w:rPr>
        <w:t>Experten im Unterricht</w:t>
      </w:r>
      <w:r>
        <w:t xml:space="preserve"> Ehemalige Schüler der S</w:t>
      </w:r>
      <w:r w:rsidR="00A82F89">
        <w:t xml:space="preserve">RL </w:t>
      </w:r>
      <w:r>
        <w:t>berichten über Anforderungen der Berufskollegs in den Bereichen Fachlichkeit, Lernkompetenz und Sozialkompetenz.</w:t>
      </w:r>
    </w:p>
    <w:p w14:paraId="02163B33" w14:textId="77777777" w:rsidR="00B7037E" w:rsidRDefault="00B7037E" w:rsidP="00B7037E">
      <w:pPr>
        <w:pStyle w:val="Listenabsatz"/>
        <w:numPr>
          <w:ilvl w:val="0"/>
          <w:numId w:val="16"/>
        </w:numPr>
        <w:spacing w:after="200" w:line="276" w:lineRule="auto"/>
        <w:jc w:val="both"/>
      </w:pPr>
      <w:r w:rsidRPr="00EC5056">
        <w:rPr>
          <w:b/>
        </w:rPr>
        <w:t>Austausch der Fachkollegen</w:t>
      </w:r>
      <w:r>
        <w:t xml:space="preserve"> auf der Fachebene. Gegenseitige Einladung zu Fachkonferenzen in den Fächern Deutsch, Mathematik, Englisch, Naturwissenschaften und sonstige. Austausch und Erarbeitung von Unterrichtsmaterialien.</w:t>
      </w:r>
    </w:p>
    <w:p w14:paraId="29E9B3D3" w14:textId="77777777" w:rsidR="00B7037E" w:rsidRDefault="00B7037E" w:rsidP="00B7037E">
      <w:pPr>
        <w:pStyle w:val="Listenabsatz"/>
        <w:numPr>
          <w:ilvl w:val="0"/>
          <w:numId w:val="16"/>
        </w:numPr>
        <w:spacing w:after="200" w:line="276" w:lineRule="auto"/>
        <w:jc w:val="both"/>
      </w:pPr>
      <w:r w:rsidRPr="00EC5056">
        <w:rPr>
          <w:b/>
        </w:rPr>
        <w:t>Jährlicher Informationsabend</w:t>
      </w:r>
      <w:r>
        <w:t xml:space="preserve"> weiterführender Schulen an der Städt. Realschule Löhne.</w:t>
      </w:r>
    </w:p>
    <w:p w14:paraId="0EA2BCA8" w14:textId="13E51772" w:rsidR="00B7037E" w:rsidRDefault="00B7037E" w:rsidP="00B7037E">
      <w:pPr>
        <w:jc w:val="both"/>
      </w:pPr>
      <w:r>
        <w:t>Durch die oben genannten Projekte werden die Schüler noch intensiver unterstützt, um selbstbestimmt, zielsicher und kompetent ihre Berufs- und Lebensplanung sowie ihre Lernbiografie gestalten zu können.</w:t>
      </w:r>
    </w:p>
    <w:p w14:paraId="11B63B1E" w14:textId="77777777" w:rsidR="00B7037E" w:rsidRDefault="00B7037E" w:rsidP="00B7037E">
      <w:pPr>
        <w:jc w:val="both"/>
      </w:pPr>
      <w:r>
        <w:t>Auch die Zusammenarbeit mit den Grundschulen ist ein wichtiger Bestandteil der Schul- und Unterrichtsentwicklung. In der Regel findet ein Treffen zwischen den Grundschullehrern und den Klassenlehrern der 5. Jahrgangsstufe statt, um sich über einzelne Schülerinnen und Schüler auszutauschen. Für die Klassenlehrer bildet dies über die allgemeinen Schulakten hinaus ein Verständnis für soziale und auch lernspezifische Probleme und Eigenarten einzelner Schüler.</w:t>
      </w:r>
    </w:p>
    <w:p w14:paraId="1F4A38BA" w14:textId="3853007B" w:rsidR="00CA65A7" w:rsidRDefault="00045E67" w:rsidP="003E2F07">
      <w:pPr>
        <w:spacing w:line="240" w:lineRule="auto"/>
        <w:jc w:val="both"/>
      </w:pPr>
      <w:r>
        <w:t>Aber auch in den Bereichen der Schulsozialarbeit werden regelmäßig Institutionen und Moderatoren für diverse Projekte, Schulungen und Beratungen eingebunden</w:t>
      </w:r>
      <w:r w:rsidR="006410C2">
        <w:t>.</w:t>
      </w:r>
    </w:p>
    <w:p w14:paraId="63463CC2" w14:textId="77777777" w:rsidR="006410C2" w:rsidRDefault="006410C2" w:rsidP="003E2F07">
      <w:pPr>
        <w:spacing w:line="240" w:lineRule="auto"/>
        <w:jc w:val="both"/>
      </w:pPr>
    </w:p>
    <w:p w14:paraId="589BA25D" w14:textId="77FFFB42" w:rsidR="00EB58D6" w:rsidRDefault="00045E67" w:rsidP="003E2F07">
      <w:pPr>
        <w:pStyle w:val="berschrift1"/>
        <w:numPr>
          <w:ilvl w:val="1"/>
          <w:numId w:val="6"/>
        </w:numPr>
        <w:spacing w:line="240" w:lineRule="auto"/>
        <w:jc w:val="both"/>
      </w:pPr>
      <w:bookmarkStart w:id="7" w:name="_Toc182302979"/>
      <w:r>
        <w:t>S</w:t>
      </w:r>
      <w:r w:rsidR="00F56B14" w:rsidRPr="00F56B14">
        <w:t>chul</w:t>
      </w:r>
      <w:r w:rsidR="00235508">
        <w:t>veranstaltungen</w:t>
      </w:r>
      <w:r w:rsidR="00F56B14" w:rsidRPr="00F56B14">
        <w:t xml:space="preserve"> und Fest</w:t>
      </w:r>
      <w:r w:rsidR="00EB58D6">
        <w:t>e</w:t>
      </w:r>
      <w:bookmarkEnd w:id="7"/>
    </w:p>
    <w:p w14:paraId="5962D3ED" w14:textId="674CF6F6" w:rsidR="00CA65A7" w:rsidRDefault="00CA65A7" w:rsidP="003E2F07">
      <w:pPr>
        <w:spacing w:line="240" w:lineRule="auto"/>
        <w:jc w:val="both"/>
      </w:pPr>
      <w:r>
        <w:t xml:space="preserve">Zum Ende eines Schuljahres wird an unserer Schule regelmäßig entweder ein Schulfest, eine Projektwoche oder eine Kombination aus diesen beiden </w:t>
      </w:r>
      <w:r w:rsidR="000153CC">
        <w:t>durchgeführt</w:t>
      </w:r>
      <w:r>
        <w:t xml:space="preserve">. </w:t>
      </w:r>
      <w:r w:rsidR="00501C30">
        <w:t>Zudem organisieren wir regelmäßig Schulausflüge mit der gesamten Schülerschaft</w:t>
      </w:r>
      <w:r w:rsidR="00F34B28">
        <w:t>.</w:t>
      </w:r>
    </w:p>
    <w:p w14:paraId="4F1FA65B" w14:textId="19F30C90" w:rsidR="00F56B14" w:rsidRDefault="00CA65A7" w:rsidP="003E2F07">
      <w:pPr>
        <w:spacing w:line="240" w:lineRule="auto"/>
        <w:jc w:val="both"/>
      </w:pPr>
      <w:r>
        <w:t>Unsere Schule</w:t>
      </w:r>
      <w:r w:rsidR="00D70F14">
        <w:t xml:space="preserve"> </w:t>
      </w:r>
      <w:r>
        <w:t xml:space="preserve">auf diese Art und Weise für unsere </w:t>
      </w:r>
      <w:proofErr w:type="spellStart"/>
      <w:r>
        <w:t>SuS</w:t>
      </w:r>
      <w:proofErr w:type="spellEnd"/>
      <w:r>
        <w:t xml:space="preserve">, die Eltern und </w:t>
      </w:r>
      <w:r w:rsidR="00D70F14">
        <w:t xml:space="preserve">für </w:t>
      </w:r>
      <w:r>
        <w:t>Externe zu öffnen, ist uns ein</w:t>
      </w:r>
      <w:r w:rsidR="00235508">
        <w:t xml:space="preserve"> </w:t>
      </w:r>
      <w:r>
        <w:t>wichtiges Anliegen und Teil eines angenehmen und kooperativen Schulklimas.</w:t>
      </w:r>
    </w:p>
    <w:p w14:paraId="10EEB20F" w14:textId="77777777" w:rsidR="00235508" w:rsidRDefault="00235508" w:rsidP="003E2F07">
      <w:pPr>
        <w:spacing w:line="240" w:lineRule="auto"/>
        <w:jc w:val="both"/>
        <w:rPr>
          <w:b/>
          <w:bCs/>
          <w:sz w:val="28"/>
          <w:szCs w:val="28"/>
        </w:rPr>
      </w:pPr>
    </w:p>
    <w:p w14:paraId="2A7528B6" w14:textId="36C3CF26" w:rsidR="00235508" w:rsidRPr="00235508" w:rsidRDefault="00235508" w:rsidP="003E2F07">
      <w:pPr>
        <w:spacing w:line="240" w:lineRule="auto"/>
        <w:jc w:val="both"/>
        <w:rPr>
          <w:b/>
          <w:bCs/>
          <w:sz w:val="28"/>
          <w:szCs w:val="28"/>
        </w:rPr>
      </w:pPr>
      <w:r w:rsidRPr="00235508">
        <w:rPr>
          <w:b/>
          <w:bCs/>
          <w:sz w:val="28"/>
          <w:szCs w:val="28"/>
        </w:rPr>
        <w:t>Nachmittag der offenen Tür</w:t>
      </w:r>
    </w:p>
    <w:p w14:paraId="318823C8" w14:textId="77777777" w:rsidR="00235508" w:rsidRPr="00045E67" w:rsidRDefault="00235508" w:rsidP="00235508">
      <w:pPr>
        <w:spacing w:after="0" w:line="240" w:lineRule="auto"/>
        <w:jc w:val="both"/>
      </w:pPr>
      <w:r w:rsidRPr="00045E67">
        <w:t>Im November / Dezember eines jeden Jahres bieten wir interessierten Eltern und</w:t>
      </w:r>
      <w:r>
        <w:t xml:space="preserve"> S</w:t>
      </w:r>
      <w:r w:rsidRPr="00045E67">
        <w:t>chüler/innen die Gelegenheit, sich einen ersten Eindruck von unserer Schule zu</w:t>
      </w:r>
      <w:r>
        <w:t xml:space="preserve"> </w:t>
      </w:r>
      <w:r w:rsidRPr="00045E67">
        <w:t>verschaffen.</w:t>
      </w:r>
      <w:r>
        <w:t xml:space="preserve"> </w:t>
      </w:r>
      <w:r w:rsidRPr="00045E67">
        <w:t>Ein Vortrag thematisiert Allgemeines und Besonderheiten unserer Schule, wie z.B.</w:t>
      </w:r>
      <w:r>
        <w:t xml:space="preserve"> </w:t>
      </w:r>
      <w:r w:rsidRPr="00045E67">
        <w:t>Fördermöglichkeiten, AG-Angebote, Wahlpflichtfächer und Differenzierung etc. sowie die Abschlüsse einer Realschule. Auch Anschlussmöglichkeiten werden in den Blick genommen.</w:t>
      </w:r>
    </w:p>
    <w:p w14:paraId="4ED16E49" w14:textId="5D1E0F66" w:rsidR="00235508" w:rsidRDefault="00235508" w:rsidP="00235508">
      <w:pPr>
        <w:spacing w:after="0" w:line="240" w:lineRule="auto"/>
        <w:jc w:val="both"/>
      </w:pPr>
      <w:r w:rsidRPr="00045E67">
        <w:t>Verschiedene Fachschaften stellen Materialien und Schülerarbeiten aus. Inhalte und Arbeitsweisen der Erprobungsstufe werden erklärt.</w:t>
      </w:r>
      <w:r>
        <w:t xml:space="preserve"> </w:t>
      </w:r>
      <w:r w:rsidRPr="00045E67">
        <w:t>In den Fachräumen der Naturwissenschaften können unter Anleitung älterer Schüler/innen spannende Experimente durchgeführt werden.</w:t>
      </w:r>
      <w:r>
        <w:t xml:space="preserve"> </w:t>
      </w:r>
      <w:r w:rsidRPr="00045E67">
        <w:t xml:space="preserve">Für Fragen rund um unsere Schule stehen </w:t>
      </w:r>
      <w:r w:rsidR="000153CC">
        <w:t xml:space="preserve">Schulleitung, </w:t>
      </w:r>
      <w:r w:rsidRPr="00045E67">
        <w:t>Lehrer/innen, Schüler/innen und auch</w:t>
      </w:r>
      <w:r>
        <w:t xml:space="preserve"> </w:t>
      </w:r>
      <w:r w:rsidRPr="00045E67">
        <w:t>Eltern zur Verfügung.</w:t>
      </w:r>
    </w:p>
    <w:p w14:paraId="1504AB2F" w14:textId="77777777" w:rsidR="00235508" w:rsidRDefault="00235508" w:rsidP="003E2F07">
      <w:pPr>
        <w:spacing w:line="240" w:lineRule="auto"/>
        <w:jc w:val="both"/>
      </w:pPr>
    </w:p>
    <w:p w14:paraId="3FA85457" w14:textId="29E92194" w:rsidR="00F56B14" w:rsidRDefault="00F56B14" w:rsidP="003E2F07">
      <w:pPr>
        <w:pStyle w:val="berschrift1"/>
        <w:numPr>
          <w:ilvl w:val="0"/>
          <w:numId w:val="6"/>
        </w:numPr>
        <w:spacing w:line="240" w:lineRule="auto"/>
        <w:jc w:val="both"/>
      </w:pPr>
      <w:bookmarkStart w:id="8" w:name="_Toc182302980"/>
      <w:r w:rsidRPr="00F56B14">
        <w:t>Pädagogische und didaktische Grundorientierung</w:t>
      </w:r>
      <w:bookmarkEnd w:id="8"/>
    </w:p>
    <w:p w14:paraId="20EBEC64" w14:textId="4321430E" w:rsidR="00CA65A7" w:rsidRDefault="00CA65A7" w:rsidP="003E2F07">
      <w:pPr>
        <w:spacing w:line="240" w:lineRule="auto"/>
        <w:jc w:val="both"/>
      </w:pPr>
      <w:r>
        <w:t>Das pädagogische Konzept unserer Schule zielt darauf ab, das Begabungspotential aller Schüler optimal auszuschöpfen</w:t>
      </w:r>
      <w:r w:rsidR="00A0441F">
        <w:t>, und sie angemessen auf die Herausforderungen</w:t>
      </w:r>
      <w:r w:rsidR="000153CC">
        <w:t>, die sie nach der Schule erwarten,</w:t>
      </w:r>
      <w:r w:rsidR="00A0441F">
        <w:t xml:space="preserve"> vorzubereiten</w:t>
      </w:r>
      <w:r>
        <w:t>.</w:t>
      </w:r>
      <w:r w:rsidR="00235508">
        <w:t xml:space="preserve"> </w:t>
      </w:r>
      <w:r w:rsidR="00A0441F">
        <w:t xml:space="preserve">Im folgenden Kapitel sollen Schwerpunkte der sich daraus resultierenden und für </w:t>
      </w:r>
      <w:r w:rsidR="00A0441F">
        <w:lastRenderedPageBreak/>
        <w:t>uns wichtigen Handlungsfelder vorgestellt werden. Dabei sind mehrere Aspekte und Projekte auf verschiedene Bereiche anwendbar.</w:t>
      </w:r>
    </w:p>
    <w:p w14:paraId="15D87253" w14:textId="2D7E0121" w:rsidR="00CA65A7" w:rsidRDefault="00CA65A7" w:rsidP="003E2F07">
      <w:pPr>
        <w:spacing w:line="240" w:lineRule="auto"/>
        <w:jc w:val="both"/>
      </w:pPr>
      <w:r>
        <w:t>Wir verstehen unsere Schule</w:t>
      </w:r>
      <w:r w:rsidR="00235508">
        <w:t xml:space="preserve"> </w:t>
      </w:r>
      <w:r>
        <w:t>als sozialen Interaktionsraum, als Ort der Begegnung, als Raum für Erlebnisse, in dem Engagement, Kreativität und Eigeninitiative gefördert werden. Das Interesse für verantwortungsbewusstes Handeln und lebenslanges Lernen soll geweckt werden. Die individuelle Persönlichkeits-, Sozial- und Leistungsentwicklung der Schüler ist uns ein Anliegen.</w:t>
      </w:r>
    </w:p>
    <w:p w14:paraId="2BA6A442" w14:textId="77777777" w:rsidR="00CA65A7" w:rsidRDefault="00CA65A7" w:rsidP="003E2F07">
      <w:pPr>
        <w:spacing w:line="240" w:lineRule="auto"/>
        <w:jc w:val="both"/>
      </w:pPr>
      <w:r>
        <w:rPr>
          <w:noProof/>
          <w:lang w:eastAsia="de-DE"/>
        </w:rPr>
        <mc:AlternateContent>
          <mc:Choice Requires="wps">
            <w:drawing>
              <wp:anchor distT="0" distB="0" distL="114300" distR="114300" simplePos="0" relativeHeight="251657216" behindDoc="0" locked="0" layoutInCell="1" allowOverlap="1" wp14:anchorId="6BCA4183" wp14:editId="26584F78">
                <wp:simplePos x="0" y="0"/>
                <wp:positionH relativeFrom="column">
                  <wp:posOffset>1948180</wp:posOffset>
                </wp:positionH>
                <wp:positionV relativeFrom="paragraph">
                  <wp:posOffset>85090</wp:posOffset>
                </wp:positionV>
                <wp:extent cx="1933575" cy="308344"/>
                <wp:effectExtent l="0" t="0" r="28575" b="1587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308344"/>
                        </a:xfrm>
                        <a:prstGeom prst="rect">
                          <a:avLst/>
                        </a:prstGeom>
                        <a:solidFill>
                          <a:schemeClr val="accent1">
                            <a:lumMod val="20000"/>
                            <a:lumOff val="80000"/>
                          </a:schemeClr>
                        </a:solidFill>
                        <a:ln w="9525">
                          <a:solidFill>
                            <a:srgbClr val="000000"/>
                          </a:solidFill>
                          <a:miter lim="800000"/>
                          <a:headEnd/>
                          <a:tailEnd/>
                        </a:ln>
                      </wps:spPr>
                      <wps:txbx>
                        <w:txbxContent>
                          <w:p w14:paraId="69C04104" w14:textId="4CB79498" w:rsidR="00501C30" w:rsidRPr="00183A95" w:rsidRDefault="00501C30" w:rsidP="00CA65A7">
                            <w:pPr>
                              <w:jc w:val="center"/>
                              <w:rPr>
                                <w:b/>
                              </w:rPr>
                            </w:pPr>
                            <w:r>
                              <w:rPr>
                                <w:b/>
                              </w:rPr>
                              <w:t>Gemeinsam erfolgreich sein.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CA4183" id="_x0000_t202" coordsize="21600,21600" o:spt="202" path="m,l,21600r21600,l21600,xe">
                <v:stroke joinstyle="miter"/>
                <v:path gradientshapeok="t" o:connecttype="rect"/>
              </v:shapetype>
              <v:shape id="Textfeld 2" o:spid="_x0000_s1026" type="#_x0000_t202" style="position:absolute;left:0;text-align:left;margin-left:153.4pt;margin-top:6.7pt;width:152.2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" fillcolor="#deeaf6 [660]">
                <v:textbox>
                  <w:txbxContent>
                    <w:p w14:paraId="69C04104" w14:textId="4CB79498" w:rsidR="00501C30" w:rsidRPr="00183A95" w:rsidRDefault="00501C30" w:rsidP="00CA65A7">
                      <w:pPr>
                        <w:jc w:val="center"/>
                        <w:rPr>
                          <w:b/>
                        </w:rPr>
                      </w:pPr>
                      <w:r>
                        <w:rPr>
                          <w:b/>
                        </w:rPr>
                        <w:t>Gemeinsam erfolgreich sein.</w:t>
                      </w:r>
                    </w:p>
                  </w:txbxContent>
                </v:textbox>
              </v:shape>
            </w:pict>
          </mc:Fallback>
        </mc:AlternateContent>
      </w:r>
    </w:p>
    <w:p w14:paraId="32F8441B" w14:textId="77777777" w:rsidR="00CA65A7" w:rsidRDefault="00CA65A7" w:rsidP="003E2F07">
      <w:pPr>
        <w:tabs>
          <w:tab w:val="left" w:pos="2917"/>
        </w:tabs>
        <w:spacing w:line="240" w:lineRule="auto"/>
        <w:jc w:val="both"/>
      </w:pPr>
      <w:r>
        <w:tab/>
      </w:r>
    </w:p>
    <w:p w14:paraId="79598843" w14:textId="77777777" w:rsidR="00CA65A7" w:rsidRPr="00031BD6" w:rsidRDefault="00CA65A7" w:rsidP="003E2F07">
      <w:pPr>
        <w:tabs>
          <w:tab w:val="left" w:pos="708"/>
          <w:tab w:val="left" w:pos="1416"/>
          <w:tab w:val="center" w:pos="4536"/>
        </w:tabs>
        <w:spacing w:line="240" w:lineRule="auto"/>
        <w:jc w:val="both"/>
        <w:rPr>
          <w:sz w:val="24"/>
          <w:szCs w:val="24"/>
        </w:rPr>
      </w:pPr>
      <w:r>
        <w:t xml:space="preserve">Ausgerichtet nach diesem Grundsatz gestalten wir unser tägliches Lernen und Arbeiten, dabei ist uns Leistung wichtig. </w:t>
      </w:r>
    </w:p>
    <w:p w14:paraId="34A7C7BA" w14:textId="459B12E3" w:rsidR="00CA65A7" w:rsidRDefault="00CA65A7" w:rsidP="003E2F07">
      <w:pPr>
        <w:spacing w:line="240" w:lineRule="auto"/>
        <w:jc w:val="both"/>
      </w:pPr>
      <w:r>
        <w:t>Dazu gehört, dass besonderer Einsatz im sozialen Bereich auch außerhalb der Schule wie auch herausragende Leistungen im sportlichen, künstlerischen und fachlichen Bereich besonders hervorgehoben werden. Diese Wertschätzung erfahren die Schüler sowohl auf Klassen- als auch auf Schulebene, z.B. durch direkt geäußertes Lob, Vermerke im Zeugnis, Urkunden und Zusatzbescheinigungen. Im Rahmen von Jahresabschlussfeiern werden vor der gesamten Schülerschaft Belobigungen ausgesprochen.</w:t>
      </w:r>
    </w:p>
    <w:p w14:paraId="23A5FC9E" w14:textId="77777777" w:rsidR="00CA65A7" w:rsidRDefault="00CA65A7" w:rsidP="003E2F07">
      <w:pPr>
        <w:spacing w:line="240" w:lineRule="auto"/>
        <w:jc w:val="both"/>
      </w:pPr>
      <w:r>
        <w:t>An unserer Schule vergessen wir aber nicht, dass folgende Erziehungsziele im täglichen Miteinander eine wichtige Rolle spielen:</w:t>
      </w:r>
    </w:p>
    <w:p w14:paraId="31D90F44" w14:textId="77777777" w:rsidR="00CA65A7" w:rsidRDefault="00CA65A7" w:rsidP="003E2F07">
      <w:pPr>
        <w:spacing w:line="240" w:lineRule="auto"/>
        <w:jc w:val="both"/>
      </w:pPr>
      <w:r>
        <w:rPr>
          <w:noProof/>
          <w:lang w:eastAsia="de-DE"/>
        </w:rPr>
        <mc:AlternateContent>
          <mc:Choice Requires="wps">
            <w:drawing>
              <wp:anchor distT="0" distB="0" distL="114300" distR="114300" simplePos="0" relativeHeight="251655168" behindDoc="0" locked="0" layoutInCell="1" allowOverlap="1" wp14:anchorId="3DCD44EA" wp14:editId="06D99795">
                <wp:simplePos x="0" y="0"/>
                <wp:positionH relativeFrom="column">
                  <wp:posOffset>366268</wp:posOffset>
                </wp:positionH>
                <wp:positionV relativeFrom="paragraph">
                  <wp:posOffset>69215</wp:posOffset>
                </wp:positionV>
                <wp:extent cx="5018568" cy="283780"/>
                <wp:effectExtent l="0" t="0" r="10795" b="2159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568" cy="283780"/>
                        </a:xfrm>
                        <a:prstGeom prst="rect">
                          <a:avLst/>
                        </a:prstGeom>
                        <a:solidFill>
                          <a:schemeClr val="accent1">
                            <a:lumMod val="20000"/>
                            <a:lumOff val="80000"/>
                          </a:schemeClr>
                        </a:solidFill>
                        <a:ln w="9525">
                          <a:solidFill>
                            <a:srgbClr val="000000"/>
                          </a:solidFill>
                          <a:miter lim="800000"/>
                          <a:headEnd/>
                          <a:tailEnd/>
                        </a:ln>
                      </wps:spPr>
                      <wps:txbx>
                        <w:txbxContent>
                          <w:p w14:paraId="6783A1D1" w14:textId="77777777" w:rsidR="00501C30" w:rsidRPr="00183A95" w:rsidRDefault="00501C30" w:rsidP="00CA65A7">
                            <w:pPr>
                              <w:jc w:val="center"/>
                              <w:rPr>
                                <w:b/>
                              </w:rPr>
                            </w:pPr>
                            <w:r w:rsidRPr="00183A95">
                              <w:rPr>
                                <w:b/>
                              </w:rPr>
                              <w:t>Mündigkeit – Selbstständigkeit – Toleranz – Konfliktfähigkeit –Umgangsformen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D44EA" id="_x0000_s1027" type="#_x0000_t202" style="position:absolute;left:0;text-align:left;margin-left:28.85pt;margin-top:5.45pt;width:395.15pt;height:2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" fillcolor="#deeaf6 [660]">
                <v:textbox>
                  <w:txbxContent>
                    <w:p w14:paraId="6783A1D1" w14:textId="77777777" w:rsidR="00501C30" w:rsidRPr="00183A95" w:rsidRDefault="00501C30" w:rsidP="00CA65A7">
                      <w:pPr>
                        <w:jc w:val="center"/>
                        <w:rPr>
                          <w:b/>
                        </w:rPr>
                      </w:pPr>
                      <w:r w:rsidRPr="00183A95">
                        <w:rPr>
                          <w:b/>
                        </w:rPr>
                        <w:t>Mündigkeit – Selbstständigkeit – Toleranz – Konfliktfähigkeit –Umgangsformen</w:t>
                      </w:r>
                    </w:p>
                  </w:txbxContent>
                </v:textbox>
              </v:shape>
            </w:pict>
          </mc:Fallback>
        </mc:AlternateContent>
      </w:r>
    </w:p>
    <w:p w14:paraId="6F2B83AF" w14:textId="77777777" w:rsidR="00CA65A7" w:rsidRDefault="00CA65A7" w:rsidP="003E2F07">
      <w:pPr>
        <w:spacing w:line="240" w:lineRule="auto"/>
        <w:jc w:val="both"/>
      </w:pPr>
    </w:p>
    <w:p w14:paraId="7367C48F" w14:textId="77777777" w:rsidR="00CA65A7" w:rsidRDefault="00CA65A7" w:rsidP="003E2F07">
      <w:pPr>
        <w:spacing w:line="240" w:lineRule="auto"/>
        <w:jc w:val="both"/>
      </w:pPr>
      <w:r>
        <w:t>Der Unterricht basiert auf den verbindlich von den Fachkonferenzen im Rahmen der Kernlehrpläne festgelegten schulinternen Lehrplänen. Er orientiert sich an dem Grundsatz selbstständigen Lernens und unterliegt einer ständigen Überprüfung und möglichen Verbesserung.</w:t>
      </w:r>
    </w:p>
    <w:p w14:paraId="6EECA90B" w14:textId="77777777" w:rsidR="00CA65A7" w:rsidRDefault="00CA65A7" w:rsidP="003E2F07">
      <w:pPr>
        <w:spacing w:line="240" w:lineRule="auto"/>
        <w:jc w:val="both"/>
      </w:pPr>
      <w:r>
        <w:t xml:space="preserve">Bei uns übernehmen die Lehrer nicht nur die Verantwortung für ihren Unterricht, sondern für den gesamten Bildungs- und Erziehungsauftrag unserer Schule. Pädagogische Freiheit und pädagogische Gesamtverantwortung werden dabei gleichermaßen wahrgenommen. </w:t>
      </w:r>
    </w:p>
    <w:p w14:paraId="081DF805" w14:textId="4D0C78BF" w:rsidR="00CA65A7" w:rsidRDefault="00CA65A7" w:rsidP="003E2F07">
      <w:pPr>
        <w:spacing w:line="240" w:lineRule="auto"/>
        <w:jc w:val="both"/>
      </w:pPr>
      <w:r>
        <w:t xml:space="preserve">Die Schüler sind an der Unterrichtsplanung beteiligt, sie übernehmen </w:t>
      </w:r>
      <w:r w:rsidR="006410C2">
        <w:t>altersgemäß einer Mitverantwortung</w:t>
      </w:r>
      <w:r>
        <w:t xml:space="preserve"> bezüglich ihrer individuellen Leistungsentwicklung und dem sozialen Klima ihrer Klasse und der Schule.</w:t>
      </w:r>
    </w:p>
    <w:p w14:paraId="00C09663" w14:textId="77777777" w:rsidR="00CA65A7" w:rsidRDefault="00CA65A7" w:rsidP="003E2F07">
      <w:pPr>
        <w:spacing w:line="240" w:lineRule="auto"/>
        <w:jc w:val="both"/>
      </w:pPr>
      <w:r>
        <w:t>Um diese Ziele zu erreichen steht als Schwerpunkt die pädagogische Schulentwicklung im Vordergrund. Diese beruht auf den Bausteinen:</w:t>
      </w:r>
    </w:p>
    <w:p w14:paraId="7755FAC6" w14:textId="77777777" w:rsidR="00CA65A7" w:rsidRDefault="00CA65A7" w:rsidP="003E2F07">
      <w:pPr>
        <w:spacing w:line="240" w:lineRule="auto"/>
        <w:jc w:val="both"/>
      </w:pPr>
      <w:r>
        <w:rPr>
          <w:noProof/>
          <w:lang w:eastAsia="de-DE"/>
        </w:rPr>
        <mc:AlternateContent>
          <mc:Choice Requires="wps">
            <w:drawing>
              <wp:anchor distT="0" distB="0" distL="114300" distR="114300" simplePos="0" relativeHeight="251659264" behindDoc="0" locked="0" layoutInCell="1" allowOverlap="1" wp14:anchorId="6498E90C" wp14:editId="59315ADB">
                <wp:simplePos x="0" y="0"/>
                <wp:positionH relativeFrom="column">
                  <wp:posOffset>752246</wp:posOffset>
                </wp:positionH>
                <wp:positionV relativeFrom="paragraph">
                  <wp:posOffset>118110</wp:posOffset>
                </wp:positionV>
                <wp:extent cx="4067175" cy="314960"/>
                <wp:effectExtent l="0" t="0" r="28575" b="2794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14960"/>
                        </a:xfrm>
                        <a:prstGeom prst="rect">
                          <a:avLst/>
                        </a:prstGeom>
                        <a:solidFill>
                          <a:schemeClr val="accent1">
                            <a:lumMod val="20000"/>
                            <a:lumOff val="80000"/>
                          </a:schemeClr>
                        </a:solidFill>
                        <a:ln w="9525">
                          <a:solidFill>
                            <a:srgbClr val="000000"/>
                          </a:solidFill>
                          <a:miter lim="800000"/>
                          <a:headEnd/>
                          <a:tailEnd/>
                        </a:ln>
                      </wps:spPr>
                      <wps:txbx>
                        <w:txbxContent>
                          <w:p w14:paraId="2082A2B1" w14:textId="77777777" w:rsidR="00501C30" w:rsidRPr="00183A95" w:rsidRDefault="00501C30" w:rsidP="00CA65A7">
                            <w:pPr>
                              <w:jc w:val="center"/>
                              <w:rPr>
                                <w:b/>
                              </w:rPr>
                            </w:pPr>
                            <w:r w:rsidRPr="00183A95">
                              <w:rPr>
                                <w:b/>
                              </w:rPr>
                              <w:t>Methodentraining – Teamentwicklung –Kommunikationstraining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8E90C" id="_x0000_s1028" type="#_x0000_t202" style="position:absolute;left:0;text-align:left;margin-left:59.25pt;margin-top:9.3pt;width:320.25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" fillcolor="#deeaf6 [660]">
                <v:textbox>
                  <w:txbxContent>
                    <w:p w14:paraId="2082A2B1" w14:textId="77777777" w:rsidR="00501C30" w:rsidRPr="00183A95" w:rsidRDefault="00501C30" w:rsidP="00CA65A7">
                      <w:pPr>
                        <w:jc w:val="center"/>
                        <w:rPr>
                          <w:b/>
                        </w:rPr>
                      </w:pPr>
                      <w:r w:rsidRPr="00183A95">
                        <w:rPr>
                          <w:b/>
                        </w:rPr>
                        <w:t>Methodentraining – Teamentwicklung –Kommunikationstraining</w:t>
                      </w:r>
                    </w:p>
                  </w:txbxContent>
                </v:textbox>
              </v:shape>
            </w:pict>
          </mc:Fallback>
        </mc:AlternateContent>
      </w:r>
    </w:p>
    <w:p w14:paraId="38828195" w14:textId="77777777" w:rsidR="00CA65A7" w:rsidRDefault="00CA65A7" w:rsidP="003E2F07">
      <w:pPr>
        <w:spacing w:line="240" w:lineRule="auto"/>
        <w:jc w:val="both"/>
      </w:pPr>
    </w:p>
    <w:p w14:paraId="78F84FDC" w14:textId="77777777" w:rsidR="00CA65A7" w:rsidRDefault="00CA65A7" w:rsidP="003E2F07">
      <w:pPr>
        <w:spacing w:line="240" w:lineRule="auto"/>
        <w:jc w:val="both"/>
        <w:rPr>
          <w:b/>
          <w:sz w:val="28"/>
          <w:szCs w:val="28"/>
        </w:rPr>
      </w:pPr>
    </w:p>
    <w:p w14:paraId="691C96AB" w14:textId="77777777" w:rsidR="00CA65A7" w:rsidRPr="0089744D" w:rsidRDefault="00CA65A7" w:rsidP="003E2F07">
      <w:pPr>
        <w:spacing w:line="240" w:lineRule="auto"/>
        <w:jc w:val="both"/>
        <w:rPr>
          <w:b/>
          <w:sz w:val="28"/>
          <w:szCs w:val="28"/>
        </w:rPr>
      </w:pPr>
      <w:r w:rsidRPr="0089744D">
        <w:rPr>
          <w:b/>
          <w:sz w:val="28"/>
          <w:szCs w:val="28"/>
        </w:rPr>
        <w:t>Erziehungskonsens</w:t>
      </w:r>
    </w:p>
    <w:p w14:paraId="08CCFFC2" w14:textId="0072A141" w:rsidR="00CA65A7" w:rsidRDefault="00CA65A7" w:rsidP="003E2F07">
      <w:pPr>
        <w:spacing w:line="240" w:lineRule="auto"/>
        <w:jc w:val="both"/>
      </w:pPr>
      <w:r>
        <w:t xml:space="preserve">Weil heutzutage die Umgangsformen in vielen Bereichen – z.T. durch negative Beispiele in den öffentlichen </w:t>
      </w:r>
      <w:r w:rsidR="000153CC">
        <w:t xml:space="preserve">und insbesondere den sozialen </w:t>
      </w:r>
      <w:r>
        <w:t xml:space="preserve">Medien – vernachlässigt werden, erfordert der respektvolle Umgang miteinander unsere besondere Aufmerksamkeit. Auch im Hinblick auf die Digitalisierung unserer Gesellschaft und unsere Schule und dem </w:t>
      </w:r>
      <w:r w:rsidR="00D26F62">
        <w:t xml:space="preserve">dadurch einhergehenden </w:t>
      </w:r>
      <w:r>
        <w:t>Gebrauch sozialer Medien.</w:t>
      </w:r>
    </w:p>
    <w:p w14:paraId="3B7C5C97" w14:textId="77777777" w:rsidR="00CA65A7" w:rsidRDefault="00CA65A7" w:rsidP="003E2F07">
      <w:pPr>
        <w:spacing w:line="240" w:lineRule="auto"/>
        <w:jc w:val="both"/>
      </w:pPr>
      <w:r>
        <w:lastRenderedPageBreak/>
        <w:t>Die folgenden negativen Verhaltensweisen sollen mit Hilfe solcher Regeln und Verhaltensweisen eingedämmt werden:</w:t>
      </w:r>
    </w:p>
    <w:p w14:paraId="2CF8DFA7" w14:textId="12F0C94E" w:rsidR="00CA65A7" w:rsidRDefault="00CA65A7" w:rsidP="003E2F07">
      <w:pPr>
        <w:spacing w:line="240" w:lineRule="auto"/>
        <w:jc w:val="both"/>
      </w:pPr>
      <w:r>
        <w:t>Schikanieren, Einschüchtern,</w:t>
      </w:r>
      <w:r w:rsidR="00D26F62">
        <w:t xml:space="preserve"> Cybermobbing,</w:t>
      </w:r>
      <w:r>
        <w:t xml:space="preserve"> verbale Belästigungen, Drogengebrauch (Alkohol, Tabak u.a.), obszöne Sprache und Gesten, Bandenverhalten, sexuelle Belästigungen, häufige Unterrichtsunterbrechungen, Gefährdung der Sicherheit anderer, Kämpfen mit anderen, Stehlen, Täuschen.</w:t>
      </w:r>
    </w:p>
    <w:p w14:paraId="62A8D87E" w14:textId="77777777" w:rsidR="00CA65A7" w:rsidRDefault="00CA65A7" w:rsidP="003E2F07">
      <w:pPr>
        <w:spacing w:line="240" w:lineRule="auto"/>
        <w:jc w:val="both"/>
      </w:pPr>
      <w:r>
        <w:rPr>
          <w:noProof/>
          <w:lang w:eastAsia="de-DE"/>
        </w:rPr>
        <w:drawing>
          <wp:inline distT="0" distB="0" distL="0" distR="0" wp14:anchorId="55777A2B" wp14:editId="6396B210">
            <wp:extent cx="5486400" cy="1935126"/>
            <wp:effectExtent l="0" t="0" r="0" b="0"/>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28636EA" w14:textId="77777777" w:rsidR="00CA65A7" w:rsidRDefault="00CA65A7" w:rsidP="003E2F07">
      <w:pPr>
        <w:spacing w:line="240" w:lineRule="auto"/>
        <w:jc w:val="both"/>
      </w:pPr>
      <w:r>
        <w:t>Es gilt also Schüler zu motivieren, selbst soziale Verantwortung zu übernehmen, indem positives Verhalten verstärkt wird.</w:t>
      </w:r>
    </w:p>
    <w:p w14:paraId="71F55A04" w14:textId="77777777" w:rsidR="00CA65A7" w:rsidRDefault="00CA65A7" w:rsidP="003E2F07">
      <w:pPr>
        <w:spacing w:line="240" w:lineRule="auto"/>
        <w:jc w:val="both"/>
      </w:pPr>
    </w:p>
    <w:p w14:paraId="6C8B2F55" w14:textId="77777777" w:rsidR="00CA65A7" w:rsidRDefault="00CA65A7" w:rsidP="003E2F07">
      <w:pPr>
        <w:spacing w:line="240" w:lineRule="auto"/>
        <w:jc w:val="both"/>
      </w:pPr>
      <w:r>
        <w:rPr>
          <w:noProof/>
          <w:lang w:eastAsia="de-DE"/>
        </w:rPr>
        <w:drawing>
          <wp:inline distT="0" distB="0" distL="0" distR="0" wp14:anchorId="273A05FA" wp14:editId="78040C74">
            <wp:extent cx="5486400" cy="2488019"/>
            <wp:effectExtent l="0" t="0" r="0" b="0"/>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2A3C598" w14:textId="77777777" w:rsidR="00CA65A7" w:rsidRDefault="00CA65A7" w:rsidP="003E2F07">
      <w:pPr>
        <w:spacing w:line="240" w:lineRule="auto"/>
        <w:jc w:val="both"/>
      </w:pPr>
    </w:p>
    <w:p w14:paraId="4FE0197B" w14:textId="77777777" w:rsidR="00CA65A7" w:rsidRDefault="00CA65A7" w:rsidP="003E2F07">
      <w:pPr>
        <w:spacing w:line="240" w:lineRule="auto"/>
        <w:jc w:val="both"/>
      </w:pPr>
    </w:p>
    <w:p w14:paraId="633E658A" w14:textId="77777777" w:rsidR="00CA65A7" w:rsidRDefault="00CA65A7" w:rsidP="003E2F07">
      <w:pPr>
        <w:spacing w:line="240" w:lineRule="auto"/>
        <w:jc w:val="both"/>
      </w:pPr>
      <w:r>
        <w:t>Ein aktives Vorgehen besteht darin, dass auch die Schüler am Entwurf eines Verhaltenskodexes und in der Ausübung einer schulweiten Vorgehensweise bei Disziplinverstößen einbezogen werden.</w:t>
      </w:r>
    </w:p>
    <w:p w14:paraId="75D4EFC8" w14:textId="04FFAF9D" w:rsidR="00D4459F" w:rsidRDefault="00D4459F" w:rsidP="003E2F07">
      <w:pPr>
        <w:spacing w:line="240" w:lineRule="auto"/>
        <w:jc w:val="both"/>
      </w:pPr>
    </w:p>
    <w:p w14:paraId="6000D97F" w14:textId="1E87F29C" w:rsidR="00D4459F" w:rsidRPr="00D4459F" w:rsidRDefault="00D4459F" w:rsidP="003E2F07">
      <w:pPr>
        <w:spacing w:line="240" w:lineRule="auto"/>
        <w:jc w:val="both"/>
        <w:rPr>
          <w:b/>
          <w:bCs/>
          <w:sz w:val="28"/>
          <w:szCs w:val="28"/>
        </w:rPr>
      </w:pPr>
      <w:r w:rsidRPr="00D4459F">
        <w:rPr>
          <w:b/>
          <w:bCs/>
          <w:sz w:val="28"/>
          <w:szCs w:val="28"/>
        </w:rPr>
        <w:t>Unterrichtsentwicklung</w:t>
      </w:r>
    </w:p>
    <w:p w14:paraId="2E4440AA" w14:textId="0C38B06D" w:rsidR="00D4459F" w:rsidRDefault="00D4459F" w:rsidP="003E2F07">
      <w:pPr>
        <w:spacing w:line="240" w:lineRule="auto"/>
        <w:jc w:val="both"/>
      </w:pPr>
      <w:r>
        <w:t>Im Mittelpunkt unsere Arbeit steht der einzelne Schüler mit seinen verschiedenen Interessen, Begabungen, Entwicklungen und sozialen Bezügen.</w:t>
      </w:r>
    </w:p>
    <w:p w14:paraId="0B71739B" w14:textId="44597B40" w:rsidR="00D4459F" w:rsidRDefault="00D4459F" w:rsidP="003E2F07">
      <w:pPr>
        <w:spacing w:line="240" w:lineRule="auto"/>
        <w:jc w:val="both"/>
      </w:pPr>
      <w:r>
        <w:t>Unsere Schule nahm an den Projekten „Schule &amp; Co“ und „</w:t>
      </w:r>
      <w:r w:rsidR="006410C2">
        <w:t>Selbstständige Schule</w:t>
      </w:r>
      <w:r>
        <w:t>“ teil. Schwerpunkt dieser Projekte war die Unterrichtsentwicklung. Alle Lehrer unseres Kollegiums sind in den vier Bausteinen</w:t>
      </w:r>
    </w:p>
    <w:p w14:paraId="1A6CBD7B" w14:textId="77777777" w:rsidR="00D4459F" w:rsidRDefault="00D4459F" w:rsidP="003E2F07">
      <w:pPr>
        <w:pStyle w:val="Listenabsatz"/>
        <w:numPr>
          <w:ilvl w:val="0"/>
          <w:numId w:val="7"/>
        </w:numPr>
        <w:spacing w:after="0" w:line="240" w:lineRule="auto"/>
        <w:jc w:val="both"/>
      </w:pPr>
      <w:r>
        <w:lastRenderedPageBreak/>
        <w:t>Methodentraining,</w:t>
      </w:r>
    </w:p>
    <w:p w14:paraId="58ADC5B0" w14:textId="77777777" w:rsidR="00D4459F" w:rsidRDefault="00D4459F" w:rsidP="003E2F07">
      <w:pPr>
        <w:pStyle w:val="Listenabsatz"/>
        <w:numPr>
          <w:ilvl w:val="0"/>
          <w:numId w:val="7"/>
        </w:numPr>
        <w:spacing w:after="0" w:line="240" w:lineRule="auto"/>
        <w:jc w:val="both"/>
      </w:pPr>
      <w:r>
        <w:t>Kommunikationstraining,</w:t>
      </w:r>
    </w:p>
    <w:p w14:paraId="1D85DF02" w14:textId="77777777" w:rsidR="00D4459F" w:rsidRDefault="00D4459F" w:rsidP="003E2F07">
      <w:pPr>
        <w:pStyle w:val="Listenabsatz"/>
        <w:numPr>
          <w:ilvl w:val="0"/>
          <w:numId w:val="7"/>
        </w:numPr>
        <w:spacing w:after="0" w:line="240" w:lineRule="auto"/>
        <w:jc w:val="both"/>
      </w:pPr>
      <w:r>
        <w:t xml:space="preserve">Teamentwicklung und </w:t>
      </w:r>
    </w:p>
    <w:p w14:paraId="33C9230C" w14:textId="77777777" w:rsidR="00D4459F" w:rsidRDefault="00D4459F" w:rsidP="003E2F07">
      <w:pPr>
        <w:pStyle w:val="Listenabsatz"/>
        <w:numPr>
          <w:ilvl w:val="0"/>
          <w:numId w:val="7"/>
        </w:numPr>
        <w:spacing w:after="100" w:afterAutospacing="1" w:line="240" w:lineRule="auto"/>
        <w:jc w:val="both"/>
      </w:pPr>
      <w:r>
        <w:t>Selbstreguliertes Lernen</w:t>
      </w:r>
    </w:p>
    <w:p w14:paraId="46525C99" w14:textId="77777777" w:rsidR="00D4459F" w:rsidRDefault="00D4459F" w:rsidP="003E2F07">
      <w:pPr>
        <w:spacing w:after="100" w:afterAutospacing="1" w:line="240" w:lineRule="auto"/>
        <w:jc w:val="both"/>
      </w:pPr>
      <w:r>
        <w:t>fortgebildet worden. Begleitet von der Steuergruppe ist die Unterrichtsentwicklung Thema jeder Lehrerkonferenz. Die Kollegen haben gemeinsam ein Curriculum entwickelt, das die Lernkompetenz, die Kommunikations- und Kooperationsfähigkeiten der Schüler fördert und weiterbildet.</w:t>
      </w:r>
    </w:p>
    <w:p w14:paraId="60B7403B" w14:textId="77777777" w:rsidR="00D4459F" w:rsidRDefault="00D4459F" w:rsidP="003E2F07">
      <w:pPr>
        <w:spacing w:line="240" w:lineRule="auto"/>
        <w:jc w:val="both"/>
      </w:pPr>
      <w:r>
        <w:t>Die einzelnen Trainingstage werden zu Beginn des Schuljahres von den Fachkonferenzen vorbereitet und von den Fachlehrern durchgeführt. Materialien liegen in der Schule gesammelt vor. Die Durchführungen der einzelnen Bausteine sind für alle Klassen verbindlich und werden im Klassenbuch dokumentiert.</w:t>
      </w:r>
    </w:p>
    <w:p w14:paraId="712811CA" w14:textId="77777777" w:rsidR="00D4459F" w:rsidRDefault="00D4459F" w:rsidP="003E2F07">
      <w:pPr>
        <w:spacing w:line="240" w:lineRule="auto"/>
        <w:jc w:val="both"/>
      </w:pPr>
      <w:r>
        <w:t xml:space="preserve">Das Curriculum wird ständig überarbeitet und jeder neue Kollege erfährt eine Einweisung. Die Kooperation unter den Kollegen hat sich dadurch erhöht. </w:t>
      </w:r>
    </w:p>
    <w:p w14:paraId="293F63FA" w14:textId="77777777" w:rsidR="00D4459F" w:rsidRDefault="00D4459F" w:rsidP="003E2F07">
      <w:pPr>
        <w:spacing w:line="240" w:lineRule="auto"/>
        <w:jc w:val="both"/>
      </w:pPr>
      <w:r>
        <w:t>In die einzelnen Bausteine sind kooperative Lernformen eingearbeitet worden, die ebenfalls in allen Unterrichtsfächern anwendbar sind.</w:t>
      </w:r>
    </w:p>
    <w:p w14:paraId="7F37FCCA" w14:textId="72812514" w:rsidR="00235508" w:rsidRDefault="00235508" w:rsidP="003E2F07">
      <w:pPr>
        <w:spacing w:line="240" w:lineRule="auto"/>
        <w:jc w:val="both"/>
        <w:rPr>
          <w:b/>
          <w:sz w:val="28"/>
          <w:szCs w:val="28"/>
        </w:rPr>
      </w:pPr>
    </w:p>
    <w:p w14:paraId="5F786D78" w14:textId="77777777" w:rsidR="006410C2" w:rsidRDefault="006410C2" w:rsidP="003E2F07">
      <w:pPr>
        <w:spacing w:line="240" w:lineRule="auto"/>
        <w:jc w:val="both"/>
        <w:rPr>
          <w:b/>
          <w:sz w:val="28"/>
          <w:szCs w:val="28"/>
        </w:rPr>
      </w:pPr>
    </w:p>
    <w:p w14:paraId="2C709124" w14:textId="4FFEDB82" w:rsidR="00D4459F" w:rsidRPr="0089744D" w:rsidRDefault="00D4459F" w:rsidP="003E2F07">
      <w:pPr>
        <w:spacing w:line="240" w:lineRule="auto"/>
        <w:jc w:val="both"/>
        <w:rPr>
          <w:b/>
          <w:sz w:val="28"/>
          <w:szCs w:val="28"/>
        </w:rPr>
      </w:pPr>
      <w:r w:rsidRPr="0089744D">
        <w:rPr>
          <w:b/>
          <w:sz w:val="28"/>
          <w:szCs w:val="28"/>
        </w:rPr>
        <w:t>Einbettung der Methoden in die Fächer</w:t>
      </w:r>
    </w:p>
    <w:p w14:paraId="757CE805" w14:textId="77777777" w:rsidR="00D4459F" w:rsidRDefault="00D4459F" w:rsidP="003E2F07">
      <w:pPr>
        <w:spacing w:line="240" w:lineRule="auto"/>
        <w:jc w:val="both"/>
      </w:pPr>
      <w:r>
        <w:t xml:space="preserve">Unterricht führt nach der Aussage vieler Lerntheoretiker dann zu erfolgreichem Lernen, wenn den Schülern u.a. eine möglichst ausbalancierte Mischung verschiedener methodischer Grundformen angeboten wird.  </w:t>
      </w:r>
    </w:p>
    <w:p w14:paraId="53DDEEC4" w14:textId="77777777" w:rsidR="00D4459F" w:rsidRDefault="00D4459F" w:rsidP="003E2F07">
      <w:pPr>
        <w:spacing w:line="240" w:lineRule="auto"/>
        <w:jc w:val="both"/>
      </w:pPr>
      <w:r>
        <w:t xml:space="preserve">Für mehrere Fächer werden Fortbildungsveranstaltungen angeboten, die ein großes Angebot an unterschiedlichen methodischen Lernformen beinhalten. An diesen Veranstaltungen nehmen Kollegen mit dem Auftrag teil, die erzielten Ergebnisse über die Fachkonferenzen allen zugänglich zu machen. </w:t>
      </w:r>
    </w:p>
    <w:p w14:paraId="041DC53A" w14:textId="77777777" w:rsidR="00D4459F" w:rsidRDefault="00D4459F" w:rsidP="003E2F07">
      <w:pPr>
        <w:spacing w:line="240" w:lineRule="auto"/>
        <w:jc w:val="both"/>
      </w:pPr>
      <w:r>
        <w:t xml:space="preserve">Die Zusammenarbeit unter den Kollegen führt zu Unterrichtseinheiten, die gemeinsam konzipiert werden und verschiedene Methoden enthalten. </w:t>
      </w:r>
    </w:p>
    <w:p w14:paraId="35CFFAD6" w14:textId="60857136" w:rsidR="00D4459F" w:rsidRDefault="00D4459F" w:rsidP="003E2F07">
      <w:pPr>
        <w:spacing w:line="240" w:lineRule="auto"/>
        <w:jc w:val="both"/>
      </w:pPr>
      <w:r>
        <w:t>In den Fächern entstehen verbindliche Unterrichtseinheiten, so wird z.B. im Fach Deutsch in der fünften Klasse eine Unterrichtseinheit zum Thema „Märchen“ durchgeführt. Der methodische Schwerpunkt ist, Spickzettel für verschiedene Textsorten anzufertigen.</w:t>
      </w:r>
      <w:r>
        <w:cr/>
        <w:t>Weitere Unterrichtseinheiten sind in der folgenden Tabelle aufgeführt.</w:t>
      </w:r>
    </w:p>
    <w:tbl>
      <w:tblPr>
        <w:tblW w:w="9288" w:type="dxa"/>
        <w:tblLayout w:type="fixed"/>
        <w:tblLook w:val="0000" w:firstRow="0" w:lastRow="0" w:firstColumn="0" w:lastColumn="0" w:noHBand="0" w:noVBand="0"/>
      </w:tblPr>
      <w:tblGrid>
        <w:gridCol w:w="2194"/>
        <w:gridCol w:w="7094"/>
      </w:tblGrid>
      <w:tr w:rsidR="00D4459F" w:rsidRPr="00031BD6" w14:paraId="35A73E0A" w14:textId="77777777" w:rsidTr="002B0C0E">
        <w:trPr>
          <w:trHeight w:val="398"/>
        </w:trPr>
        <w:tc>
          <w:tcPr>
            <w:tcW w:w="2194" w:type="dxa"/>
            <w:tcBorders>
              <w:top w:val="single" w:sz="4" w:space="0" w:color="000000"/>
              <w:left w:val="single" w:sz="6" w:space="0" w:color="000000"/>
              <w:bottom w:val="single" w:sz="4" w:space="0" w:color="000000"/>
            </w:tcBorders>
            <w:shd w:val="clear" w:color="auto" w:fill="DEEAF6" w:themeFill="accent1" w:themeFillTint="33"/>
            <w:vAlign w:val="center"/>
          </w:tcPr>
          <w:p w14:paraId="06D6A8E8"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4"/>
                <w:szCs w:val="24"/>
                <w:lang w:eastAsia="zh-CN" w:bidi="hi-IN"/>
              </w:rPr>
            </w:pPr>
            <w:r w:rsidRPr="00031BD6">
              <w:rPr>
                <w:rFonts w:ascii="Arial" w:eastAsia="DejaVu Sans" w:hAnsi="Arial" w:cs="Arial"/>
                <w:b/>
                <w:kern w:val="1"/>
                <w:sz w:val="24"/>
                <w:szCs w:val="24"/>
                <w:lang w:eastAsia="zh-CN" w:bidi="hi-IN"/>
              </w:rPr>
              <w:t>Klasse 5</w:t>
            </w:r>
          </w:p>
        </w:tc>
        <w:tc>
          <w:tcPr>
            <w:tcW w:w="7094" w:type="dxa"/>
            <w:tcBorders>
              <w:top w:val="single" w:sz="4" w:space="0" w:color="000000"/>
              <w:left w:val="single" w:sz="4" w:space="0" w:color="000000"/>
              <w:bottom w:val="single" w:sz="4" w:space="0" w:color="000000"/>
              <w:right w:val="single" w:sz="6" w:space="0" w:color="000000"/>
            </w:tcBorders>
            <w:shd w:val="clear" w:color="auto" w:fill="DEEAF6" w:themeFill="accent1" w:themeFillTint="33"/>
            <w:vAlign w:val="center"/>
          </w:tcPr>
          <w:p w14:paraId="741A727E"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4"/>
                <w:szCs w:val="24"/>
                <w:lang w:eastAsia="zh-CN" w:bidi="hi-IN"/>
              </w:rPr>
            </w:pPr>
          </w:p>
        </w:tc>
      </w:tr>
      <w:tr w:rsidR="00D4459F" w:rsidRPr="00031BD6" w14:paraId="13C1CD0A" w14:textId="77777777" w:rsidTr="002B0C0E">
        <w:trPr>
          <w:trHeight w:val="3185"/>
        </w:trPr>
        <w:tc>
          <w:tcPr>
            <w:tcW w:w="2194" w:type="dxa"/>
            <w:tcBorders>
              <w:top w:val="single" w:sz="4" w:space="0" w:color="000000"/>
              <w:left w:val="single" w:sz="6" w:space="0" w:color="000000"/>
              <w:bottom w:val="single" w:sz="4" w:space="0" w:color="000000"/>
            </w:tcBorders>
            <w:shd w:val="clear" w:color="auto" w:fill="auto"/>
            <w:vAlign w:val="center"/>
          </w:tcPr>
          <w:p w14:paraId="6C03DF9F"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Religion</w:t>
            </w:r>
          </w:p>
          <w:p w14:paraId="6BA6B65E"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Pr>
                <w:rFonts w:ascii="Arial" w:eastAsia="DejaVu Sans" w:hAnsi="Arial" w:cs="Arial"/>
                <w:b/>
                <w:kern w:val="1"/>
                <w:sz w:val="21"/>
                <w:szCs w:val="21"/>
                <w:lang w:eastAsia="zh-CN" w:bidi="hi-IN"/>
              </w:rPr>
              <w:t>Klassenverband</w:t>
            </w:r>
          </w:p>
          <w:p w14:paraId="75AF2BA8"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Englisch</w:t>
            </w:r>
          </w:p>
          <w:p w14:paraId="5C2AC171"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Biologie</w:t>
            </w:r>
          </w:p>
          <w:p w14:paraId="6F4BFE2A"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Deutsch</w:t>
            </w:r>
          </w:p>
          <w:p w14:paraId="51628399"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Mathematik</w:t>
            </w:r>
          </w:p>
          <w:p w14:paraId="4B5F659D"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Deutsch</w:t>
            </w:r>
          </w:p>
          <w:p w14:paraId="25CA1A7E"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b/>
                <w:kern w:val="1"/>
                <w:sz w:val="21"/>
                <w:szCs w:val="21"/>
                <w:lang w:eastAsia="zh-CN" w:bidi="hi-IN"/>
              </w:rPr>
              <w:t>Erdkunde/Biologie</w:t>
            </w:r>
          </w:p>
        </w:tc>
        <w:tc>
          <w:tcPr>
            <w:tcW w:w="7094" w:type="dxa"/>
            <w:tcBorders>
              <w:top w:val="single" w:sz="4" w:space="0" w:color="000000"/>
              <w:left w:val="single" w:sz="4" w:space="0" w:color="000000"/>
              <w:bottom w:val="single" w:sz="4" w:space="0" w:color="000000"/>
              <w:right w:val="single" w:sz="6" w:space="0" w:color="000000"/>
            </w:tcBorders>
            <w:shd w:val="clear" w:color="auto" w:fill="auto"/>
            <w:vAlign w:val="center"/>
          </w:tcPr>
          <w:p w14:paraId="5567212C"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Heft- und Mappenführung</w:t>
            </w:r>
          </w:p>
          <w:p w14:paraId="7070872C"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proofErr w:type="gramStart"/>
            <w:r w:rsidRPr="00031BD6">
              <w:rPr>
                <w:rFonts w:ascii="Arial" w:eastAsia="DejaVu Sans" w:hAnsi="Arial" w:cs="Arial"/>
                <w:kern w:val="1"/>
                <w:sz w:val="21"/>
                <w:szCs w:val="21"/>
                <w:lang w:eastAsia="zh-CN" w:bidi="hi-IN"/>
              </w:rPr>
              <w:t>Hausaufgaben,  Arbeitsplatz</w:t>
            </w:r>
            <w:proofErr w:type="gramEnd"/>
          </w:p>
          <w:p w14:paraId="27FE9C4C"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Vokabeltraining</w:t>
            </w:r>
          </w:p>
          <w:p w14:paraId="6DBEC614"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Markieren und Strukturieren</w:t>
            </w:r>
          </w:p>
          <w:p w14:paraId="4AC1EF7E"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Spickzettel</w:t>
            </w:r>
          </w:p>
          <w:p w14:paraId="0D0D82ED"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Klassenarbeiten</w:t>
            </w:r>
          </w:p>
          <w:p w14:paraId="5A6482E1"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proofErr w:type="spellStart"/>
            <w:r w:rsidRPr="00031BD6">
              <w:rPr>
                <w:rFonts w:ascii="Arial" w:eastAsia="DejaVu Sans" w:hAnsi="Arial" w:cs="Arial"/>
                <w:kern w:val="1"/>
                <w:sz w:val="21"/>
                <w:szCs w:val="21"/>
                <w:lang w:eastAsia="zh-CN" w:bidi="hi-IN"/>
              </w:rPr>
              <w:t>Wdh</w:t>
            </w:r>
            <w:proofErr w:type="spellEnd"/>
            <w:r w:rsidRPr="00031BD6">
              <w:rPr>
                <w:rFonts w:ascii="Arial" w:eastAsia="DejaVu Sans" w:hAnsi="Arial" w:cs="Arial"/>
                <w:kern w:val="1"/>
                <w:sz w:val="21"/>
                <w:szCs w:val="21"/>
                <w:lang w:eastAsia="zh-CN" w:bidi="hi-IN"/>
              </w:rPr>
              <w:t>.: Spickzettel, Markieren u. Strukturieren</w:t>
            </w:r>
          </w:p>
          <w:p w14:paraId="5CFDE833"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proofErr w:type="spellStart"/>
            <w:proofErr w:type="gramStart"/>
            <w:r w:rsidRPr="00031BD6">
              <w:rPr>
                <w:rFonts w:ascii="Arial" w:eastAsia="DejaVu Sans" w:hAnsi="Arial" w:cs="Arial"/>
                <w:kern w:val="1"/>
                <w:sz w:val="21"/>
                <w:szCs w:val="21"/>
                <w:lang w:eastAsia="zh-CN" w:bidi="hi-IN"/>
              </w:rPr>
              <w:t>Wdh</w:t>
            </w:r>
            <w:proofErr w:type="spellEnd"/>
            <w:r w:rsidRPr="00031BD6">
              <w:rPr>
                <w:rFonts w:ascii="Arial" w:eastAsia="DejaVu Sans" w:hAnsi="Arial" w:cs="Arial"/>
                <w:kern w:val="1"/>
                <w:sz w:val="21"/>
                <w:szCs w:val="21"/>
                <w:lang w:eastAsia="zh-CN" w:bidi="hi-IN"/>
              </w:rPr>
              <w:t>..</w:t>
            </w:r>
            <w:proofErr w:type="gramEnd"/>
            <w:r w:rsidRPr="00031BD6">
              <w:rPr>
                <w:rFonts w:ascii="Arial" w:eastAsia="DejaVu Sans" w:hAnsi="Arial" w:cs="Arial"/>
                <w:kern w:val="1"/>
                <w:sz w:val="21"/>
                <w:szCs w:val="21"/>
                <w:lang w:eastAsia="zh-CN" w:bidi="hi-IN"/>
              </w:rPr>
              <w:t xml:space="preserve">: </w:t>
            </w:r>
            <w:proofErr w:type="spellStart"/>
            <w:r w:rsidRPr="00031BD6">
              <w:rPr>
                <w:rFonts w:ascii="Arial" w:eastAsia="DejaVu Sans" w:hAnsi="Arial" w:cs="Arial"/>
                <w:kern w:val="1"/>
                <w:sz w:val="21"/>
                <w:szCs w:val="21"/>
                <w:lang w:eastAsia="zh-CN" w:bidi="hi-IN"/>
              </w:rPr>
              <w:t>Vorb</w:t>
            </w:r>
            <w:proofErr w:type="spellEnd"/>
            <w:r w:rsidRPr="00031BD6">
              <w:rPr>
                <w:rFonts w:ascii="Arial" w:eastAsia="DejaVu Sans" w:hAnsi="Arial" w:cs="Arial"/>
                <w:kern w:val="1"/>
                <w:sz w:val="21"/>
                <w:szCs w:val="21"/>
                <w:lang w:eastAsia="zh-CN" w:bidi="hi-IN"/>
              </w:rPr>
              <w:t>. eines Tests (3 U-Std.), danach Test in Erdkunde/Biologie</w:t>
            </w:r>
          </w:p>
        </w:tc>
      </w:tr>
      <w:tr w:rsidR="00D4459F" w:rsidRPr="00031BD6" w14:paraId="28F16D7C" w14:textId="77777777" w:rsidTr="002B0C0E">
        <w:trPr>
          <w:trHeight w:val="340"/>
        </w:trPr>
        <w:tc>
          <w:tcPr>
            <w:tcW w:w="2194" w:type="dxa"/>
            <w:tcBorders>
              <w:top w:val="single" w:sz="4" w:space="0" w:color="000000"/>
              <w:left w:val="single" w:sz="6" w:space="0" w:color="000000"/>
              <w:bottom w:val="single" w:sz="4" w:space="0" w:color="000000"/>
            </w:tcBorders>
            <w:shd w:val="clear" w:color="auto" w:fill="DEEAF6" w:themeFill="accent1" w:themeFillTint="33"/>
            <w:vAlign w:val="center"/>
          </w:tcPr>
          <w:p w14:paraId="0CE3AA50"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4"/>
                <w:szCs w:val="24"/>
                <w:lang w:eastAsia="zh-CN" w:bidi="hi-IN"/>
              </w:rPr>
              <w:lastRenderedPageBreak/>
              <w:t>Klasse 6</w:t>
            </w:r>
          </w:p>
        </w:tc>
        <w:tc>
          <w:tcPr>
            <w:tcW w:w="7094" w:type="dxa"/>
            <w:tcBorders>
              <w:top w:val="single" w:sz="4" w:space="0" w:color="000000"/>
              <w:left w:val="single" w:sz="4" w:space="0" w:color="000000"/>
              <w:bottom w:val="single" w:sz="4" w:space="0" w:color="000000"/>
              <w:right w:val="single" w:sz="6" w:space="0" w:color="000000"/>
            </w:tcBorders>
            <w:shd w:val="clear" w:color="auto" w:fill="DEEAF6" w:themeFill="accent1" w:themeFillTint="33"/>
            <w:vAlign w:val="center"/>
          </w:tcPr>
          <w:p w14:paraId="150982F3"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p>
        </w:tc>
      </w:tr>
      <w:tr w:rsidR="00D4459F" w:rsidRPr="00031BD6" w14:paraId="5D4C2F77" w14:textId="77777777" w:rsidTr="002B0C0E">
        <w:trPr>
          <w:trHeight w:val="1780"/>
        </w:trPr>
        <w:tc>
          <w:tcPr>
            <w:tcW w:w="2194" w:type="dxa"/>
            <w:tcBorders>
              <w:top w:val="single" w:sz="4" w:space="0" w:color="000000"/>
              <w:left w:val="single" w:sz="6" w:space="0" w:color="000000"/>
              <w:bottom w:val="single" w:sz="4" w:space="0" w:color="auto"/>
            </w:tcBorders>
            <w:shd w:val="clear" w:color="auto" w:fill="auto"/>
            <w:vAlign w:val="center"/>
          </w:tcPr>
          <w:p w14:paraId="5101F348"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Deutsch</w:t>
            </w:r>
          </w:p>
          <w:p w14:paraId="52DEE4B3"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Pr>
                <w:rFonts w:ascii="Arial" w:eastAsia="DejaVu Sans" w:hAnsi="Arial" w:cs="Arial"/>
                <w:b/>
                <w:kern w:val="1"/>
                <w:sz w:val="21"/>
                <w:szCs w:val="21"/>
                <w:lang w:eastAsia="zh-CN" w:bidi="hi-IN"/>
              </w:rPr>
              <w:t>Englisch</w:t>
            </w:r>
          </w:p>
          <w:p w14:paraId="4BF8952C"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val="it-IT" w:eastAsia="zh-CN" w:bidi="hi-IN"/>
              </w:rPr>
            </w:pPr>
            <w:proofErr w:type="spellStart"/>
            <w:r w:rsidRPr="00031BD6">
              <w:rPr>
                <w:rFonts w:ascii="Arial" w:eastAsia="DejaVu Sans" w:hAnsi="Arial" w:cs="Arial"/>
                <w:b/>
                <w:kern w:val="1"/>
                <w:sz w:val="21"/>
                <w:szCs w:val="21"/>
                <w:lang w:val="it-IT" w:eastAsia="zh-CN" w:bidi="hi-IN"/>
              </w:rPr>
              <w:t>Physik</w:t>
            </w:r>
            <w:proofErr w:type="spellEnd"/>
          </w:p>
          <w:p w14:paraId="1A7F9347"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Französisch</w:t>
            </w:r>
          </w:p>
          <w:p w14:paraId="2B41B98D" w14:textId="77777777" w:rsidR="00D4459F" w:rsidRPr="002A472F"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Politik</w:t>
            </w:r>
          </w:p>
        </w:tc>
        <w:tc>
          <w:tcPr>
            <w:tcW w:w="7094" w:type="dxa"/>
            <w:tcBorders>
              <w:top w:val="single" w:sz="4" w:space="0" w:color="000000"/>
              <w:left w:val="single" w:sz="4" w:space="0" w:color="000000"/>
              <w:bottom w:val="single" w:sz="4" w:space="0" w:color="auto"/>
              <w:right w:val="single" w:sz="6" w:space="0" w:color="000000"/>
            </w:tcBorders>
            <w:shd w:val="clear" w:color="auto" w:fill="auto"/>
            <w:vAlign w:val="center"/>
          </w:tcPr>
          <w:p w14:paraId="137816E4"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Lesetechniken</w:t>
            </w:r>
          </w:p>
          <w:p w14:paraId="0112D2F1"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Nachschlagen</w:t>
            </w:r>
          </w:p>
          <w:p w14:paraId="4A331E2C"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proofErr w:type="spellStart"/>
            <w:r w:rsidRPr="00031BD6">
              <w:rPr>
                <w:rFonts w:ascii="Arial" w:eastAsia="DejaVu Sans" w:hAnsi="Arial" w:cs="Arial"/>
                <w:kern w:val="1"/>
                <w:sz w:val="21"/>
                <w:szCs w:val="21"/>
                <w:lang w:val="it-IT" w:eastAsia="zh-CN" w:bidi="hi-IN"/>
              </w:rPr>
              <w:t>Mindmapping</w:t>
            </w:r>
            <w:proofErr w:type="spellEnd"/>
            <w:r w:rsidRPr="00031BD6">
              <w:rPr>
                <w:rFonts w:ascii="Arial" w:eastAsia="DejaVu Sans" w:hAnsi="Arial" w:cs="Arial"/>
                <w:kern w:val="1"/>
                <w:sz w:val="21"/>
                <w:szCs w:val="21"/>
                <w:lang w:val="it-IT" w:eastAsia="zh-CN" w:bidi="hi-IN"/>
              </w:rPr>
              <w:t xml:space="preserve"> I</w:t>
            </w:r>
          </w:p>
          <w:p w14:paraId="261967C9"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val="it-IT" w:eastAsia="zh-CN" w:bidi="hi-IN"/>
              </w:rPr>
            </w:pPr>
            <w:r w:rsidRPr="00031BD6">
              <w:rPr>
                <w:rFonts w:ascii="Arial" w:eastAsia="DejaVu Sans" w:hAnsi="Arial" w:cs="Arial"/>
                <w:kern w:val="1"/>
                <w:sz w:val="21"/>
                <w:szCs w:val="21"/>
                <w:lang w:eastAsia="zh-CN" w:bidi="hi-IN"/>
              </w:rPr>
              <w:t>Lernplakat</w:t>
            </w:r>
          </w:p>
          <w:p w14:paraId="37AF5B3E"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kern w:val="1"/>
                <w:sz w:val="21"/>
                <w:szCs w:val="21"/>
                <w:lang w:eastAsia="zh-CN" w:bidi="hi-IN"/>
              </w:rPr>
              <w:t>Kommunikation</w:t>
            </w:r>
          </w:p>
        </w:tc>
      </w:tr>
    </w:tbl>
    <w:p w14:paraId="36F199E0" w14:textId="2A0C8284" w:rsidR="00D4459F" w:rsidRDefault="00D4459F" w:rsidP="003E2F07">
      <w:pPr>
        <w:spacing w:line="240" w:lineRule="auto"/>
        <w:jc w:val="both"/>
      </w:pPr>
    </w:p>
    <w:tbl>
      <w:tblPr>
        <w:tblW w:w="9288" w:type="dxa"/>
        <w:tblLayout w:type="fixed"/>
        <w:tblLook w:val="0000" w:firstRow="0" w:lastRow="0" w:firstColumn="0" w:lastColumn="0" w:noHBand="0" w:noVBand="0"/>
      </w:tblPr>
      <w:tblGrid>
        <w:gridCol w:w="2194"/>
        <w:gridCol w:w="7094"/>
      </w:tblGrid>
      <w:tr w:rsidR="00D4459F" w:rsidRPr="00031BD6" w14:paraId="7D199471" w14:textId="77777777" w:rsidTr="006410C2">
        <w:trPr>
          <w:trHeight w:val="388"/>
        </w:trPr>
        <w:tc>
          <w:tcPr>
            <w:tcW w:w="21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46321F" w14:textId="77777777" w:rsidR="002B0C0E" w:rsidRDefault="002B0C0E" w:rsidP="003E2F07">
            <w:pPr>
              <w:widowControl w:val="0"/>
              <w:suppressAutoHyphens/>
              <w:spacing w:before="60" w:afterLines="60" w:after="144" w:line="240" w:lineRule="auto"/>
              <w:jc w:val="both"/>
              <w:rPr>
                <w:rFonts w:ascii="Arial" w:eastAsia="DejaVu Sans" w:hAnsi="Arial" w:cs="Arial"/>
                <w:b/>
                <w:kern w:val="1"/>
                <w:sz w:val="24"/>
                <w:szCs w:val="24"/>
                <w:lang w:eastAsia="zh-CN" w:bidi="hi-IN"/>
              </w:rPr>
            </w:pPr>
          </w:p>
          <w:p w14:paraId="6DA8E96F" w14:textId="1C35B3FA"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b/>
                <w:kern w:val="1"/>
                <w:sz w:val="24"/>
                <w:szCs w:val="24"/>
                <w:lang w:eastAsia="zh-CN" w:bidi="hi-IN"/>
              </w:rPr>
              <w:t>Klasse 7</w:t>
            </w:r>
          </w:p>
        </w:tc>
        <w:tc>
          <w:tcPr>
            <w:tcW w:w="7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1036F9"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p>
        </w:tc>
      </w:tr>
      <w:tr w:rsidR="00D4459F" w:rsidRPr="00031BD6" w14:paraId="454FCD95" w14:textId="77777777" w:rsidTr="006410C2">
        <w:trPr>
          <w:trHeight w:val="2112"/>
        </w:trPr>
        <w:tc>
          <w:tcPr>
            <w:tcW w:w="2194" w:type="dxa"/>
            <w:tcBorders>
              <w:top w:val="single" w:sz="4" w:space="0" w:color="auto"/>
              <w:left w:val="single" w:sz="6" w:space="0" w:color="000000"/>
              <w:bottom w:val="single" w:sz="6" w:space="0" w:color="000000"/>
            </w:tcBorders>
            <w:shd w:val="clear" w:color="auto" w:fill="FFFFFF"/>
            <w:vAlign w:val="center"/>
          </w:tcPr>
          <w:p w14:paraId="5960B6C6"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Chemie</w:t>
            </w:r>
          </w:p>
          <w:p w14:paraId="6E50B05B"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Erdkunde</w:t>
            </w:r>
          </w:p>
          <w:p w14:paraId="288A7883"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Deutsch</w:t>
            </w:r>
          </w:p>
          <w:p w14:paraId="633E1154"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Informatik</w:t>
            </w:r>
          </w:p>
          <w:p w14:paraId="5F2BB841"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b/>
                <w:kern w:val="1"/>
                <w:sz w:val="21"/>
                <w:szCs w:val="21"/>
                <w:lang w:eastAsia="zh-CN" w:bidi="hi-IN"/>
              </w:rPr>
              <w:t>Alle Fächer</w:t>
            </w:r>
          </w:p>
        </w:tc>
        <w:tc>
          <w:tcPr>
            <w:tcW w:w="7094" w:type="dxa"/>
            <w:tcBorders>
              <w:top w:val="single" w:sz="4" w:space="0" w:color="auto"/>
              <w:left w:val="single" w:sz="4" w:space="0" w:color="000000"/>
              <w:bottom w:val="single" w:sz="6" w:space="0" w:color="000000"/>
              <w:right w:val="single" w:sz="6" w:space="0" w:color="000000"/>
            </w:tcBorders>
            <w:shd w:val="clear" w:color="auto" w:fill="FFFFFF"/>
            <w:vAlign w:val="center"/>
          </w:tcPr>
          <w:p w14:paraId="2B486F4E"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Teambildung</w:t>
            </w:r>
          </w:p>
          <w:p w14:paraId="14E2C713"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Informationsbeschaffung</w:t>
            </w:r>
          </w:p>
          <w:p w14:paraId="5AFBDF2B"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Referat (Teil 1)</w:t>
            </w:r>
          </w:p>
          <w:p w14:paraId="0BAD6877"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proofErr w:type="spellStart"/>
            <w:r w:rsidRPr="00031BD6">
              <w:rPr>
                <w:rFonts w:ascii="Arial" w:eastAsia="DejaVu Sans" w:hAnsi="Arial" w:cs="Arial"/>
                <w:kern w:val="1"/>
                <w:sz w:val="21"/>
                <w:szCs w:val="21"/>
                <w:lang w:eastAsia="zh-CN" w:bidi="hi-IN"/>
              </w:rPr>
              <w:t>Mindmapping</w:t>
            </w:r>
            <w:proofErr w:type="spellEnd"/>
            <w:r w:rsidRPr="00031BD6">
              <w:rPr>
                <w:rFonts w:ascii="Arial" w:eastAsia="DejaVu Sans" w:hAnsi="Arial" w:cs="Arial"/>
                <w:kern w:val="1"/>
                <w:sz w:val="21"/>
                <w:szCs w:val="21"/>
                <w:lang w:eastAsia="zh-CN" w:bidi="hi-IN"/>
              </w:rPr>
              <w:t xml:space="preserve"> II (mit PC)</w:t>
            </w:r>
          </w:p>
          <w:p w14:paraId="168D49AA"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Pr>
                <w:rFonts w:ascii="Arial" w:eastAsia="DejaVu Sans" w:hAnsi="Arial" w:cs="Arial"/>
                <w:kern w:val="1"/>
                <w:sz w:val="21"/>
                <w:szCs w:val="21"/>
                <w:lang w:eastAsia="zh-CN" w:bidi="hi-IN"/>
              </w:rPr>
              <w:t>(</w:t>
            </w:r>
            <w:r w:rsidRPr="00031BD6">
              <w:rPr>
                <w:rFonts w:ascii="Arial" w:eastAsia="DejaVu Sans" w:hAnsi="Arial" w:cs="Arial"/>
                <w:kern w:val="1"/>
                <w:sz w:val="21"/>
                <w:szCs w:val="21"/>
                <w:lang w:eastAsia="zh-CN" w:bidi="hi-IN"/>
              </w:rPr>
              <w:t>Markieren, Strukturieren, Informationsaufnahme und Informationsverarbeitung)</w:t>
            </w:r>
          </w:p>
        </w:tc>
      </w:tr>
      <w:tr w:rsidR="00D4459F" w:rsidRPr="00031BD6" w14:paraId="5F3CF0C8" w14:textId="77777777" w:rsidTr="006410C2">
        <w:trPr>
          <w:trHeight w:val="351"/>
        </w:trPr>
        <w:tc>
          <w:tcPr>
            <w:tcW w:w="2194" w:type="dxa"/>
            <w:tcBorders>
              <w:left w:val="single" w:sz="6" w:space="0" w:color="000000"/>
              <w:bottom w:val="single" w:sz="6" w:space="0" w:color="000000"/>
            </w:tcBorders>
            <w:shd w:val="clear" w:color="auto" w:fill="DEEAF6" w:themeFill="accent1" w:themeFillTint="33"/>
            <w:vAlign w:val="center"/>
          </w:tcPr>
          <w:p w14:paraId="218EAA44" w14:textId="77777777" w:rsidR="00D4459F" w:rsidRPr="00031BD6" w:rsidRDefault="00D4459F" w:rsidP="003E2F07">
            <w:pPr>
              <w:widowControl w:val="0"/>
              <w:suppressAutoHyphens/>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b/>
                <w:kern w:val="1"/>
                <w:sz w:val="24"/>
                <w:szCs w:val="24"/>
                <w:lang w:eastAsia="zh-CN" w:bidi="hi-IN"/>
              </w:rPr>
              <w:t>Klasse 8</w:t>
            </w:r>
          </w:p>
        </w:tc>
        <w:tc>
          <w:tcPr>
            <w:tcW w:w="7094" w:type="dxa"/>
            <w:tcBorders>
              <w:left w:val="single" w:sz="4" w:space="0" w:color="000000"/>
              <w:bottom w:val="single" w:sz="6" w:space="0" w:color="000000"/>
              <w:right w:val="single" w:sz="6" w:space="0" w:color="000000"/>
            </w:tcBorders>
            <w:shd w:val="clear" w:color="auto" w:fill="DEEAF6" w:themeFill="accent1" w:themeFillTint="33"/>
            <w:vAlign w:val="center"/>
          </w:tcPr>
          <w:p w14:paraId="7926C412"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p>
        </w:tc>
      </w:tr>
      <w:tr w:rsidR="00D4459F" w:rsidRPr="00031BD6" w14:paraId="417CF7BC" w14:textId="77777777" w:rsidTr="006410C2">
        <w:trPr>
          <w:trHeight w:val="728"/>
        </w:trPr>
        <w:tc>
          <w:tcPr>
            <w:tcW w:w="2194" w:type="dxa"/>
            <w:tcBorders>
              <w:left w:val="single" w:sz="6" w:space="0" w:color="000000"/>
              <w:bottom w:val="single" w:sz="6" w:space="0" w:color="000000"/>
            </w:tcBorders>
            <w:shd w:val="clear" w:color="auto" w:fill="FFFFFF"/>
            <w:vAlign w:val="center"/>
          </w:tcPr>
          <w:p w14:paraId="3FEE0771"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Englisch</w:t>
            </w:r>
          </w:p>
          <w:p w14:paraId="29A04B46"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verschiedene Fächer</w:t>
            </w:r>
          </w:p>
        </w:tc>
        <w:tc>
          <w:tcPr>
            <w:tcW w:w="7094" w:type="dxa"/>
            <w:tcBorders>
              <w:left w:val="single" w:sz="4" w:space="0" w:color="000000"/>
              <w:bottom w:val="single" w:sz="6" w:space="0" w:color="000000"/>
              <w:right w:val="single" w:sz="6" w:space="0" w:color="000000"/>
            </w:tcBorders>
            <w:shd w:val="clear" w:color="auto" w:fill="FFFFFF"/>
            <w:vAlign w:val="center"/>
          </w:tcPr>
          <w:p w14:paraId="05749260"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Präsentation (d. Ergebnisse einer PA/GA)</w:t>
            </w:r>
          </w:p>
          <w:p w14:paraId="64202D76"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kern w:val="1"/>
                <w:sz w:val="21"/>
                <w:szCs w:val="21"/>
                <w:lang w:eastAsia="zh-CN" w:bidi="hi-IN"/>
              </w:rPr>
              <w:t>Referat (Teil II, Ergebnis einer EA)</w:t>
            </w:r>
          </w:p>
        </w:tc>
      </w:tr>
      <w:tr w:rsidR="00D4459F" w:rsidRPr="00031BD6" w14:paraId="7BC627D2" w14:textId="77777777" w:rsidTr="006410C2">
        <w:trPr>
          <w:trHeight w:val="413"/>
        </w:trPr>
        <w:tc>
          <w:tcPr>
            <w:tcW w:w="2194" w:type="dxa"/>
            <w:tcBorders>
              <w:left w:val="single" w:sz="6" w:space="0" w:color="000000"/>
              <w:bottom w:val="single" w:sz="6" w:space="0" w:color="000000"/>
            </w:tcBorders>
            <w:shd w:val="clear" w:color="auto" w:fill="DEEAF6" w:themeFill="accent1" w:themeFillTint="33"/>
            <w:vAlign w:val="center"/>
          </w:tcPr>
          <w:p w14:paraId="7238C867"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4"/>
                <w:szCs w:val="24"/>
                <w:lang w:eastAsia="zh-CN" w:bidi="hi-IN"/>
              </w:rPr>
            </w:pPr>
            <w:r w:rsidRPr="00031BD6">
              <w:rPr>
                <w:rFonts w:ascii="Arial" w:eastAsia="DejaVu Sans" w:hAnsi="Arial" w:cs="Arial"/>
                <w:b/>
                <w:kern w:val="1"/>
                <w:sz w:val="24"/>
                <w:szCs w:val="24"/>
                <w:lang w:eastAsia="zh-CN" w:bidi="hi-IN"/>
              </w:rPr>
              <w:t>Klasse 9</w:t>
            </w:r>
          </w:p>
        </w:tc>
        <w:tc>
          <w:tcPr>
            <w:tcW w:w="7094" w:type="dxa"/>
            <w:tcBorders>
              <w:left w:val="single" w:sz="4" w:space="0" w:color="000000"/>
              <w:bottom w:val="single" w:sz="6" w:space="0" w:color="000000"/>
              <w:right w:val="single" w:sz="6" w:space="0" w:color="000000"/>
            </w:tcBorders>
            <w:shd w:val="clear" w:color="auto" w:fill="DEEAF6" w:themeFill="accent1" w:themeFillTint="33"/>
            <w:vAlign w:val="center"/>
          </w:tcPr>
          <w:p w14:paraId="076D00D9"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p>
        </w:tc>
      </w:tr>
      <w:tr w:rsidR="00D4459F" w:rsidRPr="00031BD6" w14:paraId="16E7A506" w14:textId="77777777" w:rsidTr="006410C2">
        <w:trPr>
          <w:trHeight w:val="776"/>
        </w:trPr>
        <w:tc>
          <w:tcPr>
            <w:tcW w:w="2194" w:type="dxa"/>
            <w:tcBorders>
              <w:left w:val="single" w:sz="6" w:space="0" w:color="000000"/>
              <w:bottom w:val="single" w:sz="6" w:space="0" w:color="000000"/>
            </w:tcBorders>
            <w:shd w:val="clear" w:color="auto" w:fill="FFFFFF"/>
            <w:vAlign w:val="center"/>
          </w:tcPr>
          <w:p w14:paraId="7BF29CD2"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b/>
                <w:kern w:val="1"/>
                <w:sz w:val="21"/>
                <w:szCs w:val="21"/>
                <w:lang w:eastAsia="zh-CN" w:bidi="hi-IN"/>
              </w:rPr>
              <w:t>Teambildung</w:t>
            </w:r>
          </w:p>
          <w:p w14:paraId="2577161B"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b/>
                <w:kern w:val="1"/>
                <w:sz w:val="21"/>
                <w:szCs w:val="21"/>
                <w:lang w:eastAsia="zh-CN" w:bidi="hi-IN"/>
              </w:rPr>
              <w:t>Alle Fächergruppen</w:t>
            </w:r>
          </w:p>
        </w:tc>
        <w:tc>
          <w:tcPr>
            <w:tcW w:w="7094" w:type="dxa"/>
            <w:tcBorders>
              <w:left w:val="single" w:sz="4" w:space="0" w:color="000000"/>
              <w:bottom w:val="single" w:sz="6" w:space="0" w:color="000000"/>
              <w:right w:val="single" w:sz="6" w:space="0" w:color="000000"/>
            </w:tcBorders>
            <w:shd w:val="clear" w:color="auto" w:fill="FFFFFF"/>
            <w:vAlign w:val="center"/>
          </w:tcPr>
          <w:p w14:paraId="6497E059"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kern w:val="1"/>
                <w:sz w:val="21"/>
                <w:szCs w:val="21"/>
                <w:lang w:eastAsia="zh-CN" w:bidi="hi-IN"/>
              </w:rPr>
              <w:t>Mathematik</w:t>
            </w:r>
          </w:p>
          <w:p w14:paraId="3186AEAB"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sidRPr="00031BD6">
              <w:rPr>
                <w:rFonts w:ascii="Arial" w:eastAsia="DejaVu Sans" w:hAnsi="Arial" w:cs="Arial"/>
                <w:kern w:val="1"/>
                <w:sz w:val="21"/>
                <w:szCs w:val="21"/>
                <w:lang w:eastAsia="zh-CN" w:bidi="hi-IN"/>
              </w:rPr>
              <w:t>Berufswahlvorbereitung (vgl. Rahmenplan Berufsorientierung)</w:t>
            </w:r>
          </w:p>
        </w:tc>
      </w:tr>
      <w:tr w:rsidR="00D4459F" w:rsidRPr="00031BD6" w14:paraId="78681DCC" w14:textId="77777777" w:rsidTr="006410C2">
        <w:trPr>
          <w:trHeight w:val="419"/>
        </w:trPr>
        <w:tc>
          <w:tcPr>
            <w:tcW w:w="2194" w:type="dxa"/>
            <w:tcBorders>
              <w:left w:val="single" w:sz="6" w:space="0" w:color="000000"/>
              <w:bottom w:val="single" w:sz="6" w:space="0" w:color="000000"/>
            </w:tcBorders>
            <w:shd w:val="clear" w:color="auto" w:fill="DEEAF6" w:themeFill="accent1" w:themeFillTint="33"/>
            <w:vAlign w:val="center"/>
          </w:tcPr>
          <w:p w14:paraId="4FB294EC"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4"/>
                <w:szCs w:val="24"/>
                <w:lang w:eastAsia="zh-CN" w:bidi="hi-IN"/>
              </w:rPr>
            </w:pPr>
            <w:r w:rsidRPr="00031BD6">
              <w:rPr>
                <w:rFonts w:ascii="Arial" w:eastAsia="DejaVu Sans" w:hAnsi="Arial" w:cs="Arial"/>
                <w:b/>
                <w:kern w:val="1"/>
                <w:sz w:val="24"/>
                <w:szCs w:val="24"/>
                <w:lang w:eastAsia="zh-CN" w:bidi="hi-IN"/>
              </w:rPr>
              <w:t>Klasse 10</w:t>
            </w:r>
          </w:p>
        </w:tc>
        <w:tc>
          <w:tcPr>
            <w:tcW w:w="7094" w:type="dxa"/>
            <w:tcBorders>
              <w:left w:val="single" w:sz="4" w:space="0" w:color="000000"/>
              <w:bottom w:val="single" w:sz="6" w:space="0" w:color="000000"/>
              <w:right w:val="single" w:sz="6" w:space="0" w:color="000000"/>
            </w:tcBorders>
            <w:shd w:val="clear" w:color="auto" w:fill="DEEAF6" w:themeFill="accent1" w:themeFillTint="33"/>
            <w:vAlign w:val="center"/>
          </w:tcPr>
          <w:p w14:paraId="1107EEFD"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p>
        </w:tc>
      </w:tr>
      <w:tr w:rsidR="00D4459F" w:rsidRPr="00031BD6" w14:paraId="4F1189C0" w14:textId="77777777" w:rsidTr="006410C2">
        <w:trPr>
          <w:trHeight w:val="605"/>
        </w:trPr>
        <w:tc>
          <w:tcPr>
            <w:tcW w:w="2194" w:type="dxa"/>
            <w:tcBorders>
              <w:left w:val="single" w:sz="6" w:space="0" w:color="000000"/>
              <w:bottom w:val="single" w:sz="6" w:space="0" w:color="000000"/>
            </w:tcBorders>
            <w:shd w:val="clear" w:color="auto" w:fill="FFFFFF"/>
            <w:vAlign w:val="center"/>
          </w:tcPr>
          <w:p w14:paraId="4D4C1CA9"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r>
              <w:rPr>
                <w:rFonts w:ascii="Arial" w:eastAsia="DejaVu Sans" w:hAnsi="Arial" w:cs="Arial"/>
                <w:b/>
                <w:kern w:val="1"/>
                <w:sz w:val="21"/>
                <w:szCs w:val="21"/>
                <w:lang w:eastAsia="zh-CN" w:bidi="hi-IN"/>
              </w:rPr>
              <w:t>Teambildung</w:t>
            </w:r>
          </w:p>
          <w:p w14:paraId="7BF45B7A" w14:textId="77777777" w:rsidR="00D4459F" w:rsidRDefault="00D4459F" w:rsidP="003E2F07">
            <w:pPr>
              <w:widowControl w:val="0"/>
              <w:suppressAutoHyphens/>
              <w:snapToGrid w:val="0"/>
              <w:spacing w:before="60" w:afterLines="60" w:after="144" w:line="240" w:lineRule="auto"/>
              <w:jc w:val="both"/>
              <w:rPr>
                <w:rFonts w:ascii="Arial" w:eastAsia="DejaVu Sans" w:hAnsi="Arial" w:cs="Arial"/>
                <w:b/>
                <w:kern w:val="1"/>
                <w:sz w:val="21"/>
                <w:szCs w:val="21"/>
                <w:lang w:eastAsia="zh-CN" w:bidi="hi-IN"/>
              </w:rPr>
            </w:pPr>
          </w:p>
          <w:p w14:paraId="68666096"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sidRPr="00031BD6">
              <w:rPr>
                <w:rFonts w:ascii="Arial" w:eastAsia="DejaVu Sans" w:hAnsi="Arial" w:cs="Arial"/>
                <w:b/>
                <w:kern w:val="1"/>
                <w:sz w:val="21"/>
                <w:szCs w:val="21"/>
                <w:lang w:eastAsia="zh-CN" w:bidi="hi-IN"/>
              </w:rPr>
              <w:t>Kunst</w:t>
            </w:r>
          </w:p>
        </w:tc>
        <w:tc>
          <w:tcPr>
            <w:tcW w:w="7094" w:type="dxa"/>
            <w:tcBorders>
              <w:left w:val="single" w:sz="4" w:space="0" w:color="000000"/>
              <w:bottom w:val="single" w:sz="6" w:space="0" w:color="000000"/>
              <w:right w:val="single" w:sz="6" w:space="0" w:color="000000"/>
            </w:tcBorders>
            <w:shd w:val="clear" w:color="auto" w:fill="FFFFFF"/>
            <w:vAlign w:val="center"/>
          </w:tcPr>
          <w:p w14:paraId="3A9451B4" w14:textId="77777777" w:rsidR="00D4459F" w:rsidRPr="00031BD6"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Pr>
                <w:rFonts w:ascii="Arial" w:eastAsia="DejaVu Sans" w:hAnsi="Arial" w:cs="Arial"/>
                <w:kern w:val="1"/>
                <w:sz w:val="21"/>
                <w:szCs w:val="21"/>
                <w:lang w:eastAsia="zh-CN" w:bidi="hi-IN"/>
              </w:rPr>
              <w:t>Selbstorganisiertes Lernen in Zusammenarbeit mit dem Friedrich-List-Berufskolleg für das Fach Mathematik entwickelt</w:t>
            </w:r>
          </w:p>
          <w:p w14:paraId="670F3FDA" w14:textId="77777777" w:rsidR="00D4459F" w:rsidRPr="00C4518A" w:rsidRDefault="00D4459F" w:rsidP="003E2F07">
            <w:pPr>
              <w:widowControl w:val="0"/>
              <w:suppressAutoHyphens/>
              <w:snapToGrid w:val="0"/>
              <w:spacing w:before="60" w:afterLines="60" w:after="144" w:line="240" w:lineRule="auto"/>
              <w:jc w:val="both"/>
              <w:rPr>
                <w:rFonts w:ascii="Arial" w:eastAsia="DejaVu Sans" w:hAnsi="Arial" w:cs="Arial"/>
                <w:kern w:val="1"/>
                <w:sz w:val="21"/>
                <w:szCs w:val="21"/>
                <w:lang w:eastAsia="zh-CN" w:bidi="hi-IN"/>
              </w:rPr>
            </w:pPr>
            <w:r>
              <w:rPr>
                <w:rFonts w:ascii="Arial" w:eastAsia="DejaVu Sans" w:hAnsi="Arial" w:cs="Arial"/>
                <w:kern w:val="1"/>
                <w:sz w:val="21"/>
                <w:szCs w:val="21"/>
                <w:lang w:eastAsia="zh-CN" w:bidi="hi-IN"/>
              </w:rPr>
              <w:t>Referat und Präsentation</w:t>
            </w:r>
          </w:p>
        </w:tc>
      </w:tr>
    </w:tbl>
    <w:p w14:paraId="6EDE78BE" w14:textId="77777777" w:rsidR="00D4459F" w:rsidRPr="00C3180F" w:rsidRDefault="00D4459F" w:rsidP="003E2F07">
      <w:pPr>
        <w:spacing w:line="240" w:lineRule="auto"/>
        <w:jc w:val="both"/>
        <w:rPr>
          <w:sz w:val="28"/>
          <w:szCs w:val="28"/>
        </w:rPr>
      </w:pPr>
    </w:p>
    <w:p w14:paraId="67CB03BD" w14:textId="77777777" w:rsidR="00D4459F" w:rsidRPr="00C4518A" w:rsidRDefault="00D4459F" w:rsidP="003E2F07">
      <w:pPr>
        <w:spacing w:line="240" w:lineRule="auto"/>
        <w:jc w:val="both"/>
        <w:rPr>
          <w:b/>
          <w:sz w:val="28"/>
          <w:szCs w:val="28"/>
        </w:rPr>
      </w:pPr>
      <w:r w:rsidRPr="00C4518A">
        <w:rPr>
          <w:b/>
          <w:sz w:val="28"/>
          <w:szCs w:val="28"/>
        </w:rPr>
        <w:t>Leistungskonzept</w:t>
      </w:r>
    </w:p>
    <w:p w14:paraId="725B4718" w14:textId="77777777" w:rsidR="00D4459F" w:rsidRDefault="00D4459F" w:rsidP="003E2F07">
      <w:pPr>
        <w:spacing w:line="240" w:lineRule="auto"/>
        <w:jc w:val="both"/>
      </w:pPr>
      <w:r>
        <w:t>Hinsichtlich des Leistungskonzeptes haben die Fachkonferenzen eindeutige und verbindliche Regelungen und Vereinbarungen zu Leistungsanforderungen und -bewertungen getroffen. Zu Beginn des Schuljahres werden den Schülern die Bewertungskriterien transparent gemacht.</w:t>
      </w:r>
    </w:p>
    <w:p w14:paraId="32C350F7" w14:textId="77777777" w:rsidR="00D4459F" w:rsidRDefault="00D4459F" w:rsidP="003E2F07">
      <w:pPr>
        <w:spacing w:line="240" w:lineRule="auto"/>
        <w:jc w:val="both"/>
      </w:pPr>
      <w:r>
        <w:t>Während des Schuljahres informieren die Lehrer in allen Fächern regelmäßig die Schüler über ihren Leistungsstand.</w:t>
      </w:r>
    </w:p>
    <w:p w14:paraId="0A05E747" w14:textId="2E80C9CD" w:rsidR="00D4459F" w:rsidRDefault="00D4459F" w:rsidP="003E2F07">
      <w:pPr>
        <w:spacing w:line="240" w:lineRule="auto"/>
        <w:jc w:val="both"/>
        <w:rPr>
          <w:b/>
          <w:sz w:val="28"/>
          <w:szCs w:val="28"/>
        </w:rPr>
      </w:pPr>
    </w:p>
    <w:p w14:paraId="1F865694" w14:textId="77777777" w:rsidR="00D4459F" w:rsidRPr="00C4518A" w:rsidRDefault="00D4459F" w:rsidP="003E2F07">
      <w:pPr>
        <w:spacing w:line="240" w:lineRule="auto"/>
        <w:jc w:val="both"/>
        <w:rPr>
          <w:b/>
          <w:sz w:val="28"/>
          <w:szCs w:val="28"/>
        </w:rPr>
      </w:pPr>
      <w:r w:rsidRPr="00C4518A">
        <w:rPr>
          <w:b/>
          <w:sz w:val="28"/>
          <w:szCs w:val="28"/>
        </w:rPr>
        <w:t xml:space="preserve">Kollegiale Hospitation </w:t>
      </w:r>
    </w:p>
    <w:p w14:paraId="7FB41FB0" w14:textId="77777777" w:rsidR="00D4459F" w:rsidRDefault="00D4459F" w:rsidP="003E2F07">
      <w:pPr>
        <w:spacing w:line="240" w:lineRule="auto"/>
        <w:jc w:val="both"/>
      </w:pPr>
      <w:r>
        <w:lastRenderedPageBreak/>
        <w:t xml:space="preserve">Ziel kollegialer Hospitation ist die Verbesserung von Unterrichtsqualität. Die Hospitationsgruppen finden sich durch Absprache. </w:t>
      </w:r>
    </w:p>
    <w:p w14:paraId="3C309E6B" w14:textId="77777777" w:rsidR="00D4459F" w:rsidRDefault="00D4459F" w:rsidP="003E2F07">
      <w:pPr>
        <w:spacing w:line="240" w:lineRule="auto"/>
        <w:jc w:val="both"/>
      </w:pPr>
      <w:r>
        <w:t>Für die zu beobachtenden Stunden werden Beobachtungsschwerpunkte festgelegt, die sehr unterschiedlicher Art sein können (methodisch, inhaltlich, sozial).</w:t>
      </w:r>
    </w:p>
    <w:p w14:paraId="303A55E6" w14:textId="77777777" w:rsidR="00D4459F" w:rsidRDefault="00D4459F" w:rsidP="003E2F07">
      <w:pPr>
        <w:spacing w:line="240" w:lineRule="auto"/>
        <w:jc w:val="both"/>
      </w:pPr>
      <w:r>
        <w:t xml:space="preserve">Die Stunden werden in einem Beratungsgespräch reflektiert. Die Ergebnisse der Reflexion fließen in die Planung der Unterrichtseinheit ein. </w:t>
      </w:r>
    </w:p>
    <w:p w14:paraId="48FE2907" w14:textId="77777777" w:rsidR="00D4459F" w:rsidRDefault="00D4459F" w:rsidP="003E2F07">
      <w:pPr>
        <w:spacing w:line="240" w:lineRule="auto"/>
        <w:jc w:val="both"/>
      </w:pPr>
      <w:r>
        <w:t>Somit dient die kollegiale Hospitation nicht nur der Verbesserung der Unterrichtsqualität, sondern ganz allgemein der Festigung der Teamstrukturen unter den Lehrern.</w:t>
      </w:r>
    </w:p>
    <w:p w14:paraId="5978CE87" w14:textId="77777777" w:rsidR="00D4459F" w:rsidRDefault="00D4459F" w:rsidP="003E2F07">
      <w:pPr>
        <w:spacing w:line="240" w:lineRule="auto"/>
        <w:jc w:val="both"/>
      </w:pPr>
    </w:p>
    <w:p w14:paraId="0A97FAD8" w14:textId="77777777" w:rsidR="00D4459F" w:rsidRPr="00C4518A" w:rsidRDefault="00D4459F" w:rsidP="003E2F07">
      <w:pPr>
        <w:spacing w:line="240" w:lineRule="auto"/>
        <w:jc w:val="both"/>
        <w:rPr>
          <w:b/>
          <w:sz w:val="28"/>
          <w:szCs w:val="28"/>
        </w:rPr>
      </w:pPr>
      <w:r w:rsidRPr="00C4518A">
        <w:rPr>
          <w:b/>
          <w:sz w:val="28"/>
          <w:szCs w:val="28"/>
        </w:rPr>
        <w:t>Entwicklungsziele</w:t>
      </w:r>
    </w:p>
    <w:p w14:paraId="037EF63B" w14:textId="0252211A" w:rsidR="00D4459F" w:rsidRDefault="00D4459F" w:rsidP="003E2F07">
      <w:pPr>
        <w:spacing w:line="240" w:lineRule="auto"/>
        <w:jc w:val="both"/>
      </w:pPr>
      <w:r>
        <w:t>Um den Anforderungen an eine zeitgemäße Schule gerecht zu werden, ist es wichtig, die bereits bestehenden Konzepte immer wieder zu überprüfen und aktuelle Ansätze in die individuelle Schulentwicklung aufzunehmen. Wir folgen dem Ziel soziales Lernen und praktisch-anschauliche Lernerfahrungen zu fördern, um so langfristig die Qualität der schulischen Arbeit zu verbessern. Die dargestellten Arbeitsfelder sind im Hinblick auf ihre Wirksamkeit unterschiedlich weit entwickelt und befinden sich teilweise in der Erprobungsphase oder auch in der Phase der Konzeptionsentwicklung.</w:t>
      </w:r>
    </w:p>
    <w:p w14:paraId="7A6C92BC" w14:textId="77777777" w:rsidR="00C47397" w:rsidRDefault="00C47397" w:rsidP="003E2F07">
      <w:pPr>
        <w:spacing w:line="240" w:lineRule="auto"/>
        <w:jc w:val="both"/>
        <w:rPr>
          <w:b/>
          <w:sz w:val="28"/>
          <w:szCs w:val="28"/>
        </w:rPr>
      </w:pPr>
    </w:p>
    <w:p w14:paraId="63ED8618" w14:textId="23CC9493" w:rsidR="00D4459F" w:rsidRPr="00C3180F" w:rsidRDefault="00D4459F" w:rsidP="003E2F07">
      <w:pPr>
        <w:spacing w:line="240" w:lineRule="auto"/>
        <w:jc w:val="both"/>
        <w:rPr>
          <w:b/>
          <w:sz w:val="28"/>
          <w:szCs w:val="28"/>
        </w:rPr>
      </w:pPr>
      <w:r w:rsidRPr="00C3180F">
        <w:rPr>
          <w:b/>
          <w:sz w:val="28"/>
          <w:szCs w:val="28"/>
        </w:rPr>
        <w:t>Fachkonferenzen</w:t>
      </w:r>
    </w:p>
    <w:p w14:paraId="2A3E42F4" w14:textId="77777777" w:rsidR="00D4459F" w:rsidRPr="00C3180F" w:rsidRDefault="00D4459F" w:rsidP="003E2F07">
      <w:pPr>
        <w:spacing w:line="240" w:lineRule="auto"/>
        <w:jc w:val="both"/>
      </w:pPr>
      <w:r w:rsidRPr="00C3180F">
        <w:t>Für die Fachkonferenzen stehen folgende Bereiche als Entwicklungsziele im Vordergrund:</w:t>
      </w:r>
    </w:p>
    <w:p w14:paraId="319B4443" w14:textId="77777777" w:rsidR="00D4459F" w:rsidRDefault="00D4459F" w:rsidP="003E2F07">
      <w:pPr>
        <w:pStyle w:val="Listenabsatz"/>
        <w:numPr>
          <w:ilvl w:val="0"/>
          <w:numId w:val="8"/>
        </w:numPr>
        <w:spacing w:after="200" w:line="240" w:lineRule="auto"/>
        <w:jc w:val="both"/>
      </w:pPr>
      <w:r>
        <w:t>Absprachen über das gemeinsame fachliche und methodische Vorgehen</w:t>
      </w:r>
    </w:p>
    <w:p w14:paraId="2C968BF8" w14:textId="77777777" w:rsidR="00D4459F" w:rsidRDefault="00D4459F" w:rsidP="003E2F07">
      <w:pPr>
        <w:pStyle w:val="Listenabsatz"/>
        <w:numPr>
          <w:ilvl w:val="0"/>
          <w:numId w:val="8"/>
        </w:numPr>
        <w:spacing w:after="200" w:line="240" w:lineRule="auto"/>
        <w:jc w:val="both"/>
      </w:pPr>
      <w:r>
        <w:t>Analyse und Auswertung der Ergebnisse der Lernstandserhebungen in den Fächern Deutsch/Englisch/Mathematik</w:t>
      </w:r>
    </w:p>
    <w:p w14:paraId="26846377" w14:textId="77777777" w:rsidR="00D4459F" w:rsidRDefault="00D4459F" w:rsidP="003E2F07">
      <w:pPr>
        <w:pStyle w:val="Listenabsatz"/>
        <w:numPr>
          <w:ilvl w:val="0"/>
          <w:numId w:val="8"/>
        </w:numPr>
        <w:spacing w:after="200" w:line="240" w:lineRule="auto"/>
        <w:jc w:val="both"/>
      </w:pPr>
      <w:r>
        <w:t>Analyse und Auswertung der letzten Zentralen Prüfung in den Fächern Deutsch/Englisch/Mathematik</w:t>
      </w:r>
    </w:p>
    <w:p w14:paraId="3FE892D0" w14:textId="77777777" w:rsidR="00D4459F" w:rsidRDefault="00D4459F" w:rsidP="003E2F07">
      <w:pPr>
        <w:pStyle w:val="Listenabsatz"/>
        <w:numPr>
          <w:ilvl w:val="0"/>
          <w:numId w:val="8"/>
        </w:numPr>
        <w:spacing w:after="200" w:line="240" w:lineRule="auto"/>
        <w:jc w:val="both"/>
      </w:pPr>
      <w:r>
        <w:t>Handlungsempfehlungen aus der letzten Zentralen Prüfung als Vorbereitung für die nächsten Prüfungen</w:t>
      </w:r>
    </w:p>
    <w:p w14:paraId="58551372" w14:textId="77777777" w:rsidR="00D4459F" w:rsidRDefault="00D4459F" w:rsidP="003E2F07">
      <w:pPr>
        <w:pStyle w:val="Listenabsatz"/>
        <w:numPr>
          <w:ilvl w:val="0"/>
          <w:numId w:val="8"/>
        </w:numPr>
        <w:spacing w:after="200" w:line="240" w:lineRule="auto"/>
        <w:jc w:val="both"/>
      </w:pPr>
      <w:r>
        <w:t>Vorstellung und Evaluation neuer Medien und Lehrmaterialien</w:t>
      </w:r>
    </w:p>
    <w:p w14:paraId="52D7ED1B" w14:textId="6F7F515F" w:rsidR="00D4459F" w:rsidRDefault="00D4459F" w:rsidP="003E2F07">
      <w:pPr>
        <w:pStyle w:val="Listenabsatz"/>
        <w:numPr>
          <w:ilvl w:val="0"/>
          <w:numId w:val="8"/>
        </w:numPr>
        <w:spacing w:after="200" w:line="240" w:lineRule="auto"/>
        <w:jc w:val="both"/>
      </w:pPr>
      <w:r>
        <w:t>Zusammenarbeit mit Eltern- und Schülervertretern</w:t>
      </w:r>
    </w:p>
    <w:p w14:paraId="02619689" w14:textId="77777777" w:rsidR="00D4459F" w:rsidRDefault="00D4459F" w:rsidP="003E2F07">
      <w:pPr>
        <w:pStyle w:val="Listenabsatz"/>
        <w:spacing w:after="200" w:line="240" w:lineRule="auto"/>
        <w:ind w:left="405"/>
        <w:jc w:val="both"/>
      </w:pPr>
    </w:p>
    <w:p w14:paraId="10A5C85E" w14:textId="50542B04" w:rsidR="009D3B2E" w:rsidRDefault="009D3B2E" w:rsidP="003E2F07">
      <w:pPr>
        <w:pStyle w:val="berschrift1"/>
        <w:numPr>
          <w:ilvl w:val="1"/>
          <w:numId w:val="6"/>
        </w:numPr>
        <w:spacing w:line="240" w:lineRule="auto"/>
        <w:jc w:val="both"/>
      </w:pPr>
      <w:bookmarkStart w:id="9" w:name="_Toc182302981"/>
      <w:r>
        <w:t>Fördern und Fordern</w:t>
      </w:r>
      <w:bookmarkEnd w:id="9"/>
    </w:p>
    <w:p w14:paraId="170634A8" w14:textId="77777777" w:rsidR="00235508" w:rsidRDefault="00235508" w:rsidP="003E2F07">
      <w:pPr>
        <w:spacing w:line="240" w:lineRule="auto"/>
        <w:jc w:val="both"/>
        <w:rPr>
          <w:rFonts w:cstheme="minorHAnsi"/>
          <w:b/>
          <w:sz w:val="28"/>
          <w:szCs w:val="28"/>
        </w:rPr>
      </w:pPr>
    </w:p>
    <w:p w14:paraId="28A5C4BC" w14:textId="6BA794D9" w:rsidR="00D4459F" w:rsidRPr="00316515" w:rsidRDefault="00D4459F" w:rsidP="003E2F07">
      <w:pPr>
        <w:spacing w:line="240" w:lineRule="auto"/>
        <w:jc w:val="both"/>
        <w:rPr>
          <w:rFonts w:cstheme="minorHAnsi"/>
        </w:rPr>
      </w:pPr>
      <w:r w:rsidRPr="00316515">
        <w:rPr>
          <w:rFonts w:cstheme="minorHAnsi"/>
          <w:b/>
          <w:sz w:val="28"/>
          <w:szCs w:val="28"/>
        </w:rPr>
        <w:t>Ziele</w:t>
      </w:r>
    </w:p>
    <w:p w14:paraId="7A793915"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Frühzeitiges Erkennen und Beheben von Leistungsdefiziten</w:t>
      </w:r>
    </w:p>
    <w:p w14:paraId="178FE433"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Verbesserung der Lern- und Leistungsmotivation</w:t>
      </w:r>
    </w:p>
    <w:p w14:paraId="06323EE4"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 xml:space="preserve">gute Ergebnisse in den Lernstandserhebungen </w:t>
      </w:r>
    </w:p>
    <w:p w14:paraId="50A35372"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und den Zentralen Abschlussprüfungen</w:t>
      </w:r>
    </w:p>
    <w:p w14:paraId="24C5131C"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Verbesserung des Schulklimas</w:t>
      </w:r>
    </w:p>
    <w:p w14:paraId="377AD2B8" w14:textId="59AC3979"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Vermittlung von Erfolgserlebnissen</w:t>
      </w:r>
      <w:r w:rsidR="00A168DE" w:rsidRPr="00316515">
        <w:rPr>
          <w:rFonts w:cstheme="minorHAnsi"/>
        </w:rPr>
        <w:t xml:space="preserve"> (besonders bei zieldifferent unterrichteten </w:t>
      </w:r>
      <w:proofErr w:type="spellStart"/>
      <w:r w:rsidR="00A168DE" w:rsidRPr="00316515">
        <w:rPr>
          <w:rFonts w:cstheme="minorHAnsi"/>
        </w:rPr>
        <w:t>SuS</w:t>
      </w:r>
      <w:proofErr w:type="spellEnd"/>
      <w:r w:rsidR="00A168DE" w:rsidRPr="00316515">
        <w:rPr>
          <w:rFonts w:cstheme="minorHAnsi"/>
        </w:rPr>
        <w:t xml:space="preserve">) </w:t>
      </w:r>
    </w:p>
    <w:p w14:paraId="7DF2A37F"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Erleichterung des Übergangs in die gymnasiale Oberstufe</w:t>
      </w:r>
    </w:p>
    <w:p w14:paraId="60774A5A" w14:textId="77777777" w:rsidR="00D4459F" w:rsidRPr="00316515" w:rsidRDefault="00D4459F" w:rsidP="003E2F07">
      <w:pPr>
        <w:pStyle w:val="Listenabsatz"/>
        <w:numPr>
          <w:ilvl w:val="0"/>
          <w:numId w:val="8"/>
        </w:numPr>
        <w:spacing w:after="200" w:line="240" w:lineRule="auto"/>
        <w:jc w:val="both"/>
        <w:rPr>
          <w:rFonts w:cstheme="minorHAnsi"/>
        </w:rPr>
      </w:pPr>
      <w:r w:rsidRPr="00316515">
        <w:rPr>
          <w:rFonts w:cstheme="minorHAnsi"/>
        </w:rPr>
        <w:t xml:space="preserve">IFM (= individuelle Fördermaßnahme) Förderung durch Mitschüler </w:t>
      </w:r>
    </w:p>
    <w:p w14:paraId="5B6C4B6A" w14:textId="641ED331" w:rsidR="00D4459F" w:rsidRDefault="00D4459F" w:rsidP="003E2F07">
      <w:pPr>
        <w:spacing w:line="240" w:lineRule="auto"/>
        <w:jc w:val="both"/>
        <w:rPr>
          <w:rFonts w:cstheme="minorHAnsi"/>
        </w:rPr>
      </w:pPr>
    </w:p>
    <w:p w14:paraId="649610D9" w14:textId="77777777" w:rsidR="00D4459F" w:rsidRPr="00316515" w:rsidRDefault="00D4459F" w:rsidP="003E2F07">
      <w:pPr>
        <w:spacing w:line="240" w:lineRule="auto"/>
        <w:jc w:val="both"/>
        <w:rPr>
          <w:rFonts w:cstheme="minorHAnsi"/>
        </w:rPr>
      </w:pPr>
      <w:r w:rsidRPr="00316515">
        <w:rPr>
          <w:rFonts w:cstheme="minorHAnsi"/>
          <w:b/>
          <w:sz w:val="28"/>
          <w:szCs w:val="28"/>
        </w:rPr>
        <w:lastRenderedPageBreak/>
        <w:t>Maßnahmen</w:t>
      </w:r>
    </w:p>
    <w:p w14:paraId="6C1151E3" w14:textId="0F1E412C" w:rsidR="00D4459F" w:rsidRPr="00316515" w:rsidRDefault="00D4459F" w:rsidP="003E2F07">
      <w:pPr>
        <w:spacing w:line="240" w:lineRule="auto"/>
        <w:jc w:val="both"/>
        <w:rPr>
          <w:rFonts w:cstheme="minorHAnsi"/>
        </w:rPr>
      </w:pPr>
      <w:r w:rsidRPr="00316515">
        <w:rPr>
          <w:rFonts w:cstheme="minorHAnsi"/>
        </w:rPr>
        <w:t xml:space="preserve">Schüler mit entweder nicht ausreichenden Leistungen und arbeitstechnischen Defiziten oder mit besonderen Lernstärken in den Jahrgangsstufen 5, 6 und 10 erhalten entweder in Deutsch, Englisch oder Mathematik einen </w:t>
      </w:r>
      <w:r w:rsidRPr="00316515">
        <w:rPr>
          <w:rFonts w:cstheme="minorHAnsi"/>
          <w:b/>
        </w:rPr>
        <w:t xml:space="preserve">Förder- oder </w:t>
      </w:r>
      <w:proofErr w:type="spellStart"/>
      <w:r w:rsidRPr="00316515">
        <w:rPr>
          <w:rFonts w:cstheme="minorHAnsi"/>
          <w:b/>
        </w:rPr>
        <w:t>Forderunterricht</w:t>
      </w:r>
      <w:proofErr w:type="spellEnd"/>
      <w:r w:rsidRPr="00316515">
        <w:rPr>
          <w:rFonts w:cstheme="minorHAnsi"/>
          <w:b/>
        </w:rPr>
        <w:t>.</w:t>
      </w:r>
      <w:r w:rsidRPr="00316515">
        <w:rPr>
          <w:rFonts w:cstheme="minorHAnsi"/>
        </w:rPr>
        <w:t xml:space="preserve"> Die Teilnahme ist für die Schüler verpflichtend und gliedert sich in den normalen Stundenplan als Zwischenstunde nach dem </w:t>
      </w:r>
      <w:r w:rsidRPr="00316515">
        <w:rPr>
          <w:rFonts w:cstheme="minorHAnsi"/>
          <w:b/>
        </w:rPr>
        <w:t>Prinzip des Förderbands</w:t>
      </w:r>
      <w:r w:rsidRPr="00316515">
        <w:rPr>
          <w:rFonts w:cstheme="minorHAnsi"/>
        </w:rPr>
        <w:t xml:space="preserve"> ein. Dadurch wird eine Abwertung des Förderunterrichts als Randstundenveranstaltung verhindert und sowohl leistungsschwache als auch leistungsstarke Schülerinnen und Schüler werden individuell versorgt. Zudem wird in der 5 Jahrgangsstufe eine Nivellierung der bis dahin erworbenen Kenntnisse und Fertigkeiten aus der Grundschule erreicht und in der Jahrgangsstufe 6 das erfolgreiche Bestehen der Erprobungsstufe unterstützt. Die Lerngruppen bleiben im Förderunterricht möglichst klein, um einzelne Schüler effektiv fördern zu können. Die Fach- und Klassenlehrer diagnostizieren die Schwächen und Stärken zeitnah und sorgen dafür, dass eine angemessene Einteilung in die Fächer erfolgt. Diese wird in jedem Quartal neu bewertet und gegebenenfalls geändert. </w:t>
      </w:r>
      <w:r w:rsidR="00A168DE" w:rsidRPr="00316515">
        <w:rPr>
          <w:rFonts w:cstheme="minorHAnsi"/>
        </w:rPr>
        <w:t>B</w:t>
      </w:r>
      <w:r w:rsidRPr="00316515">
        <w:rPr>
          <w:rFonts w:cstheme="minorHAnsi"/>
        </w:rPr>
        <w:t xml:space="preserve">esonders in der Jahrgangsstufe 10 </w:t>
      </w:r>
      <w:r w:rsidR="00A168DE" w:rsidRPr="00316515">
        <w:rPr>
          <w:rFonts w:cstheme="minorHAnsi"/>
        </w:rPr>
        <w:t xml:space="preserve">ist </w:t>
      </w:r>
      <w:r w:rsidRPr="00316515">
        <w:rPr>
          <w:rFonts w:cstheme="minorHAnsi"/>
        </w:rPr>
        <w:t xml:space="preserve">für leistungsstärkere </w:t>
      </w:r>
      <w:proofErr w:type="spellStart"/>
      <w:r w:rsidRPr="00316515">
        <w:rPr>
          <w:rFonts w:cstheme="minorHAnsi"/>
        </w:rPr>
        <w:t>S</w:t>
      </w:r>
      <w:r w:rsidR="00A168DE" w:rsidRPr="00316515">
        <w:rPr>
          <w:rFonts w:cstheme="minorHAnsi"/>
        </w:rPr>
        <w:t>uS</w:t>
      </w:r>
      <w:proofErr w:type="spellEnd"/>
      <w:r w:rsidRPr="00316515">
        <w:rPr>
          <w:rFonts w:cstheme="minorHAnsi"/>
        </w:rPr>
        <w:t xml:space="preserve">, die den </w:t>
      </w:r>
      <w:r w:rsidRPr="00316515">
        <w:rPr>
          <w:rFonts w:cstheme="minorHAnsi"/>
          <w:b/>
        </w:rPr>
        <w:t>Übergang zur gymnasialen Oberstufe</w:t>
      </w:r>
      <w:r w:rsidRPr="00316515">
        <w:rPr>
          <w:rFonts w:cstheme="minorHAnsi"/>
        </w:rPr>
        <w:t xml:space="preserve"> anstreben, </w:t>
      </w:r>
      <w:r w:rsidR="00A168DE" w:rsidRPr="00316515">
        <w:rPr>
          <w:rFonts w:cstheme="minorHAnsi"/>
        </w:rPr>
        <w:t>die</w:t>
      </w:r>
      <w:r w:rsidRPr="00316515">
        <w:rPr>
          <w:rFonts w:cstheme="minorHAnsi"/>
        </w:rPr>
        <w:t xml:space="preserve"> Option des </w:t>
      </w:r>
      <w:proofErr w:type="spellStart"/>
      <w:r w:rsidRPr="00316515">
        <w:rPr>
          <w:rFonts w:cstheme="minorHAnsi"/>
        </w:rPr>
        <w:t>Forderunterrichts</w:t>
      </w:r>
      <w:proofErr w:type="spellEnd"/>
      <w:r w:rsidRPr="00316515">
        <w:rPr>
          <w:rFonts w:cstheme="minorHAnsi"/>
        </w:rPr>
        <w:t xml:space="preserve"> interessant, denn in diesem werden sie gezielt auf zukünftige Inhalte und Verfahren vorbereitet.</w:t>
      </w:r>
    </w:p>
    <w:p w14:paraId="50A9BCFB" w14:textId="46FDA0DC" w:rsidR="00A168DE" w:rsidRDefault="00A168DE" w:rsidP="003E2F07">
      <w:pPr>
        <w:spacing w:after="200" w:line="240" w:lineRule="auto"/>
        <w:jc w:val="both"/>
        <w:rPr>
          <w:rFonts w:ascii="Calibri" w:eastAsia="Calibri" w:hAnsi="Calibri" w:cs="Times New Roman"/>
          <w:b/>
          <w:sz w:val="24"/>
          <w:szCs w:val="24"/>
        </w:rPr>
      </w:pPr>
    </w:p>
    <w:p w14:paraId="0B10EA59" w14:textId="22FB0451" w:rsidR="002B0C0E" w:rsidRDefault="002B0C0E" w:rsidP="003E2F07">
      <w:pPr>
        <w:spacing w:after="200" w:line="240" w:lineRule="auto"/>
        <w:jc w:val="both"/>
        <w:rPr>
          <w:rFonts w:ascii="Calibri" w:eastAsia="Calibri" w:hAnsi="Calibri" w:cs="Times New Roman"/>
          <w:b/>
          <w:sz w:val="24"/>
          <w:szCs w:val="24"/>
        </w:rPr>
      </w:pPr>
    </w:p>
    <w:p w14:paraId="12E162CF" w14:textId="77777777" w:rsidR="002B0C0E" w:rsidRDefault="002B0C0E" w:rsidP="003E2F07">
      <w:pPr>
        <w:spacing w:after="200" w:line="240" w:lineRule="auto"/>
        <w:jc w:val="both"/>
        <w:rPr>
          <w:rFonts w:ascii="Calibri" w:eastAsia="Calibri" w:hAnsi="Calibri" w:cs="Times New Roman"/>
          <w:b/>
          <w:sz w:val="24"/>
          <w:szCs w:val="24"/>
        </w:rPr>
      </w:pPr>
    </w:p>
    <w:p w14:paraId="34BC2963" w14:textId="22AF2B9D" w:rsidR="00A168DE" w:rsidRPr="00C47397" w:rsidRDefault="00235508" w:rsidP="003E2F07">
      <w:pPr>
        <w:spacing w:after="200" w:line="240" w:lineRule="auto"/>
        <w:jc w:val="both"/>
        <w:rPr>
          <w:rFonts w:ascii="Calibri" w:eastAsia="Calibri" w:hAnsi="Calibri" w:cs="Times New Roman"/>
          <w:b/>
          <w:sz w:val="28"/>
          <w:szCs w:val="28"/>
        </w:rPr>
      </w:pPr>
      <w:r w:rsidRPr="00C47397">
        <w:rPr>
          <w:rFonts w:ascii="Calibri" w:eastAsia="Calibri" w:hAnsi="Calibri" w:cs="Times New Roman"/>
          <w:b/>
          <w:sz w:val="28"/>
          <w:szCs w:val="28"/>
        </w:rPr>
        <w:t>F</w:t>
      </w:r>
      <w:r w:rsidR="00A168DE" w:rsidRPr="00C47397">
        <w:rPr>
          <w:rFonts w:ascii="Calibri" w:eastAsia="Calibri" w:hAnsi="Calibri" w:cs="Times New Roman"/>
          <w:b/>
          <w:sz w:val="28"/>
          <w:szCs w:val="28"/>
        </w:rPr>
        <w:t>örderung von LRS-Schülern</w:t>
      </w:r>
    </w:p>
    <w:p w14:paraId="318C7808" w14:textId="77777777" w:rsidR="00A168DE" w:rsidRPr="00A168DE" w:rsidRDefault="00A168DE" w:rsidP="003E2F07">
      <w:pPr>
        <w:spacing w:after="200" w:line="240" w:lineRule="auto"/>
        <w:jc w:val="both"/>
        <w:rPr>
          <w:rFonts w:ascii="Calibri" w:eastAsia="Calibri" w:hAnsi="Calibri" w:cs="Times New Roman"/>
        </w:rPr>
      </w:pPr>
      <w:r w:rsidRPr="00A168DE">
        <w:rPr>
          <w:rFonts w:ascii="Calibri" w:eastAsia="Calibri" w:hAnsi="Calibri" w:cs="Times New Roman"/>
        </w:rPr>
        <w:t xml:space="preserve">Schülern der Erprobungsstufe (Kl.5 und 6) mit einer Lese-Rechtschreib-Schwäche bieten wir eine wöchentliche Förderstunde in Kleinstgruppen an, in der der Lehrer speziell auf die </w:t>
      </w:r>
      <w:r w:rsidRPr="00A168DE">
        <w:rPr>
          <w:rFonts w:ascii="Calibri" w:eastAsia="Calibri" w:hAnsi="Calibri" w:cs="Times New Roman"/>
          <w:b/>
        </w:rPr>
        <w:t>LRS-Problematik</w:t>
      </w:r>
      <w:r w:rsidRPr="00A168DE">
        <w:rPr>
          <w:rFonts w:ascii="Calibri" w:eastAsia="Calibri" w:hAnsi="Calibri" w:cs="Times New Roman"/>
        </w:rPr>
        <w:t xml:space="preserve"> eingeht.</w:t>
      </w:r>
    </w:p>
    <w:p w14:paraId="74E5A62A" w14:textId="77777777" w:rsidR="00A168DE" w:rsidRPr="00A168DE" w:rsidRDefault="00A168DE" w:rsidP="003E2F07">
      <w:pPr>
        <w:spacing w:after="200" w:line="240" w:lineRule="auto"/>
        <w:jc w:val="both"/>
        <w:rPr>
          <w:rFonts w:ascii="Calibri" w:eastAsia="Calibri" w:hAnsi="Calibri" w:cs="Times New Roman"/>
        </w:rPr>
      </w:pPr>
      <w:r w:rsidRPr="00A168DE">
        <w:rPr>
          <w:rFonts w:ascii="Calibri" w:eastAsia="Calibri" w:hAnsi="Calibri" w:cs="Times New Roman"/>
        </w:rPr>
        <w:t>Die Diagnose, ob bei einem Kind eine solche Förderung notwendig ist, wird verantwortlich von den Deutschlehrern durchgeführt. Dabei verwenden wir die „Hamburger Schreibprobe“ und nehmen Rücksprache mit den anderen Fachkollegen.</w:t>
      </w:r>
    </w:p>
    <w:p w14:paraId="2924A29A" w14:textId="77777777" w:rsidR="00A168DE" w:rsidRPr="00A168DE" w:rsidRDefault="00A168DE" w:rsidP="003E2F07">
      <w:pPr>
        <w:spacing w:after="200" w:line="240" w:lineRule="auto"/>
        <w:jc w:val="both"/>
        <w:rPr>
          <w:rFonts w:ascii="Calibri" w:eastAsia="Calibri" w:hAnsi="Calibri" w:cs="Times New Roman"/>
          <w:b/>
        </w:rPr>
      </w:pPr>
    </w:p>
    <w:p w14:paraId="7D7EC5D5" w14:textId="292A588D" w:rsidR="00A168DE" w:rsidRPr="00C47397" w:rsidRDefault="00A168DE" w:rsidP="003E2F07">
      <w:pPr>
        <w:spacing w:after="200" w:line="240" w:lineRule="auto"/>
        <w:jc w:val="both"/>
        <w:rPr>
          <w:rFonts w:ascii="Calibri" w:eastAsia="Calibri" w:hAnsi="Calibri" w:cs="Times New Roman"/>
          <w:b/>
          <w:sz w:val="28"/>
          <w:szCs w:val="28"/>
        </w:rPr>
      </w:pPr>
      <w:r w:rsidRPr="00C47397">
        <w:rPr>
          <w:rFonts w:ascii="Calibri" w:eastAsia="Calibri" w:hAnsi="Calibri" w:cs="Times New Roman"/>
          <w:b/>
          <w:sz w:val="28"/>
          <w:szCs w:val="28"/>
        </w:rPr>
        <w:t>Arbeitsschritte des Förderkonzeptes mit Zeitplanung und Verantwortlichkeit</w:t>
      </w:r>
    </w:p>
    <w:tbl>
      <w:tblPr>
        <w:tblW w:w="9260" w:type="dxa"/>
        <w:tblInd w:w="-5" w:type="dxa"/>
        <w:tblLayout w:type="fixed"/>
        <w:tblCellMar>
          <w:left w:w="70" w:type="dxa"/>
          <w:right w:w="70" w:type="dxa"/>
        </w:tblCellMar>
        <w:tblLook w:val="0000" w:firstRow="0" w:lastRow="0" w:firstColumn="0" w:lastColumn="0" w:noHBand="0" w:noVBand="0"/>
      </w:tblPr>
      <w:tblGrid>
        <w:gridCol w:w="2230"/>
        <w:gridCol w:w="2340"/>
        <w:gridCol w:w="2160"/>
        <w:gridCol w:w="2530"/>
      </w:tblGrid>
      <w:tr w:rsidR="00A168DE" w:rsidRPr="00A168DE" w14:paraId="1FADBA86" w14:textId="77777777" w:rsidTr="00A168DE">
        <w:trPr>
          <w:trHeight w:val="522"/>
        </w:trPr>
        <w:tc>
          <w:tcPr>
            <w:tcW w:w="2230" w:type="dxa"/>
            <w:tcBorders>
              <w:top w:val="single" w:sz="4" w:space="0" w:color="000000"/>
              <w:left w:val="single" w:sz="4" w:space="0" w:color="000000"/>
            </w:tcBorders>
            <w:shd w:val="clear" w:color="auto" w:fill="B8CCE4"/>
          </w:tcPr>
          <w:p w14:paraId="03787F0F" w14:textId="77777777" w:rsidR="00A168DE" w:rsidRPr="00A168DE" w:rsidRDefault="00A168DE" w:rsidP="003E2F07">
            <w:pPr>
              <w:keepNext/>
              <w:keepLines/>
              <w:widowControl w:val="0"/>
              <w:suppressAutoHyphens/>
              <w:spacing w:before="200" w:after="0" w:line="240" w:lineRule="auto"/>
              <w:jc w:val="both"/>
              <w:outlineLvl w:val="6"/>
              <w:rPr>
                <w:rFonts w:ascii="Calibri" w:eastAsia="Times New Roman" w:hAnsi="Calibri" w:cs="Arial"/>
                <w:b/>
                <w:iCs/>
                <w:color w:val="404040"/>
                <w:kern w:val="1"/>
                <w:sz w:val="24"/>
                <w:szCs w:val="21"/>
                <w:lang w:eastAsia="zh-CN" w:bidi="hi-IN"/>
              </w:rPr>
            </w:pPr>
            <w:r w:rsidRPr="00A168DE">
              <w:rPr>
                <w:rFonts w:ascii="Calibri" w:eastAsia="Times New Roman" w:hAnsi="Calibri" w:cs="Arial"/>
                <w:b/>
                <w:iCs/>
                <w:color w:val="404040"/>
                <w:kern w:val="1"/>
                <w:sz w:val="24"/>
                <w:szCs w:val="21"/>
                <w:lang w:eastAsia="zh-CN" w:bidi="hi-IN"/>
              </w:rPr>
              <w:t>Arbeitsschritte</w:t>
            </w:r>
          </w:p>
        </w:tc>
        <w:tc>
          <w:tcPr>
            <w:tcW w:w="2340" w:type="dxa"/>
            <w:tcBorders>
              <w:top w:val="single" w:sz="4" w:space="0" w:color="000000"/>
              <w:left w:val="single" w:sz="4" w:space="0" w:color="000000"/>
            </w:tcBorders>
            <w:shd w:val="clear" w:color="auto" w:fill="B8CCE4"/>
          </w:tcPr>
          <w:p w14:paraId="40AF0D89" w14:textId="77777777" w:rsidR="00A168DE" w:rsidRPr="00A168DE" w:rsidRDefault="00A168DE" w:rsidP="003E2F07">
            <w:pPr>
              <w:keepNext/>
              <w:keepLines/>
              <w:widowControl w:val="0"/>
              <w:suppressAutoHyphens/>
              <w:spacing w:before="200" w:after="0" w:line="240" w:lineRule="auto"/>
              <w:jc w:val="both"/>
              <w:outlineLvl w:val="6"/>
              <w:rPr>
                <w:rFonts w:ascii="Calibri" w:eastAsia="Times New Roman" w:hAnsi="Calibri" w:cs="Arial"/>
                <w:b/>
                <w:iCs/>
                <w:color w:val="404040"/>
                <w:kern w:val="1"/>
                <w:sz w:val="24"/>
                <w:szCs w:val="21"/>
                <w:lang w:eastAsia="zh-CN" w:bidi="hi-IN"/>
              </w:rPr>
            </w:pPr>
            <w:r w:rsidRPr="00A168DE">
              <w:rPr>
                <w:rFonts w:ascii="Calibri" w:eastAsia="Times New Roman" w:hAnsi="Calibri" w:cs="Arial"/>
                <w:b/>
                <w:iCs/>
                <w:color w:val="404040"/>
                <w:kern w:val="1"/>
                <w:sz w:val="24"/>
                <w:szCs w:val="21"/>
                <w:lang w:eastAsia="zh-CN" w:bidi="hi-IN"/>
              </w:rPr>
              <w:t>Verantwortlichkeit</w:t>
            </w:r>
          </w:p>
        </w:tc>
        <w:tc>
          <w:tcPr>
            <w:tcW w:w="2160" w:type="dxa"/>
            <w:tcBorders>
              <w:top w:val="single" w:sz="4" w:space="0" w:color="000000"/>
              <w:left w:val="single" w:sz="4" w:space="0" w:color="000000"/>
            </w:tcBorders>
            <w:shd w:val="clear" w:color="auto" w:fill="B8CCE4"/>
          </w:tcPr>
          <w:p w14:paraId="16A70542" w14:textId="77777777" w:rsidR="00A168DE" w:rsidRPr="00A168DE" w:rsidRDefault="00A168DE" w:rsidP="003E2F07">
            <w:pPr>
              <w:keepNext/>
              <w:keepLines/>
              <w:widowControl w:val="0"/>
              <w:suppressAutoHyphens/>
              <w:spacing w:before="200" w:after="0" w:line="240" w:lineRule="auto"/>
              <w:jc w:val="both"/>
              <w:outlineLvl w:val="6"/>
              <w:rPr>
                <w:rFonts w:ascii="Calibri" w:eastAsia="Times New Roman" w:hAnsi="Calibri" w:cs="Arial"/>
                <w:b/>
                <w:iCs/>
                <w:color w:val="404040"/>
                <w:kern w:val="1"/>
                <w:sz w:val="24"/>
                <w:szCs w:val="21"/>
                <w:lang w:eastAsia="zh-CN" w:bidi="hi-IN"/>
              </w:rPr>
            </w:pPr>
            <w:r w:rsidRPr="00A168DE">
              <w:rPr>
                <w:rFonts w:ascii="Calibri" w:eastAsia="Times New Roman" w:hAnsi="Calibri" w:cs="Arial"/>
                <w:b/>
                <w:iCs/>
                <w:color w:val="404040"/>
                <w:kern w:val="1"/>
                <w:sz w:val="24"/>
                <w:szCs w:val="21"/>
                <w:lang w:eastAsia="zh-CN" w:bidi="hi-IN"/>
              </w:rPr>
              <w:t>Termine</w:t>
            </w:r>
          </w:p>
        </w:tc>
        <w:tc>
          <w:tcPr>
            <w:tcW w:w="2530" w:type="dxa"/>
            <w:tcBorders>
              <w:top w:val="single" w:sz="4" w:space="0" w:color="000000"/>
              <w:left w:val="single" w:sz="4" w:space="0" w:color="000000"/>
              <w:right w:val="single" w:sz="4" w:space="0" w:color="000000"/>
            </w:tcBorders>
            <w:shd w:val="clear" w:color="auto" w:fill="B8CCE4"/>
          </w:tcPr>
          <w:p w14:paraId="20816934" w14:textId="77777777" w:rsidR="00A168DE" w:rsidRPr="00A168DE" w:rsidRDefault="00A168DE" w:rsidP="003E2F07">
            <w:pPr>
              <w:keepNext/>
              <w:keepLines/>
              <w:widowControl w:val="0"/>
              <w:suppressAutoHyphens/>
              <w:spacing w:before="200" w:after="0" w:line="240" w:lineRule="auto"/>
              <w:jc w:val="both"/>
              <w:outlineLvl w:val="6"/>
              <w:rPr>
                <w:rFonts w:ascii="Calibri" w:eastAsia="Times New Roman" w:hAnsi="Calibri" w:cs="Arial"/>
                <w:b/>
                <w:i/>
                <w:iCs/>
                <w:color w:val="FF0000"/>
                <w:kern w:val="1"/>
                <w:sz w:val="20"/>
                <w:szCs w:val="20"/>
                <w:lang w:eastAsia="zh-CN" w:bidi="hi-IN"/>
              </w:rPr>
            </w:pPr>
            <w:r w:rsidRPr="00A168DE">
              <w:rPr>
                <w:rFonts w:ascii="Calibri" w:eastAsia="Times New Roman" w:hAnsi="Calibri" w:cs="Arial"/>
                <w:b/>
                <w:iCs/>
                <w:color w:val="404040"/>
                <w:kern w:val="1"/>
                <w:sz w:val="24"/>
                <w:szCs w:val="21"/>
                <w:lang w:eastAsia="zh-CN" w:bidi="hi-IN"/>
              </w:rPr>
              <w:t>Zuständige Gremien</w:t>
            </w:r>
          </w:p>
        </w:tc>
      </w:tr>
      <w:tr w:rsidR="00A168DE" w:rsidRPr="00A168DE" w14:paraId="30664C27" w14:textId="77777777" w:rsidTr="00316515">
        <w:trPr>
          <w:trHeight w:val="1214"/>
        </w:trPr>
        <w:tc>
          <w:tcPr>
            <w:tcW w:w="2230" w:type="dxa"/>
            <w:tcBorders>
              <w:top w:val="single" w:sz="4" w:space="0" w:color="000000"/>
              <w:left w:val="single" w:sz="4" w:space="0" w:color="000000"/>
              <w:bottom w:val="single" w:sz="4" w:space="0" w:color="000000"/>
            </w:tcBorders>
            <w:shd w:val="clear" w:color="auto" w:fill="auto"/>
            <w:vAlign w:val="center"/>
          </w:tcPr>
          <w:p w14:paraId="66D956DB"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Absprache aller Fachlehrer</w:t>
            </w:r>
          </w:p>
        </w:tc>
        <w:tc>
          <w:tcPr>
            <w:tcW w:w="2340" w:type="dxa"/>
            <w:tcBorders>
              <w:top w:val="single" w:sz="4" w:space="0" w:color="000000"/>
              <w:left w:val="single" w:sz="4" w:space="0" w:color="000000"/>
              <w:bottom w:val="single" w:sz="4" w:space="0" w:color="000000"/>
            </w:tcBorders>
            <w:shd w:val="clear" w:color="auto" w:fill="auto"/>
            <w:vAlign w:val="center"/>
          </w:tcPr>
          <w:p w14:paraId="3AE607E5"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Fachlehrer der 5./6. Klassen</w:t>
            </w:r>
          </w:p>
        </w:tc>
        <w:tc>
          <w:tcPr>
            <w:tcW w:w="2160" w:type="dxa"/>
            <w:tcBorders>
              <w:top w:val="single" w:sz="4" w:space="0" w:color="000000"/>
              <w:left w:val="single" w:sz="4" w:space="0" w:color="000000"/>
              <w:bottom w:val="single" w:sz="4" w:space="0" w:color="000000"/>
            </w:tcBorders>
            <w:shd w:val="clear" w:color="auto" w:fill="auto"/>
            <w:vAlign w:val="center"/>
          </w:tcPr>
          <w:p w14:paraId="25C9AB18"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 xml:space="preserve">Jeweils zu den </w:t>
            </w:r>
            <w:proofErr w:type="spellStart"/>
            <w:r w:rsidRPr="00A168DE">
              <w:rPr>
                <w:rFonts w:ascii="Arial" w:eastAsia="DejaVu Sans" w:hAnsi="Arial" w:cs="Arial"/>
                <w:kern w:val="1"/>
                <w:sz w:val="20"/>
                <w:szCs w:val="20"/>
                <w:lang w:eastAsia="zh-CN" w:bidi="hi-IN"/>
              </w:rPr>
              <w:t>Erprobungsstufenkon-ferenzen</w:t>
            </w:r>
            <w:proofErr w:type="spellEnd"/>
            <w:r w:rsidRPr="00A168DE">
              <w:rPr>
                <w:rFonts w:ascii="Arial" w:eastAsia="DejaVu Sans" w:hAnsi="Arial" w:cs="Arial"/>
                <w:kern w:val="1"/>
                <w:sz w:val="20"/>
                <w:szCs w:val="20"/>
                <w:lang w:eastAsia="zh-CN" w:bidi="hi-IN"/>
              </w:rPr>
              <w:t xml:space="preserve"> und vor den Elternsprechtagen </w:t>
            </w:r>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7576"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Alle Fachlehrer der 5./6. Klassen</w:t>
            </w:r>
          </w:p>
          <w:p w14:paraId="0067FD1F"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Absprache über Vor-</w:t>
            </w:r>
            <w:proofErr w:type="spellStart"/>
            <w:r w:rsidRPr="00A168DE">
              <w:rPr>
                <w:rFonts w:ascii="Arial" w:eastAsia="DejaVu Sans" w:hAnsi="Arial" w:cs="Arial"/>
                <w:kern w:val="1"/>
                <w:sz w:val="20"/>
                <w:szCs w:val="20"/>
                <w:lang w:eastAsia="zh-CN" w:bidi="hi-IN"/>
              </w:rPr>
              <w:t>gehensweise</w:t>
            </w:r>
            <w:proofErr w:type="spellEnd"/>
          </w:p>
        </w:tc>
      </w:tr>
      <w:tr w:rsidR="00A168DE" w:rsidRPr="00A168DE" w14:paraId="3888F7C7" w14:textId="77777777" w:rsidTr="00316515">
        <w:trPr>
          <w:trHeight w:val="1974"/>
        </w:trPr>
        <w:tc>
          <w:tcPr>
            <w:tcW w:w="2230" w:type="dxa"/>
            <w:tcBorders>
              <w:top w:val="single" w:sz="4" w:space="0" w:color="000000"/>
              <w:left w:val="single" w:sz="4" w:space="0" w:color="000000"/>
              <w:bottom w:val="single" w:sz="4" w:space="0" w:color="000000"/>
            </w:tcBorders>
            <w:shd w:val="clear" w:color="auto" w:fill="auto"/>
            <w:vAlign w:val="center"/>
          </w:tcPr>
          <w:p w14:paraId="5F844F5B"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Schüler mit schlechten Leistungen (</w:t>
            </w:r>
            <w:proofErr w:type="spellStart"/>
            <w:proofErr w:type="gramStart"/>
            <w:r w:rsidRPr="00A168DE">
              <w:rPr>
                <w:rFonts w:ascii="Arial" w:eastAsia="DejaVu Sans" w:hAnsi="Arial" w:cs="Arial"/>
                <w:kern w:val="1"/>
                <w:sz w:val="20"/>
                <w:szCs w:val="20"/>
                <w:lang w:eastAsia="zh-CN" w:bidi="hi-IN"/>
              </w:rPr>
              <w:t>fachl</w:t>
            </w:r>
            <w:proofErr w:type="spellEnd"/>
            <w:r w:rsidRPr="00A168DE">
              <w:rPr>
                <w:rFonts w:ascii="Arial" w:eastAsia="DejaVu Sans" w:hAnsi="Arial" w:cs="Arial"/>
                <w:kern w:val="1"/>
                <w:sz w:val="20"/>
                <w:szCs w:val="20"/>
                <w:lang w:eastAsia="zh-CN" w:bidi="hi-IN"/>
              </w:rPr>
              <w:t>./</w:t>
            </w:r>
            <w:proofErr w:type="spellStart"/>
            <w:proofErr w:type="gramEnd"/>
            <w:r w:rsidRPr="00A168DE">
              <w:rPr>
                <w:rFonts w:ascii="Arial" w:eastAsia="DejaVu Sans" w:hAnsi="Arial" w:cs="Arial"/>
                <w:kern w:val="1"/>
                <w:sz w:val="20"/>
                <w:szCs w:val="20"/>
                <w:lang w:eastAsia="zh-CN" w:bidi="hi-IN"/>
              </w:rPr>
              <w:t>method</w:t>
            </w:r>
            <w:proofErr w:type="spellEnd"/>
            <w:r w:rsidRPr="00A168DE">
              <w:rPr>
                <w:rFonts w:ascii="Arial" w:eastAsia="DejaVu Sans" w:hAnsi="Arial" w:cs="Arial"/>
                <w:kern w:val="1"/>
                <w:sz w:val="20"/>
                <w:szCs w:val="20"/>
                <w:lang w:eastAsia="zh-CN" w:bidi="hi-IN"/>
              </w:rPr>
              <w:t>.) werden im Förderband unterstützt, Forderung leistungsstarker Schüler</w:t>
            </w:r>
          </w:p>
        </w:tc>
        <w:tc>
          <w:tcPr>
            <w:tcW w:w="2340" w:type="dxa"/>
            <w:tcBorders>
              <w:top w:val="single" w:sz="4" w:space="0" w:color="000000"/>
              <w:left w:val="single" w:sz="4" w:space="0" w:color="000000"/>
              <w:bottom w:val="single" w:sz="4" w:space="0" w:color="000000"/>
            </w:tcBorders>
            <w:shd w:val="clear" w:color="auto" w:fill="auto"/>
            <w:vAlign w:val="center"/>
          </w:tcPr>
          <w:p w14:paraId="71E54074"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 und Klassenlehrer</w:t>
            </w:r>
          </w:p>
        </w:tc>
        <w:tc>
          <w:tcPr>
            <w:tcW w:w="2160" w:type="dxa"/>
            <w:tcBorders>
              <w:top w:val="single" w:sz="4" w:space="0" w:color="000000"/>
              <w:left w:val="single" w:sz="4" w:space="0" w:color="000000"/>
              <w:bottom w:val="single" w:sz="4" w:space="0" w:color="000000"/>
            </w:tcBorders>
            <w:shd w:val="clear" w:color="auto" w:fill="auto"/>
            <w:vAlign w:val="center"/>
          </w:tcPr>
          <w:p w14:paraId="02E69FA6"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Im Stundenplan integriert</w:t>
            </w:r>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05F"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Fachlehrer</w:t>
            </w:r>
          </w:p>
        </w:tc>
      </w:tr>
      <w:tr w:rsidR="00A168DE" w:rsidRPr="00A168DE" w14:paraId="54FDC5B8" w14:textId="77777777" w:rsidTr="00316515">
        <w:trPr>
          <w:trHeight w:val="531"/>
        </w:trPr>
        <w:tc>
          <w:tcPr>
            <w:tcW w:w="2230" w:type="dxa"/>
            <w:tcBorders>
              <w:top w:val="single" w:sz="4" w:space="0" w:color="000000"/>
              <w:left w:val="single" w:sz="4" w:space="0" w:color="000000"/>
              <w:bottom w:val="single" w:sz="4" w:space="0" w:color="000000"/>
            </w:tcBorders>
            <w:shd w:val="clear" w:color="auto" w:fill="auto"/>
            <w:vAlign w:val="center"/>
          </w:tcPr>
          <w:p w14:paraId="799660E9"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Diagnosebogen</w:t>
            </w:r>
          </w:p>
        </w:tc>
        <w:tc>
          <w:tcPr>
            <w:tcW w:w="2340" w:type="dxa"/>
            <w:tcBorders>
              <w:top w:val="single" w:sz="4" w:space="0" w:color="000000"/>
              <w:left w:val="single" w:sz="4" w:space="0" w:color="000000"/>
              <w:bottom w:val="single" w:sz="4" w:space="0" w:color="000000"/>
            </w:tcBorders>
            <w:shd w:val="clear" w:color="auto" w:fill="auto"/>
            <w:vAlign w:val="center"/>
          </w:tcPr>
          <w:p w14:paraId="1910BFC3"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Klassenlehrer</w:t>
            </w:r>
          </w:p>
        </w:tc>
        <w:tc>
          <w:tcPr>
            <w:tcW w:w="2160" w:type="dxa"/>
            <w:tcBorders>
              <w:top w:val="single" w:sz="4" w:space="0" w:color="000000"/>
              <w:left w:val="single" w:sz="4" w:space="0" w:color="000000"/>
              <w:bottom w:val="single" w:sz="4" w:space="0" w:color="000000"/>
            </w:tcBorders>
            <w:shd w:val="clear" w:color="auto" w:fill="auto"/>
            <w:vAlign w:val="center"/>
          </w:tcPr>
          <w:p w14:paraId="32994BB8"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Förderunterricht</w:t>
            </w:r>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AAE4E"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Fachlehrertreffen</w:t>
            </w:r>
          </w:p>
        </w:tc>
      </w:tr>
      <w:tr w:rsidR="00A168DE" w:rsidRPr="00A168DE" w14:paraId="6C1FE811" w14:textId="77777777" w:rsidTr="00316515">
        <w:trPr>
          <w:trHeight w:val="704"/>
        </w:trPr>
        <w:tc>
          <w:tcPr>
            <w:tcW w:w="2230" w:type="dxa"/>
            <w:tcBorders>
              <w:top w:val="single" w:sz="4" w:space="0" w:color="000000"/>
              <w:left w:val="single" w:sz="4" w:space="0" w:color="000000"/>
              <w:bottom w:val="single" w:sz="4" w:space="0" w:color="000000"/>
            </w:tcBorders>
            <w:shd w:val="clear" w:color="auto" w:fill="auto"/>
            <w:vAlign w:val="center"/>
          </w:tcPr>
          <w:p w14:paraId="26970674"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lastRenderedPageBreak/>
              <w:t>Teilnehmerliste führen</w:t>
            </w:r>
          </w:p>
        </w:tc>
        <w:tc>
          <w:tcPr>
            <w:tcW w:w="2340" w:type="dxa"/>
            <w:tcBorders>
              <w:top w:val="single" w:sz="4" w:space="0" w:color="000000"/>
              <w:left w:val="single" w:sz="4" w:space="0" w:color="000000"/>
              <w:bottom w:val="single" w:sz="4" w:space="0" w:color="000000"/>
            </w:tcBorders>
            <w:shd w:val="clear" w:color="auto" w:fill="auto"/>
            <w:vAlign w:val="center"/>
          </w:tcPr>
          <w:p w14:paraId="0ADF451E"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Fachlehrer</w:t>
            </w:r>
          </w:p>
        </w:tc>
        <w:tc>
          <w:tcPr>
            <w:tcW w:w="2160" w:type="dxa"/>
            <w:tcBorders>
              <w:top w:val="single" w:sz="4" w:space="0" w:color="000000"/>
              <w:left w:val="single" w:sz="4" w:space="0" w:color="000000"/>
              <w:bottom w:val="single" w:sz="4" w:space="0" w:color="000000"/>
            </w:tcBorders>
            <w:shd w:val="clear" w:color="auto" w:fill="auto"/>
            <w:vAlign w:val="center"/>
          </w:tcPr>
          <w:p w14:paraId="326B537C"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 xml:space="preserve">Bei jedem </w:t>
            </w:r>
            <w:proofErr w:type="spellStart"/>
            <w:r w:rsidRPr="00A168DE">
              <w:rPr>
                <w:rFonts w:ascii="Arial" w:eastAsia="DejaVu Sans" w:hAnsi="Arial" w:cs="Arial"/>
                <w:kern w:val="1"/>
                <w:sz w:val="20"/>
                <w:szCs w:val="20"/>
                <w:lang w:eastAsia="zh-CN" w:bidi="hi-IN"/>
              </w:rPr>
              <w:t>Förder</w:t>
            </w:r>
            <w:proofErr w:type="spellEnd"/>
            <w:r w:rsidRPr="00A168DE">
              <w:rPr>
                <w:rFonts w:ascii="Arial" w:eastAsia="DejaVu Sans" w:hAnsi="Arial" w:cs="Arial"/>
                <w:kern w:val="1"/>
                <w:sz w:val="20"/>
                <w:szCs w:val="20"/>
                <w:lang w:eastAsia="zh-CN" w:bidi="hi-IN"/>
              </w:rPr>
              <w:t xml:space="preserve"> – und </w:t>
            </w:r>
            <w:proofErr w:type="spellStart"/>
            <w:r w:rsidRPr="00A168DE">
              <w:rPr>
                <w:rFonts w:ascii="Arial" w:eastAsia="DejaVu Sans" w:hAnsi="Arial" w:cs="Arial"/>
                <w:kern w:val="1"/>
                <w:sz w:val="20"/>
                <w:szCs w:val="20"/>
                <w:lang w:eastAsia="zh-CN" w:bidi="hi-IN"/>
              </w:rPr>
              <w:t>Forderunterricht</w:t>
            </w:r>
            <w:proofErr w:type="spellEnd"/>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E8FBE"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Klassenlehrer</w:t>
            </w:r>
          </w:p>
          <w:p w14:paraId="5E8D41BD"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Fachlehrer</w:t>
            </w:r>
          </w:p>
        </w:tc>
      </w:tr>
      <w:tr w:rsidR="00A168DE" w:rsidRPr="00A168DE" w14:paraId="79825357" w14:textId="77777777" w:rsidTr="00316515">
        <w:trPr>
          <w:trHeight w:val="890"/>
        </w:trPr>
        <w:tc>
          <w:tcPr>
            <w:tcW w:w="2230" w:type="dxa"/>
            <w:tcBorders>
              <w:top w:val="single" w:sz="4" w:space="0" w:color="000000"/>
              <w:left w:val="single" w:sz="4" w:space="0" w:color="000000"/>
              <w:bottom w:val="single" w:sz="4" w:space="0" w:color="000000"/>
            </w:tcBorders>
            <w:shd w:val="clear" w:color="auto" w:fill="auto"/>
            <w:vAlign w:val="center"/>
          </w:tcPr>
          <w:p w14:paraId="1F16D069"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Evaluation in Kl. 7</w:t>
            </w:r>
          </w:p>
          <w:p w14:paraId="494605EA"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p>
        </w:tc>
        <w:tc>
          <w:tcPr>
            <w:tcW w:w="2340" w:type="dxa"/>
            <w:tcBorders>
              <w:top w:val="single" w:sz="4" w:space="0" w:color="000000"/>
              <w:left w:val="single" w:sz="4" w:space="0" w:color="000000"/>
              <w:bottom w:val="single" w:sz="4" w:space="0" w:color="000000"/>
            </w:tcBorders>
            <w:shd w:val="clear" w:color="auto" w:fill="auto"/>
            <w:vAlign w:val="center"/>
          </w:tcPr>
          <w:p w14:paraId="1E5DBD93"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Schulleitung</w:t>
            </w:r>
          </w:p>
          <w:p w14:paraId="0D3E6288"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Klassenlehrer</w:t>
            </w:r>
          </w:p>
        </w:tc>
        <w:tc>
          <w:tcPr>
            <w:tcW w:w="2160" w:type="dxa"/>
            <w:tcBorders>
              <w:top w:val="single" w:sz="4" w:space="0" w:color="000000"/>
              <w:left w:val="single" w:sz="4" w:space="0" w:color="000000"/>
              <w:bottom w:val="single" w:sz="4" w:space="0" w:color="000000"/>
            </w:tcBorders>
            <w:shd w:val="clear" w:color="auto" w:fill="auto"/>
            <w:vAlign w:val="center"/>
          </w:tcPr>
          <w:p w14:paraId="2D56C2BD"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Ende des 1. Halbjahres</w:t>
            </w:r>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9A380"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Konferenz</w:t>
            </w:r>
          </w:p>
        </w:tc>
      </w:tr>
      <w:tr w:rsidR="00A168DE" w:rsidRPr="00A168DE" w14:paraId="38CC4382" w14:textId="77777777" w:rsidTr="00316515">
        <w:trPr>
          <w:trHeight w:val="890"/>
        </w:trPr>
        <w:tc>
          <w:tcPr>
            <w:tcW w:w="2230" w:type="dxa"/>
            <w:tcBorders>
              <w:top w:val="single" w:sz="4" w:space="0" w:color="000000"/>
              <w:left w:val="single" w:sz="4" w:space="0" w:color="000000"/>
              <w:bottom w:val="single" w:sz="4" w:space="0" w:color="000000"/>
            </w:tcBorders>
            <w:shd w:val="clear" w:color="auto" w:fill="auto"/>
            <w:vAlign w:val="center"/>
          </w:tcPr>
          <w:p w14:paraId="17C43BE6"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Elterninformation über IFM-Unterricht mit Anmeldung</w:t>
            </w:r>
          </w:p>
        </w:tc>
        <w:tc>
          <w:tcPr>
            <w:tcW w:w="2340" w:type="dxa"/>
            <w:tcBorders>
              <w:top w:val="single" w:sz="4" w:space="0" w:color="000000"/>
              <w:left w:val="single" w:sz="4" w:space="0" w:color="000000"/>
              <w:bottom w:val="single" w:sz="4" w:space="0" w:color="000000"/>
            </w:tcBorders>
            <w:shd w:val="clear" w:color="auto" w:fill="auto"/>
            <w:vAlign w:val="center"/>
          </w:tcPr>
          <w:p w14:paraId="5E3AB3CE"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IFM-Lehrer und zuständige Tutoren</w:t>
            </w:r>
          </w:p>
        </w:tc>
        <w:tc>
          <w:tcPr>
            <w:tcW w:w="2160" w:type="dxa"/>
            <w:tcBorders>
              <w:top w:val="single" w:sz="4" w:space="0" w:color="000000"/>
              <w:left w:val="single" w:sz="4" w:space="0" w:color="000000"/>
              <w:bottom w:val="single" w:sz="4" w:space="0" w:color="000000"/>
            </w:tcBorders>
            <w:shd w:val="clear" w:color="auto" w:fill="auto"/>
            <w:vAlign w:val="center"/>
          </w:tcPr>
          <w:p w14:paraId="0D10CA18"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 xml:space="preserve">Nach den Herbstferien </w:t>
            </w:r>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5AF8B"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IFM-Gruppe und Fachlehrer</w:t>
            </w:r>
          </w:p>
        </w:tc>
      </w:tr>
      <w:tr w:rsidR="00A168DE" w:rsidRPr="00A168DE" w14:paraId="64792DE8" w14:textId="77777777" w:rsidTr="00316515">
        <w:trPr>
          <w:trHeight w:val="890"/>
        </w:trPr>
        <w:tc>
          <w:tcPr>
            <w:tcW w:w="2230" w:type="dxa"/>
            <w:tcBorders>
              <w:top w:val="single" w:sz="4" w:space="0" w:color="000000"/>
              <w:left w:val="single" w:sz="4" w:space="0" w:color="000000"/>
              <w:bottom w:val="single" w:sz="4" w:space="0" w:color="000000"/>
            </w:tcBorders>
            <w:shd w:val="clear" w:color="auto" w:fill="auto"/>
            <w:vAlign w:val="center"/>
          </w:tcPr>
          <w:p w14:paraId="0F46AE2B"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Rückmeldebögen in unterschiedlichen Fächern (zum Beispiel Checklisten zur Selbstevaluation im Mathematikunterricht)</w:t>
            </w:r>
          </w:p>
        </w:tc>
        <w:tc>
          <w:tcPr>
            <w:tcW w:w="2340" w:type="dxa"/>
            <w:tcBorders>
              <w:top w:val="single" w:sz="4" w:space="0" w:color="000000"/>
              <w:left w:val="single" w:sz="4" w:space="0" w:color="000000"/>
              <w:bottom w:val="single" w:sz="4" w:space="0" w:color="000000"/>
            </w:tcBorders>
            <w:shd w:val="clear" w:color="auto" w:fill="auto"/>
            <w:vAlign w:val="center"/>
          </w:tcPr>
          <w:p w14:paraId="2594563A"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 xml:space="preserve">Ein Fachlehrer erstellt die Rückmeldung </w:t>
            </w:r>
          </w:p>
        </w:tc>
        <w:tc>
          <w:tcPr>
            <w:tcW w:w="2160" w:type="dxa"/>
            <w:tcBorders>
              <w:top w:val="single" w:sz="4" w:space="0" w:color="000000"/>
              <w:left w:val="single" w:sz="4" w:space="0" w:color="000000"/>
              <w:bottom w:val="single" w:sz="4" w:space="0" w:color="000000"/>
            </w:tcBorders>
            <w:shd w:val="clear" w:color="auto" w:fill="auto"/>
            <w:vAlign w:val="center"/>
          </w:tcPr>
          <w:p w14:paraId="46BCC829"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zu jeder Klassenarbeit</w:t>
            </w:r>
          </w:p>
        </w:tc>
        <w:tc>
          <w:tcPr>
            <w:tcW w:w="2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A59C" w14:textId="77777777" w:rsidR="00A168DE" w:rsidRPr="00A168DE" w:rsidRDefault="00A168DE" w:rsidP="003E2F07">
            <w:pPr>
              <w:widowControl w:val="0"/>
              <w:suppressAutoHyphens/>
              <w:spacing w:after="0" w:line="240" w:lineRule="auto"/>
              <w:jc w:val="both"/>
              <w:rPr>
                <w:rFonts w:ascii="Arial" w:eastAsia="DejaVu Sans" w:hAnsi="Arial" w:cs="Arial"/>
                <w:kern w:val="1"/>
                <w:sz w:val="20"/>
                <w:szCs w:val="20"/>
                <w:lang w:eastAsia="zh-CN" w:bidi="hi-IN"/>
              </w:rPr>
            </w:pPr>
            <w:r w:rsidRPr="00A168DE">
              <w:rPr>
                <w:rFonts w:ascii="Arial" w:eastAsia="DejaVu Sans" w:hAnsi="Arial" w:cs="Arial"/>
                <w:kern w:val="1"/>
                <w:sz w:val="20"/>
                <w:szCs w:val="20"/>
                <w:lang w:eastAsia="zh-CN" w:bidi="hi-IN"/>
              </w:rPr>
              <w:t>Fachlehrer</w:t>
            </w:r>
          </w:p>
        </w:tc>
      </w:tr>
    </w:tbl>
    <w:p w14:paraId="33B49B2C" w14:textId="502A055D" w:rsidR="008F77DF" w:rsidRDefault="009D3B2E" w:rsidP="003E2F07">
      <w:pPr>
        <w:pStyle w:val="berschrift1"/>
        <w:numPr>
          <w:ilvl w:val="1"/>
          <w:numId w:val="6"/>
        </w:numPr>
        <w:spacing w:line="240" w:lineRule="auto"/>
        <w:jc w:val="both"/>
      </w:pPr>
      <w:bookmarkStart w:id="10" w:name="_Toc182302982"/>
      <w:r>
        <w:t>Soziales Lernen</w:t>
      </w:r>
      <w:bookmarkEnd w:id="10"/>
    </w:p>
    <w:p w14:paraId="26CD4E1C" w14:textId="77777777" w:rsidR="00316515" w:rsidRDefault="00316515" w:rsidP="003E2F07">
      <w:pPr>
        <w:spacing w:line="240" w:lineRule="auto"/>
        <w:jc w:val="both"/>
        <w:rPr>
          <w:b/>
          <w:sz w:val="28"/>
          <w:szCs w:val="28"/>
        </w:rPr>
      </w:pPr>
    </w:p>
    <w:p w14:paraId="46AFF8DF" w14:textId="2020D663" w:rsidR="00A168DE" w:rsidRPr="00316515" w:rsidRDefault="00A168DE" w:rsidP="003E2F07">
      <w:pPr>
        <w:spacing w:line="240" w:lineRule="auto"/>
        <w:jc w:val="both"/>
        <w:rPr>
          <w:rFonts w:cstheme="minorHAnsi"/>
          <w:b/>
          <w:sz w:val="28"/>
          <w:szCs w:val="28"/>
        </w:rPr>
      </w:pPr>
      <w:r w:rsidRPr="00316515">
        <w:rPr>
          <w:rFonts w:cstheme="minorHAnsi"/>
          <w:b/>
          <w:sz w:val="28"/>
          <w:szCs w:val="28"/>
        </w:rPr>
        <w:t xml:space="preserve">Ganzheitlicher Ansatz </w:t>
      </w:r>
    </w:p>
    <w:p w14:paraId="67EB6E28" w14:textId="0723824F" w:rsidR="00A168DE" w:rsidRPr="00316515" w:rsidRDefault="00A168DE" w:rsidP="003E2F07">
      <w:pPr>
        <w:spacing w:line="240" w:lineRule="auto"/>
        <w:jc w:val="both"/>
        <w:rPr>
          <w:rFonts w:cstheme="minorHAnsi"/>
        </w:rPr>
      </w:pPr>
      <w:r w:rsidRPr="00316515">
        <w:rPr>
          <w:rFonts w:cstheme="minorHAnsi"/>
        </w:rPr>
        <w:t xml:space="preserve">An unserer Schule ist „Soziales Lernen“ sehr wichtig. </w:t>
      </w:r>
      <w:r w:rsidR="002B0C0E">
        <w:rPr>
          <w:rFonts w:cstheme="minorHAnsi"/>
        </w:rPr>
        <w:t xml:space="preserve">Wir möchten </w:t>
      </w:r>
      <w:r w:rsidRPr="00316515">
        <w:rPr>
          <w:rFonts w:cstheme="minorHAnsi"/>
        </w:rPr>
        <w:t xml:space="preserve">den </w:t>
      </w:r>
      <w:proofErr w:type="spellStart"/>
      <w:r w:rsidR="002B0C0E">
        <w:rPr>
          <w:rFonts w:cstheme="minorHAnsi"/>
        </w:rPr>
        <w:t>SuS</w:t>
      </w:r>
      <w:proofErr w:type="spellEnd"/>
      <w:r w:rsidRPr="00316515">
        <w:rPr>
          <w:rFonts w:cstheme="minorHAnsi"/>
        </w:rPr>
        <w:t xml:space="preserve"> zu einer Persönlichkeitsfindung verhelfen, die es ermöglicht, mit Herz und Zufriedenheit die Schule zu meistern. Dieses ist nur dann möglich, wenn viele verschiedene Faktoren zusammenwirken. Schüler, Lehrer, Eltern und auch die Gesellschaft bilden in Zusammenarbeit das Kernstück. Somit fördert „Soziales Lernen“ die Teamfähigkeit, die Toleranz untereinander und die Fähigkeit, Konflikte gewaltfrei zu lösen. </w:t>
      </w:r>
    </w:p>
    <w:p w14:paraId="4DEDEAFE" w14:textId="77777777" w:rsidR="00A168DE" w:rsidRPr="00316515" w:rsidRDefault="00A168DE" w:rsidP="003E2F07">
      <w:pPr>
        <w:spacing w:line="240" w:lineRule="auto"/>
        <w:jc w:val="both"/>
        <w:rPr>
          <w:rFonts w:cstheme="minorHAnsi"/>
        </w:rPr>
      </w:pPr>
      <w:r w:rsidRPr="00316515">
        <w:rPr>
          <w:rFonts w:cstheme="minorHAnsi"/>
        </w:rPr>
        <w:t xml:space="preserve">Kinder brauchen Wertschätzung, Zuwendung und Unterstützung, um sich in unserer dynamischen Welt wohl zu fühlen und zufrieden etwas leisten zu können. </w:t>
      </w:r>
    </w:p>
    <w:p w14:paraId="3B5CF2C8" w14:textId="77777777" w:rsidR="00A168DE" w:rsidRPr="00316515" w:rsidRDefault="00A168DE" w:rsidP="003E2F07">
      <w:pPr>
        <w:spacing w:line="240" w:lineRule="auto"/>
        <w:jc w:val="both"/>
        <w:rPr>
          <w:rFonts w:cstheme="minorHAnsi"/>
        </w:rPr>
      </w:pPr>
      <w:r w:rsidRPr="00316515">
        <w:rPr>
          <w:rFonts w:cstheme="minorHAnsi"/>
        </w:rPr>
        <w:t>Wir haben uns auf 3 übergeordnete Zielsetzungen geeinigt.</w:t>
      </w:r>
    </w:p>
    <w:p w14:paraId="77DABAB2" w14:textId="77777777" w:rsidR="00A168DE" w:rsidRPr="00316515" w:rsidRDefault="00A168DE" w:rsidP="003E2F07">
      <w:pPr>
        <w:pStyle w:val="Listenabsatz"/>
        <w:numPr>
          <w:ilvl w:val="0"/>
          <w:numId w:val="8"/>
        </w:numPr>
        <w:spacing w:after="200" w:line="240" w:lineRule="auto"/>
        <w:jc w:val="both"/>
        <w:rPr>
          <w:rFonts w:cstheme="minorHAnsi"/>
        </w:rPr>
      </w:pPr>
      <w:r w:rsidRPr="00316515">
        <w:rPr>
          <w:rFonts w:cstheme="minorHAnsi"/>
          <w:b/>
        </w:rPr>
        <w:t>Teamfähigkeit</w:t>
      </w:r>
      <w:r w:rsidRPr="00316515">
        <w:rPr>
          <w:rFonts w:cstheme="minorHAnsi"/>
        </w:rPr>
        <w:t>: Kinder, die aus unterschiedlichen Grundschulen kommen, wollen wir befähigen, sich zu einer „richtigen“ Klasse zu entwickeln. Sie sollen sich in der Klasse wohl fühlen und zusammenhalten. Jeder muss mit jedem arbeiten können, dazu gehört auch, Gruppenregeln zu kennen und diese anzuwenden.</w:t>
      </w:r>
    </w:p>
    <w:p w14:paraId="1D3928EA" w14:textId="77777777" w:rsidR="00A168DE" w:rsidRPr="00316515" w:rsidRDefault="00A168DE" w:rsidP="003E2F07">
      <w:pPr>
        <w:pStyle w:val="Listenabsatz"/>
        <w:spacing w:line="240" w:lineRule="auto"/>
        <w:ind w:left="405"/>
        <w:jc w:val="both"/>
        <w:rPr>
          <w:rFonts w:cstheme="minorHAnsi"/>
        </w:rPr>
      </w:pPr>
    </w:p>
    <w:p w14:paraId="34E3625D" w14:textId="77777777" w:rsidR="00A168DE" w:rsidRPr="00316515" w:rsidRDefault="00A168DE" w:rsidP="003E2F07">
      <w:pPr>
        <w:pStyle w:val="Listenabsatz"/>
        <w:numPr>
          <w:ilvl w:val="0"/>
          <w:numId w:val="8"/>
        </w:numPr>
        <w:spacing w:after="200" w:line="240" w:lineRule="auto"/>
        <w:jc w:val="both"/>
        <w:rPr>
          <w:rFonts w:cstheme="minorHAnsi"/>
        </w:rPr>
      </w:pPr>
      <w:r w:rsidRPr="00316515">
        <w:rPr>
          <w:rFonts w:cstheme="minorHAnsi"/>
          <w:b/>
        </w:rPr>
        <w:t>Toleranz</w:t>
      </w:r>
      <w:r w:rsidRPr="00316515">
        <w:rPr>
          <w:rFonts w:cstheme="minorHAnsi"/>
        </w:rPr>
        <w:t>: Ein Team zu bilden bedeutet auch, Toleranz üben zu können, die Gefühle anderer zu akzeptieren, mögliche individuelle Eigenarten des Mitschülers als Gewinn zu empfinden.</w:t>
      </w:r>
    </w:p>
    <w:p w14:paraId="12415CF5" w14:textId="77777777" w:rsidR="00A168DE" w:rsidRPr="00316515" w:rsidRDefault="00A168DE" w:rsidP="003E2F07">
      <w:pPr>
        <w:pStyle w:val="Listenabsatz"/>
        <w:spacing w:line="240" w:lineRule="auto"/>
        <w:ind w:left="405"/>
        <w:jc w:val="both"/>
        <w:rPr>
          <w:rFonts w:cstheme="minorHAnsi"/>
        </w:rPr>
      </w:pPr>
    </w:p>
    <w:p w14:paraId="7097EE4E" w14:textId="77777777" w:rsidR="00A168DE" w:rsidRPr="00316515" w:rsidRDefault="00A168DE" w:rsidP="003E2F07">
      <w:pPr>
        <w:pStyle w:val="Listenabsatz"/>
        <w:numPr>
          <w:ilvl w:val="0"/>
          <w:numId w:val="8"/>
        </w:numPr>
        <w:spacing w:after="200" w:line="240" w:lineRule="auto"/>
        <w:jc w:val="both"/>
        <w:rPr>
          <w:rFonts w:cstheme="minorHAnsi"/>
        </w:rPr>
      </w:pPr>
      <w:r w:rsidRPr="00316515">
        <w:rPr>
          <w:rFonts w:cstheme="minorHAnsi"/>
          <w:b/>
        </w:rPr>
        <w:t>Konfliktfähigkeit</w:t>
      </w:r>
      <w:r w:rsidRPr="00316515">
        <w:rPr>
          <w:rFonts w:cstheme="minorHAnsi"/>
        </w:rPr>
        <w:t>: Dieses ist eine wesentliche Voraussetzung für eine aktive Teilnahme in unserer Gesellschaft, und zwar in allen beruflichen und auch privaten Bereichen. Zunächst geht es uns in der Realschule darum, dass unsere Schüler Konflikte gewaltfrei, d.h. verbal und nach dem „Gewinner – Gewinner Prinzip“, in dem es keine Verlierer gibt, lösen. Das bedeutet nicht nur die Fähigkeit, die Meinung sachlich darzustellen, sondern auch andere Standpunkte zu akzeptieren und bereit zu sein, Kompromisse einzugehen.</w:t>
      </w:r>
    </w:p>
    <w:p w14:paraId="0F9E153C" w14:textId="77777777" w:rsidR="00A168DE" w:rsidRPr="00316515" w:rsidRDefault="00A168DE" w:rsidP="003E2F07">
      <w:pPr>
        <w:spacing w:line="240" w:lineRule="auto"/>
        <w:jc w:val="both"/>
        <w:rPr>
          <w:rFonts w:cstheme="minorHAnsi"/>
        </w:rPr>
      </w:pPr>
    </w:p>
    <w:p w14:paraId="3EA14BAE" w14:textId="77777777" w:rsidR="00A168DE" w:rsidRPr="00316515" w:rsidRDefault="00A168DE" w:rsidP="003E2F07">
      <w:pPr>
        <w:spacing w:line="240" w:lineRule="auto"/>
        <w:jc w:val="both"/>
        <w:rPr>
          <w:rFonts w:cstheme="minorHAnsi"/>
          <w:b/>
          <w:sz w:val="28"/>
          <w:szCs w:val="28"/>
        </w:rPr>
      </w:pPr>
      <w:r w:rsidRPr="00316515">
        <w:rPr>
          <w:rFonts w:cstheme="minorHAnsi"/>
          <w:b/>
          <w:sz w:val="28"/>
          <w:szCs w:val="28"/>
        </w:rPr>
        <w:t>Konkrete Umsetzungen</w:t>
      </w:r>
    </w:p>
    <w:p w14:paraId="4CE1247B" w14:textId="77777777" w:rsidR="00A168DE" w:rsidRPr="00316515" w:rsidRDefault="00A168DE" w:rsidP="003E2F07">
      <w:pPr>
        <w:spacing w:line="240" w:lineRule="auto"/>
        <w:jc w:val="both"/>
        <w:rPr>
          <w:rFonts w:cstheme="minorHAnsi"/>
        </w:rPr>
      </w:pPr>
      <w:r w:rsidRPr="00316515">
        <w:rPr>
          <w:rFonts w:cstheme="minorHAnsi"/>
        </w:rPr>
        <w:t>Die Inhalte des sozialen Lernens sind als Teilbereiche des schulinternen Lehrplans Politik festgelegt. Sie sind aber auch in Projekten und den Curricula aller Fächer verankert und beziehen sich auch auf organisatorische Methoden und auf extern geleitete regelmäßig stattfindende Veranstaltungen. Besonders hervorzuheben ist diesbezüglich auch der Religionsunterricht, der Toleranz und Kommunika</w:t>
      </w:r>
      <w:r w:rsidRPr="00316515">
        <w:rPr>
          <w:rFonts w:cstheme="minorHAnsi"/>
        </w:rPr>
        <w:lastRenderedPageBreak/>
        <w:t xml:space="preserve">tion einfordert. Auch einen regelmäßigen Wechsel der Sitzordnung, sozialen Zusammenhalt fördernde Unterrichtsspiele, gezielte Zusatzveranstaltungen oder auch die Unterstützung durch externe Betreuer und Berater werden je nach Klassensituation angewendet und sind Teil unserer praktischen Ansätze dem Ziel des sozialen Lernens gerecht zu werden.  </w:t>
      </w:r>
    </w:p>
    <w:p w14:paraId="74416D74" w14:textId="1D8D191F" w:rsidR="00A168DE" w:rsidRPr="00316515" w:rsidRDefault="00A168DE" w:rsidP="003E2F07">
      <w:pPr>
        <w:spacing w:line="240" w:lineRule="auto"/>
        <w:jc w:val="both"/>
        <w:rPr>
          <w:rFonts w:cstheme="minorHAnsi"/>
        </w:rPr>
      </w:pPr>
      <w:r w:rsidRPr="00316515">
        <w:rPr>
          <w:rFonts w:cstheme="minorHAnsi"/>
        </w:rPr>
        <w:t>Einige größer angelegte Projekte, die besonders das soziale Lernen in unterschiedlichen Kontexten unterstützen, sind:</w:t>
      </w:r>
    </w:p>
    <w:p w14:paraId="2DC76555" w14:textId="77777777" w:rsidR="006410C2" w:rsidRPr="00316515" w:rsidRDefault="006410C2" w:rsidP="003E2F07">
      <w:pPr>
        <w:spacing w:line="240" w:lineRule="auto"/>
        <w:jc w:val="both"/>
        <w:rPr>
          <w:rFonts w:cstheme="minorHAnsi"/>
        </w:rPr>
      </w:pPr>
    </w:p>
    <w:tbl>
      <w:tblPr>
        <w:tblStyle w:val="Tabellenraster"/>
        <w:tblW w:w="0" w:type="auto"/>
        <w:tblLook w:val="04A0" w:firstRow="1" w:lastRow="0" w:firstColumn="1" w:lastColumn="0" w:noHBand="0" w:noVBand="1"/>
      </w:tblPr>
      <w:tblGrid>
        <w:gridCol w:w="3016"/>
        <w:gridCol w:w="4183"/>
        <w:gridCol w:w="1863"/>
      </w:tblGrid>
      <w:tr w:rsidR="00A168DE" w:rsidRPr="00316515" w14:paraId="09F52C18" w14:textId="77777777" w:rsidTr="00A168DE">
        <w:tc>
          <w:tcPr>
            <w:tcW w:w="3016" w:type="dxa"/>
            <w:shd w:val="clear" w:color="auto" w:fill="BDD6EE" w:themeFill="accent1" w:themeFillTint="66"/>
          </w:tcPr>
          <w:p w14:paraId="1D68D534" w14:textId="77777777" w:rsidR="00A168DE" w:rsidRPr="00316515" w:rsidRDefault="00A168DE" w:rsidP="003E2F07">
            <w:pPr>
              <w:spacing w:before="60" w:after="60"/>
              <w:jc w:val="both"/>
              <w:rPr>
                <w:rFonts w:cstheme="minorHAnsi"/>
                <w:b/>
                <w:sz w:val="24"/>
                <w:szCs w:val="24"/>
              </w:rPr>
            </w:pPr>
            <w:r w:rsidRPr="00316515">
              <w:rPr>
                <w:rFonts w:cstheme="minorHAnsi"/>
                <w:b/>
                <w:sz w:val="24"/>
                <w:szCs w:val="24"/>
              </w:rPr>
              <w:t>Themen</w:t>
            </w:r>
          </w:p>
        </w:tc>
        <w:tc>
          <w:tcPr>
            <w:tcW w:w="4183" w:type="dxa"/>
            <w:shd w:val="clear" w:color="auto" w:fill="BDD6EE" w:themeFill="accent1" w:themeFillTint="66"/>
          </w:tcPr>
          <w:p w14:paraId="59C7E74F" w14:textId="77777777" w:rsidR="00A168DE" w:rsidRPr="00316515" w:rsidRDefault="00A168DE" w:rsidP="003E2F07">
            <w:pPr>
              <w:spacing w:before="60" w:after="60"/>
              <w:jc w:val="both"/>
              <w:rPr>
                <w:rFonts w:cstheme="minorHAnsi"/>
                <w:b/>
                <w:sz w:val="24"/>
                <w:szCs w:val="24"/>
              </w:rPr>
            </w:pPr>
            <w:r w:rsidRPr="00316515">
              <w:rPr>
                <w:rFonts w:cstheme="minorHAnsi"/>
                <w:b/>
                <w:sz w:val="24"/>
                <w:szCs w:val="24"/>
              </w:rPr>
              <w:t>Inhalt</w:t>
            </w:r>
          </w:p>
        </w:tc>
        <w:tc>
          <w:tcPr>
            <w:tcW w:w="1863" w:type="dxa"/>
            <w:shd w:val="clear" w:color="auto" w:fill="BDD6EE" w:themeFill="accent1" w:themeFillTint="66"/>
          </w:tcPr>
          <w:p w14:paraId="65019D1C" w14:textId="77777777" w:rsidR="00A168DE" w:rsidRPr="00316515" w:rsidRDefault="00A168DE" w:rsidP="003E2F07">
            <w:pPr>
              <w:spacing w:before="60" w:after="60"/>
              <w:jc w:val="both"/>
              <w:rPr>
                <w:rFonts w:cstheme="minorHAnsi"/>
                <w:b/>
                <w:sz w:val="24"/>
                <w:szCs w:val="24"/>
              </w:rPr>
            </w:pPr>
            <w:r w:rsidRPr="00316515">
              <w:rPr>
                <w:rFonts w:cstheme="minorHAnsi"/>
                <w:b/>
                <w:sz w:val="24"/>
                <w:szCs w:val="24"/>
              </w:rPr>
              <w:t>Rahmen</w:t>
            </w:r>
          </w:p>
        </w:tc>
      </w:tr>
      <w:tr w:rsidR="00A168DE" w:rsidRPr="00316515" w14:paraId="4041C8CD" w14:textId="77777777" w:rsidTr="00A168DE">
        <w:tc>
          <w:tcPr>
            <w:tcW w:w="3016" w:type="dxa"/>
          </w:tcPr>
          <w:p w14:paraId="1DA93DEF" w14:textId="77777777" w:rsidR="00A168DE" w:rsidRPr="00316515" w:rsidRDefault="00A168DE" w:rsidP="003E2F07">
            <w:pPr>
              <w:spacing w:before="60" w:after="60"/>
              <w:jc w:val="both"/>
              <w:rPr>
                <w:rFonts w:cstheme="minorHAnsi"/>
                <w:b/>
              </w:rPr>
            </w:pPr>
            <w:r w:rsidRPr="00316515">
              <w:rPr>
                <w:rFonts w:cstheme="minorHAnsi"/>
                <w:b/>
              </w:rPr>
              <w:t>Schule gegen Rassismus</w:t>
            </w:r>
          </w:p>
        </w:tc>
        <w:tc>
          <w:tcPr>
            <w:tcW w:w="4183" w:type="dxa"/>
          </w:tcPr>
          <w:p w14:paraId="00B9A98F" w14:textId="77777777" w:rsidR="00A168DE" w:rsidRPr="00316515" w:rsidRDefault="00A168DE" w:rsidP="003E2F07">
            <w:pPr>
              <w:spacing w:before="60" w:after="60"/>
              <w:jc w:val="both"/>
              <w:rPr>
                <w:rFonts w:cstheme="minorHAnsi"/>
              </w:rPr>
            </w:pPr>
            <w:r w:rsidRPr="00316515">
              <w:rPr>
                <w:rFonts w:cstheme="minorHAnsi"/>
              </w:rPr>
              <w:t xml:space="preserve">Durch die Schülervertretung gestütztes Projekt, das mit Aktion gegen Rassismus, einer Patenschaft und einer umfangreichen Unterschriftssammlung klar Stellung gegen Rassismus einnimmt. </w:t>
            </w:r>
          </w:p>
        </w:tc>
        <w:tc>
          <w:tcPr>
            <w:tcW w:w="1863" w:type="dxa"/>
          </w:tcPr>
          <w:p w14:paraId="6DAA7B1C" w14:textId="77777777" w:rsidR="00A168DE" w:rsidRPr="00316515" w:rsidRDefault="00A168DE" w:rsidP="003E2F07">
            <w:pPr>
              <w:spacing w:before="60" w:after="60"/>
              <w:jc w:val="both"/>
              <w:rPr>
                <w:rFonts w:cstheme="minorHAnsi"/>
              </w:rPr>
            </w:pPr>
            <w:r w:rsidRPr="00316515">
              <w:rPr>
                <w:rFonts w:cstheme="minorHAnsi"/>
              </w:rPr>
              <w:t xml:space="preserve">Die ganze Schule </w:t>
            </w:r>
          </w:p>
        </w:tc>
      </w:tr>
      <w:tr w:rsidR="00A168DE" w:rsidRPr="00316515" w14:paraId="33945A88" w14:textId="77777777" w:rsidTr="00A168DE">
        <w:tc>
          <w:tcPr>
            <w:tcW w:w="3016" w:type="dxa"/>
          </w:tcPr>
          <w:p w14:paraId="36C12795" w14:textId="77777777" w:rsidR="00A168DE" w:rsidRPr="00316515" w:rsidRDefault="00A168DE" w:rsidP="003E2F07">
            <w:pPr>
              <w:spacing w:before="60" w:after="60"/>
              <w:jc w:val="both"/>
              <w:rPr>
                <w:rFonts w:cstheme="minorHAnsi"/>
                <w:b/>
              </w:rPr>
            </w:pPr>
            <w:r w:rsidRPr="00316515">
              <w:rPr>
                <w:rFonts w:cstheme="minorHAnsi"/>
                <w:b/>
              </w:rPr>
              <w:t>Gefahren im Netz</w:t>
            </w:r>
          </w:p>
        </w:tc>
        <w:tc>
          <w:tcPr>
            <w:tcW w:w="4183" w:type="dxa"/>
          </w:tcPr>
          <w:p w14:paraId="2B184111" w14:textId="108B1090" w:rsidR="00A168DE" w:rsidRPr="00316515" w:rsidRDefault="00A168DE" w:rsidP="003E2F07">
            <w:pPr>
              <w:spacing w:before="60" w:after="60"/>
              <w:jc w:val="both"/>
              <w:rPr>
                <w:rFonts w:cstheme="minorHAnsi"/>
              </w:rPr>
            </w:pPr>
            <w:r w:rsidRPr="00316515">
              <w:rPr>
                <w:rFonts w:cstheme="minorHAnsi"/>
              </w:rPr>
              <w:t>Besonders im Informatikunterricht und auch im Deutschunterricht intensiv aufgegriffenes Thema, das vorrangig gegen Cybermobbing gerichtet ist.</w:t>
            </w:r>
          </w:p>
        </w:tc>
        <w:tc>
          <w:tcPr>
            <w:tcW w:w="1863" w:type="dxa"/>
          </w:tcPr>
          <w:p w14:paraId="5C84FD05" w14:textId="77777777" w:rsidR="00A168DE" w:rsidRPr="00316515" w:rsidRDefault="00A168DE" w:rsidP="003E2F07">
            <w:pPr>
              <w:spacing w:before="60" w:after="60"/>
              <w:jc w:val="both"/>
              <w:rPr>
                <w:rFonts w:cstheme="minorHAnsi"/>
              </w:rPr>
            </w:pPr>
            <w:r w:rsidRPr="00316515">
              <w:rPr>
                <w:rFonts w:cstheme="minorHAnsi"/>
              </w:rPr>
              <w:t xml:space="preserve">Informatik </w:t>
            </w:r>
          </w:p>
          <w:p w14:paraId="74EB8C78" w14:textId="77777777" w:rsidR="00A168DE" w:rsidRPr="00316515" w:rsidRDefault="00A168DE" w:rsidP="003E2F07">
            <w:pPr>
              <w:spacing w:before="60" w:after="60"/>
              <w:jc w:val="both"/>
              <w:rPr>
                <w:rFonts w:cstheme="minorHAnsi"/>
              </w:rPr>
            </w:pPr>
            <w:r w:rsidRPr="00316515">
              <w:rPr>
                <w:rFonts w:cstheme="minorHAnsi"/>
              </w:rPr>
              <w:t>Deutsch</w:t>
            </w:r>
          </w:p>
          <w:p w14:paraId="0B78C7C4" w14:textId="77777777" w:rsidR="00A168DE" w:rsidRPr="00316515" w:rsidRDefault="00A168DE" w:rsidP="003E2F07">
            <w:pPr>
              <w:spacing w:before="60" w:after="60"/>
              <w:jc w:val="both"/>
              <w:rPr>
                <w:rFonts w:cstheme="minorHAnsi"/>
              </w:rPr>
            </w:pPr>
            <w:r w:rsidRPr="00316515">
              <w:rPr>
                <w:rFonts w:cstheme="minorHAnsi"/>
              </w:rPr>
              <w:t>Arbeitsgruppe</w:t>
            </w:r>
          </w:p>
        </w:tc>
      </w:tr>
      <w:tr w:rsidR="00A168DE" w:rsidRPr="00316515" w14:paraId="1652D54F" w14:textId="77777777" w:rsidTr="00A168DE">
        <w:tc>
          <w:tcPr>
            <w:tcW w:w="3016" w:type="dxa"/>
          </w:tcPr>
          <w:p w14:paraId="1A19D6AC" w14:textId="77777777" w:rsidR="00A168DE" w:rsidRPr="00316515" w:rsidRDefault="00A168DE" w:rsidP="003E2F07">
            <w:pPr>
              <w:spacing w:before="60" w:after="60"/>
              <w:jc w:val="both"/>
              <w:rPr>
                <w:rFonts w:cstheme="minorHAnsi"/>
                <w:b/>
              </w:rPr>
            </w:pPr>
            <w:r w:rsidRPr="00316515">
              <w:rPr>
                <w:rFonts w:cstheme="minorHAnsi"/>
                <w:b/>
              </w:rPr>
              <w:t>Streitschlichter</w:t>
            </w:r>
          </w:p>
        </w:tc>
        <w:tc>
          <w:tcPr>
            <w:tcW w:w="4183" w:type="dxa"/>
          </w:tcPr>
          <w:p w14:paraId="6C4D46F2" w14:textId="77777777" w:rsidR="00A168DE" w:rsidRPr="00316515" w:rsidRDefault="00A168DE" w:rsidP="003E2F07">
            <w:pPr>
              <w:spacing w:before="60" w:after="60"/>
              <w:jc w:val="both"/>
              <w:rPr>
                <w:rFonts w:cstheme="minorHAnsi"/>
              </w:rPr>
            </w:pPr>
            <w:r w:rsidRPr="00316515">
              <w:rPr>
                <w:rFonts w:cstheme="minorHAnsi"/>
              </w:rPr>
              <w:t>Ein Projekt in dem Schüler dazu angeleitet werden, Konfliktsituationen zu beruhigen und die Verständigung zwischen den streitenden Parteien zu unterstützen.</w:t>
            </w:r>
          </w:p>
        </w:tc>
        <w:tc>
          <w:tcPr>
            <w:tcW w:w="1863" w:type="dxa"/>
          </w:tcPr>
          <w:p w14:paraId="6BA7902C" w14:textId="77777777" w:rsidR="00A168DE" w:rsidRPr="00316515" w:rsidRDefault="00A168DE" w:rsidP="003E2F07">
            <w:pPr>
              <w:spacing w:before="60" w:after="60"/>
              <w:jc w:val="both"/>
              <w:rPr>
                <w:rFonts w:cstheme="minorHAnsi"/>
              </w:rPr>
            </w:pPr>
            <w:r w:rsidRPr="00316515">
              <w:rPr>
                <w:rFonts w:cstheme="minorHAnsi"/>
              </w:rPr>
              <w:t>Arbeitsgruppe</w:t>
            </w:r>
          </w:p>
        </w:tc>
      </w:tr>
      <w:tr w:rsidR="00A168DE" w:rsidRPr="00316515" w14:paraId="5067941A" w14:textId="77777777" w:rsidTr="00A168DE">
        <w:tc>
          <w:tcPr>
            <w:tcW w:w="3016" w:type="dxa"/>
          </w:tcPr>
          <w:p w14:paraId="02CDEBC7" w14:textId="77777777" w:rsidR="00A168DE" w:rsidRPr="00316515" w:rsidRDefault="00A168DE" w:rsidP="003E2F07">
            <w:pPr>
              <w:spacing w:before="60" w:after="60"/>
              <w:jc w:val="both"/>
              <w:rPr>
                <w:rFonts w:cstheme="minorHAnsi"/>
                <w:b/>
              </w:rPr>
            </w:pPr>
            <w:r w:rsidRPr="00316515">
              <w:rPr>
                <w:rFonts w:cstheme="minorHAnsi"/>
                <w:b/>
              </w:rPr>
              <w:t>Methoden des Konzepts „</w:t>
            </w:r>
            <w:proofErr w:type="spellStart"/>
            <w:r w:rsidRPr="00316515">
              <w:rPr>
                <w:rFonts w:cstheme="minorHAnsi"/>
                <w:b/>
              </w:rPr>
              <w:t>Mind</w:t>
            </w:r>
            <w:proofErr w:type="spellEnd"/>
            <w:r w:rsidRPr="00316515">
              <w:rPr>
                <w:rFonts w:cstheme="minorHAnsi"/>
                <w:b/>
              </w:rPr>
              <w:t xml:space="preserve"> </w:t>
            </w:r>
            <w:proofErr w:type="spellStart"/>
            <w:r w:rsidRPr="00316515">
              <w:rPr>
                <w:rFonts w:cstheme="minorHAnsi"/>
                <w:b/>
              </w:rPr>
              <w:t>Matters</w:t>
            </w:r>
            <w:proofErr w:type="spellEnd"/>
            <w:r w:rsidRPr="00316515">
              <w:rPr>
                <w:rFonts w:cstheme="minorHAnsi"/>
                <w:b/>
              </w:rPr>
              <w:t>“</w:t>
            </w:r>
          </w:p>
        </w:tc>
        <w:tc>
          <w:tcPr>
            <w:tcW w:w="4183" w:type="dxa"/>
          </w:tcPr>
          <w:p w14:paraId="30DAEDFC" w14:textId="77777777" w:rsidR="00A168DE" w:rsidRPr="00316515" w:rsidRDefault="00A168DE" w:rsidP="003E2F07">
            <w:pPr>
              <w:spacing w:before="60" w:after="60"/>
              <w:jc w:val="both"/>
              <w:rPr>
                <w:rFonts w:cstheme="minorHAnsi"/>
              </w:rPr>
            </w:pPr>
            <w:r w:rsidRPr="00316515">
              <w:rPr>
                <w:rFonts w:cstheme="minorHAnsi"/>
              </w:rPr>
              <w:t>Das Konzept „</w:t>
            </w:r>
            <w:proofErr w:type="spellStart"/>
            <w:r w:rsidRPr="00316515">
              <w:rPr>
                <w:rFonts w:cstheme="minorHAnsi"/>
              </w:rPr>
              <w:t>Mind</w:t>
            </w:r>
            <w:proofErr w:type="spellEnd"/>
            <w:r w:rsidRPr="00316515">
              <w:rPr>
                <w:rFonts w:cstheme="minorHAnsi"/>
              </w:rPr>
              <w:t xml:space="preserve"> </w:t>
            </w:r>
            <w:proofErr w:type="spellStart"/>
            <w:r w:rsidRPr="00316515">
              <w:rPr>
                <w:rFonts w:cstheme="minorHAnsi"/>
              </w:rPr>
              <w:t>Matters</w:t>
            </w:r>
            <w:proofErr w:type="spellEnd"/>
            <w:r w:rsidRPr="00316515">
              <w:rPr>
                <w:rFonts w:cstheme="minorHAnsi"/>
              </w:rPr>
              <w:t>“ bietet viele unterschiedliche Themen zur Einbindung in den Unterricht an und wurde im Rahmen eines pädagogischen Tags für einzelne Fächer aufgearbeitet. Dazu zählen</w:t>
            </w:r>
            <w:proofErr w:type="gramStart"/>
            <w:r w:rsidRPr="00316515">
              <w:rPr>
                <w:rFonts w:cstheme="minorHAnsi"/>
              </w:rPr>
              <w:t>:  „</w:t>
            </w:r>
            <w:proofErr w:type="gramEnd"/>
            <w:r w:rsidRPr="00316515">
              <w:rPr>
                <w:rFonts w:cstheme="minorHAnsi"/>
              </w:rPr>
              <w:t xml:space="preserve">Umgang mit Verlust und Trauer“, „Mobbing - Hinsehen statt Wegschauen“, „Mit Stress umgehen“, „Freunde finden und behalten“, „Wie geht’s? - Psychische Störungen verstehen lernen“ </w:t>
            </w:r>
          </w:p>
        </w:tc>
        <w:tc>
          <w:tcPr>
            <w:tcW w:w="1863" w:type="dxa"/>
          </w:tcPr>
          <w:p w14:paraId="59E8BB55" w14:textId="77777777" w:rsidR="00A168DE" w:rsidRPr="00316515" w:rsidRDefault="00A168DE" w:rsidP="003E2F07">
            <w:pPr>
              <w:spacing w:before="60" w:after="60"/>
              <w:jc w:val="both"/>
              <w:rPr>
                <w:rFonts w:cstheme="minorHAnsi"/>
              </w:rPr>
            </w:pPr>
            <w:r w:rsidRPr="00316515">
              <w:rPr>
                <w:rFonts w:cstheme="minorHAnsi"/>
              </w:rPr>
              <w:t>Diverse Fächer</w:t>
            </w:r>
          </w:p>
        </w:tc>
      </w:tr>
    </w:tbl>
    <w:p w14:paraId="43147806" w14:textId="787B4AF8" w:rsidR="00A168DE" w:rsidRDefault="00A168DE" w:rsidP="003E2F07">
      <w:pPr>
        <w:spacing w:line="240" w:lineRule="auto"/>
        <w:jc w:val="both"/>
        <w:rPr>
          <w:rFonts w:cstheme="minorHAnsi"/>
        </w:rPr>
      </w:pPr>
    </w:p>
    <w:p w14:paraId="778DACEB" w14:textId="55874000" w:rsidR="008F77DF" w:rsidRDefault="008F77DF" w:rsidP="003E2F07">
      <w:pPr>
        <w:pStyle w:val="berschrift1"/>
        <w:numPr>
          <w:ilvl w:val="1"/>
          <w:numId w:val="6"/>
        </w:numPr>
        <w:spacing w:line="240" w:lineRule="auto"/>
        <w:jc w:val="both"/>
      </w:pPr>
      <w:bookmarkStart w:id="11" w:name="_Toc182302983"/>
      <w:r>
        <w:t>Lebenskompetenzen</w:t>
      </w:r>
      <w:bookmarkEnd w:id="11"/>
    </w:p>
    <w:p w14:paraId="40AF1CD6" w14:textId="27C689B5" w:rsidR="006410C2" w:rsidRDefault="00510F80" w:rsidP="00510F80">
      <w:r>
        <w:t>Das Prinzip der „Lebenskompetenzen“ wurde von der Weltgesundheitsorganisation (WHO) in Auseinandersetzung mit dem Thema Suchtprävention 1994 entwickelt und hat aufgrund der vielfältigen Anwendung bis heute eine große Aktualität und Relevanz. Denn im Kern geht es beim Erwerb von Lebenskompetenzen um etwas sehr Grundsätzliches. Laut WHO sind Lebenskompetenzen Fähigkeiten, „die es den Menschen ermöglichen, ihr Leben zu steuern und auszurichten und ihre Fähigkeit zu entwickeln, mit den Veränderungen in ihrer Umwelt zu leben und selbst Veränderungen zu bewirken“.</w:t>
      </w:r>
    </w:p>
    <w:p w14:paraId="4DB8873C" w14:textId="09E2B4C6" w:rsidR="00510F80" w:rsidRDefault="00510F80" w:rsidP="00510F80">
      <w:r>
        <w:t>Es geht um einen angemessenen Umgang mit Problemen, um die eigene mentale Gesundheit und lebenslanges Lernen. Die WHO spricht in diesem Zusammenhang gern auch von der „Stärkung der psychosozialen Kompetenz“. Laut dem entwickelten Katalog gehören zu diesen „</w:t>
      </w:r>
      <w:proofErr w:type="spellStart"/>
      <w:r>
        <w:t>life</w:t>
      </w:r>
      <w:proofErr w:type="spellEnd"/>
      <w:r>
        <w:t xml:space="preserve"> </w:t>
      </w:r>
      <w:proofErr w:type="spellStart"/>
      <w:r>
        <w:t>skills</w:t>
      </w:r>
      <w:proofErr w:type="spellEnd"/>
      <w:r>
        <w:t>“ vor allem 10 Dinge:</w:t>
      </w:r>
    </w:p>
    <w:p w14:paraId="2ABC36B1" w14:textId="77777777" w:rsidR="00510F80" w:rsidRDefault="00510F80" w:rsidP="00510F80">
      <w:r>
        <w:t>1. Selbstwahrnehmung</w:t>
      </w:r>
    </w:p>
    <w:p w14:paraId="1773543C" w14:textId="77777777" w:rsidR="00510F80" w:rsidRDefault="00510F80" w:rsidP="00510F80">
      <w:r>
        <w:lastRenderedPageBreak/>
        <w:t>2. Empathie</w:t>
      </w:r>
    </w:p>
    <w:p w14:paraId="6539EB51" w14:textId="77777777" w:rsidR="00510F80" w:rsidRDefault="00510F80" w:rsidP="00510F80">
      <w:r>
        <w:t>3. Kreatives Denken</w:t>
      </w:r>
    </w:p>
    <w:p w14:paraId="3AC58D78" w14:textId="77777777" w:rsidR="00510F80" w:rsidRDefault="00510F80" w:rsidP="00510F80">
      <w:r>
        <w:t>4. Kritisches Denken</w:t>
      </w:r>
    </w:p>
    <w:p w14:paraId="3B823A38" w14:textId="77777777" w:rsidR="00510F80" w:rsidRDefault="00510F80" w:rsidP="00510F80">
      <w:r>
        <w:t>5. Entscheidungsfähigkeit</w:t>
      </w:r>
    </w:p>
    <w:p w14:paraId="3C647482" w14:textId="77777777" w:rsidR="00510F80" w:rsidRDefault="00510F80" w:rsidP="00510F80">
      <w:r>
        <w:t>6. Problemlösefertigkeit</w:t>
      </w:r>
    </w:p>
    <w:p w14:paraId="5FADB85A" w14:textId="77777777" w:rsidR="00510F80" w:rsidRDefault="00510F80" w:rsidP="00510F80">
      <w:r>
        <w:t>7. Effektive Kommunikationsfertigkeit</w:t>
      </w:r>
    </w:p>
    <w:p w14:paraId="05830622" w14:textId="77777777" w:rsidR="00510F80" w:rsidRDefault="00510F80" w:rsidP="00510F80">
      <w:r>
        <w:t>8. Interpersonale Beziehungsfertigkeiten</w:t>
      </w:r>
    </w:p>
    <w:p w14:paraId="1F88BAE1" w14:textId="77777777" w:rsidR="00510F80" w:rsidRDefault="00510F80" w:rsidP="00510F80">
      <w:r>
        <w:t>9. Gefühlsbewältigung</w:t>
      </w:r>
    </w:p>
    <w:p w14:paraId="58A27719" w14:textId="77777777" w:rsidR="00510F80" w:rsidRDefault="00510F80" w:rsidP="00510F80">
      <w:r>
        <w:t>10. Stressbewältigung</w:t>
      </w:r>
    </w:p>
    <w:p w14:paraId="1ACD1D50" w14:textId="143E97DA" w:rsidR="006410C2" w:rsidRPr="00510F80" w:rsidRDefault="00510F80" w:rsidP="00510F80">
      <w:pPr>
        <w:rPr>
          <w:sz w:val="18"/>
          <w:szCs w:val="18"/>
        </w:rPr>
      </w:pPr>
      <w:r w:rsidRPr="00510F80">
        <w:rPr>
          <w:sz w:val="18"/>
          <w:szCs w:val="18"/>
        </w:rPr>
        <w:t xml:space="preserve">(dazu: Bühler A, </w:t>
      </w:r>
      <w:proofErr w:type="spellStart"/>
      <w:r w:rsidRPr="00510F80">
        <w:rPr>
          <w:sz w:val="18"/>
          <w:szCs w:val="18"/>
        </w:rPr>
        <w:t>Heppekausen</w:t>
      </w:r>
      <w:proofErr w:type="spellEnd"/>
      <w:r w:rsidRPr="00510F80">
        <w:rPr>
          <w:sz w:val="18"/>
          <w:szCs w:val="18"/>
        </w:rPr>
        <w:t xml:space="preserve"> K (2005): Gesundheitsförderung durch Lebenskompetenzprogramme in Deutschland. Gesundheitsförderung konkret (6), Köln)</w:t>
      </w:r>
    </w:p>
    <w:p w14:paraId="05CB832F" w14:textId="26DC87F4" w:rsidR="00632CAC" w:rsidRDefault="00510F80" w:rsidP="006410C2">
      <w:r>
        <w:t xml:space="preserve">Lebenskompetenzen schließen somit auch Aspekte des Sozialen Lernens </w:t>
      </w:r>
      <w:r w:rsidR="00632CAC">
        <w:t xml:space="preserve">ein </w:t>
      </w:r>
      <w:r>
        <w:t xml:space="preserve">und </w:t>
      </w:r>
      <w:r w:rsidR="00632CAC">
        <w:t xml:space="preserve">sind ursprünglich Teil </w:t>
      </w:r>
      <w:r>
        <w:t xml:space="preserve">der Gesundheitsförderung ein. </w:t>
      </w:r>
    </w:p>
    <w:p w14:paraId="3A2F8EFC" w14:textId="0DB56A89" w:rsidR="006410C2" w:rsidRDefault="00632CAC" w:rsidP="006410C2">
      <w:r>
        <w:t xml:space="preserve">Diese Kompetenzen </w:t>
      </w:r>
      <w:r w:rsidR="00510F80">
        <w:t xml:space="preserve">sind </w:t>
      </w:r>
      <w:r>
        <w:t>aber aufgrund ihres universellen Anspruchs auch in anderen Bereichen relevant, und lassen sich somit auf</w:t>
      </w:r>
      <w:r w:rsidR="00510F80">
        <w:t xml:space="preserve"> sehr viele Projekte und Aktionen an unserer Schule </w:t>
      </w:r>
      <w:r>
        <w:t>beziehen. Sie geben Richtlinien vor, die für pädagogische und didaktische Umsetzungen und Entscheidungen im Schulalltag und im Unterricht berücksichtigt werden</w:t>
      </w:r>
      <w:r w:rsidR="00510F80">
        <w:t xml:space="preserve">. </w:t>
      </w:r>
    </w:p>
    <w:p w14:paraId="0E401582" w14:textId="4B85D878" w:rsidR="006410C2" w:rsidRDefault="006410C2" w:rsidP="006410C2"/>
    <w:p w14:paraId="4CBD156E" w14:textId="0E53BFCB" w:rsidR="00F56B14" w:rsidRDefault="00D60376" w:rsidP="003E2F07">
      <w:pPr>
        <w:pStyle w:val="berschrift1"/>
        <w:numPr>
          <w:ilvl w:val="1"/>
          <w:numId w:val="6"/>
        </w:numPr>
        <w:spacing w:line="240" w:lineRule="auto"/>
        <w:jc w:val="both"/>
      </w:pPr>
      <w:bookmarkStart w:id="12" w:name="_Toc182302984"/>
      <w:r>
        <w:t>Gesundheits</w:t>
      </w:r>
      <w:r w:rsidR="00A0441F">
        <w:t>erziehung</w:t>
      </w:r>
      <w:bookmarkEnd w:id="12"/>
    </w:p>
    <w:p w14:paraId="00ABF5C5"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 xml:space="preserve">Gesundheitsförderung ist keine zusätzliche Aufgabe für unsere Schule, sondern Teil der schulischen Selbst- und Weiterentwicklung. Sie ist in unserem täglichen Kerngeschäft, in Unterricht, Erziehung, Lehren und Lernen verankert. </w:t>
      </w:r>
    </w:p>
    <w:p w14:paraId="600037B8"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Unsere Schule soll sich zu einem gesundheitsfördernden Lebensraum entwickeln, indem Ressourcen gefördert und Belastungen abgebaut werden. Gesundheitsmanagement beinhaltet, dass das Thema Gesundheit in allen Bereichen der Schule berücksichtigt wird und dass die Frage nach mehr Belastung oder mehr Entlastung immer geprüft wird.</w:t>
      </w:r>
    </w:p>
    <w:p w14:paraId="03666DAF"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Die Steuergruppe als Motor und Zentrum des gesamten Entwicklungs- und Veränderungsprozesses hinsichtlich schlechter, krankmachender Arbeits- und Lernbedingungen sind z. B. folgende:</w:t>
      </w:r>
    </w:p>
    <w:p w14:paraId="0B8A775E"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Schulklima</w:t>
      </w:r>
    </w:p>
    <w:p w14:paraId="5A120BBE"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Führungsverhalten</w:t>
      </w:r>
    </w:p>
    <w:p w14:paraId="01595384"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Kommunikations- und Informationsstrukturen</w:t>
      </w:r>
    </w:p>
    <w:p w14:paraId="5AE59A1C"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Transparenz bei Entscheidungen</w:t>
      </w:r>
    </w:p>
    <w:p w14:paraId="355615FD"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Partizipationsmöglichkeiten</w:t>
      </w:r>
    </w:p>
    <w:p w14:paraId="42966CD7"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Arbeitsabläufe</w:t>
      </w:r>
    </w:p>
    <w:p w14:paraId="1FDA5D75"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Räumliche Bedingungen</w:t>
      </w:r>
    </w:p>
    <w:p w14:paraId="174013D1"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lastRenderedPageBreak/>
        <w:t xml:space="preserve">Nach der Erhebung und Auswertung der Probleme werden Strategien und Ziele entwickelt, einzelne Projektschritte geplant, Schüler und Lehrer werden informiert, Maßnahmen werden entwickelt und über die Umsetzung der Maßnahmen wird entschieden. </w:t>
      </w:r>
    </w:p>
    <w:p w14:paraId="10450941"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In letzter Zeit behandelte Themenfelder im schulischen Gesundheitsmanagement bei uns waren:</w:t>
      </w:r>
    </w:p>
    <w:p w14:paraId="4380AB4D"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Gewaltprävention</w:t>
      </w:r>
    </w:p>
    <w:p w14:paraId="3A3874A7"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Suchtprävention</w:t>
      </w:r>
    </w:p>
    <w:p w14:paraId="22DFEFAE"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Schulraumgestaltung</w:t>
      </w:r>
    </w:p>
    <w:p w14:paraId="03FAA4DB"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Bewegungsförderung</w:t>
      </w:r>
    </w:p>
    <w:p w14:paraId="41931357"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Ernährung</w:t>
      </w:r>
    </w:p>
    <w:p w14:paraId="4259C9C5"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Zukünftig sollen folgende Themenfelder bearbeitet werden:</w:t>
      </w:r>
    </w:p>
    <w:p w14:paraId="099E6A41"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Räumliche Bedingungen</w:t>
      </w:r>
    </w:p>
    <w:p w14:paraId="1D5EF15E"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Lärmreduktion/Hören</w:t>
      </w:r>
    </w:p>
    <w:p w14:paraId="5E5E6E00"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Stressreduktion</w:t>
      </w:r>
    </w:p>
    <w:p w14:paraId="67AEE172"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Wir achten bei den einzelnen Schritten, die die jeweiligen Lernprozesse durchlaufen, immer auf die Beteiligung und Einbeziehung der Betroffenen.</w:t>
      </w:r>
    </w:p>
    <w:p w14:paraId="510BD0F0" w14:textId="3204C6A5" w:rsidR="003E2F07" w:rsidRDefault="003E2F07" w:rsidP="003E2F07">
      <w:pPr>
        <w:spacing w:line="240" w:lineRule="auto"/>
        <w:jc w:val="both"/>
        <w:rPr>
          <w:rFonts w:ascii="Calibri" w:eastAsia="Calibri" w:hAnsi="Calibri" w:cs="Times New Roman"/>
        </w:rPr>
      </w:pPr>
    </w:p>
    <w:p w14:paraId="7C4581B4" w14:textId="77777777" w:rsidR="002B0C0E" w:rsidRPr="00316515" w:rsidRDefault="002B0C0E" w:rsidP="003E2F07">
      <w:pPr>
        <w:spacing w:line="240" w:lineRule="auto"/>
        <w:jc w:val="both"/>
        <w:rPr>
          <w:rFonts w:ascii="Calibri" w:eastAsia="Calibri" w:hAnsi="Calibri" w:cs="Times New Roman"/>
        </w:rPr>
      </w:pPr>
    </w:p>
    <w:p w14:paraId="4C93ABFD" w14:textId="07ED7B43" w:rsidR="00316515" w:rsidRPr="00316515" w:rsidRDefault="00316515" w:rsidP="003E2F07">
      <w:pPr>
        <w:spacing w:line="240" w:lineRule="auto"/>
        <w:jc w:val="both"/>
        <w:rPr>
          <w:rFonts w:ascii="Calibri" w:eastAsia="Calibri" w:hAnsi="Calibri" w:cs="Times New Roman"/>
          <w:b/>
          <w:bCs/>
          <w:sz w:val="28"/>
          <w:szCs w:val="28"/>
        </w:rPr>
      </w:pPr>
      <w:bookmarkStart w:id="13" w:name="_Hlk23694426"/>
      <w:r w:rsidRPr="00316515">
        <w:rPr>
          <w:rFonts w:ascii="Calibri" w:eastAsia="Calibri" w:hAnsi="Calibri" w:cs="Times New Roman"/>
          <w:b/>
          <w:bCs/>
          <w:sz w:val="28"/>
          <w:szCs w:val="28"/>
        </w:rPr>
        <w:t>Weiterentwicklung des Gesundheitskonzeptes</w:t>
      </w:r>
      <w:bookmarkEnd w:id="13"/>
    </w:p>
    <w:p w14:paraId="3FB131F1"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Psychische Gesundheit in den Blick nehmen - Auf dem Konzept von guter gesunder Schule basiert auch die Einbeziehung von Elementen des „</w:t>
      </w:r>
      <w:proofErr w:type="spellStart"/>
      <w:r w:rsidRPr="00316515">
        <w:rPr>
          <w:rFonts w:ascii="Calibri" w:eastAsia="Calibri" w:hAnsi="Calibri" w:cs="Times New Roman"/>
        </w:rPr>
        <w:t>MindMatters</w:t>
      </w:r>
      <w:proofErr w:type="spellEnd"/>
      <w:r w:rsidRPr="00316515">
        <w:rPr>
          <w:rFonts w:ascii="Calibri" w:eastAsia="Calibri" w:hAnsi="Calibri" w:cs="Times New Roman"/>
        </w:rPr>
        <w:t>“-Programms. Die klassische Gesundheitsförderung an unserer Schule wird weiterentwickelt, indem die psychische Gesundheit der Schüler in den Blick genommen wird.</w:t>
      </w:r>
    </w:p>
    <w:p w14:paraId="0BD5AE11"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Psychische Komponenten wie z. B. Verlust oder Trauer werden nicht ausgeklammert, sondern in der Schule nachhaltig in den Blick genommen, z. B. durch konkrete Unterrichtsstunden oder -einheiten oder durch Notfallpläne, die Lehrer und Schüler in die Lage versetzen, in akuten Notlagen vorbereitet zu sein und professionell zu helfen (z. B. bei dem Tod eines Mitschülers).</w:t>
      </w:r>
    </w:p>
    <w:p w14:paraId="1F83688B"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Durch den Einsatz von „</w:t>
      </w:r>
      <w:proofErr w:type="spellStart"/>
      <w:r w:rsidRPr="00316515">
        <w:rPr>
          <w:rFonts w:ascii="Calibri" w:eastAsia="Calibri" w:hAnsi="Calibri" w:cs="Times New Roman"/>
        </w:rPr>
        <w:t>MindMatters</w:t>
      </w:r>
      <w:proofErr w:type="spellEnd"/>
      <w:r w:rsidRPr="00316515">
        <w:rPr>
          <w:rFonts w:ascii="Calibri" w:eastAsia="Calibri" w:hAnsi="Calibri" w:cs="Times New Roman"/>
        </w:rPr>
        <w:t>“-Elementen fördert die Schule die psychische Gesundheit der Schüler und Lehrer und leistet so einen direkten Beitrag zur Steigerung der Schulqualität. In folgenden Unterrichtseinheiten und Projekten werden die o.g. „</w:t>
      </w:r>
      <w:proofErr w:type="spellStart"/>
      <w:r w:rsidRPr="00316515">
        <w:rPr>
          <w:rFonts w:ascii="Calibri" w:eastAsia="Calibri" w:hAnsi="Calibri" w:cs="Times New Roman"/>
        </w:rPr>
        <w:t>MindMatters</w:t>
      </w:r>
      <w:proofErr w:type="spellEnd"/>
      <w:r w:rsidRPr="00316515">
        <w:rPr>
          <w:rFonts w:ascii="Calibri" w:eastAsia="Calibri" w:hAnsi="Calibri" w:cs="Times New Roman"/>
        </w:rPr>
        <w:t>“-Elemente realisiert:</w:t>
      </w:r>
    </w:p>
    <w:p w14:paraId="0F4E4FFA" w14:textId="77777777" w:rsidR="00316515" w:rsidRPr="00316515" w:rsidRDefault="00316515" w:rsidP="003E2F07">
      <w:pPr>
        <w:spacing w:line="240" w:lineRule="auto"/>
        <w:jc w:val="both"/>
        <w:rPr>
          <w:rFonts w:ascii="Calibri" w:eastAsia="Calibri" w:hAnsi="Calibri" w:cs="Times New Roman"/>
        </w:rPr>
      </w:pPr>
    </w:p>
    <w:p w14:paraId="4A5ED521" w14:textId="77777777" w:rsidR="00316515" w:rsidRPr="00316515" w:rsidRDefault="00316515" w:rsidP="003E2F07">
      <w:pPr>
        <w:spacing w:line="240" w:lineRule="auto"/>
        <w:jc w:val="both"/>
        <w:rPr>
          <w:rFonts w:ascii="Calibri" w:eastAsia="Calibri" w:hAnsi="Calibri" w:cs="Times New Roman"/>
          <w:b/>
          <w:bCs/>
        </w:rPr>
      </w:pPr>
      <w:r w:rsidRPr="00316515">
        <w:rPr>
          <w:rFonts w:ascii="Calibri" w:eastAsia="Calibri" w:hAnsi="Calibri" w:cs="Times New Roman"/>
          <w:b/>
          <w:bCs/>
        </w:rPr>
        <w:t>Deeskalierende Kommunikation</w:t>
      </w:r>
    </w:p>
    <w:p w14:paraId="33232C61"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In den Fächern Politik und Deutsch mit dem Thema Faires Streiten</w:t>
      </w:r>
    </w:p>
    <w:p w14:paraId="676A5376"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Mediationsausbildung für Streitschlichter</w:t>
      </w:r>
    </w:p>
    <w:p w14:paraId="7510C7FB"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Jüngere Schüler werden befähigt, Probleme anzusprechen, Konflikte auszudiskutieren und gewaltfrei zu lösen</w:t>
      </w:r>
    </w:p>
    <w:p w14:paraId="1FD4DA87" w14:textId="77777777" w:rsidR="00316515" w:rsidRPr="00316515" w:rsidRDefault="00316515" w:rsidP="003E2F07">
      <w:pPr>
        <w:spacing w:line="240" w:lineRule="auto"/>
        <w:jc w:val="both"/>
        <w:rPr>
          <w:rFonts w:ascii="Calibri" w:eastAsia="Calibri" w:hAnsi="Calibri" w:cs="Times New Roman"/>
          <w:b/>
          <w:bCs/>
        </w:rPr>
      </w:pPr>
    </w:p>
    <w:p w14:paraId="43D027B6" w14:textId="77777777" w:rsidR="00316515" w:rsidRPr="00316515" w:rsidRDefault="00316515" w:rsidP="003E2F07">
      <w:pPr>
        <w:spacing w:line="240" w:lineRule="auto"/>
        <w:jc w:val="both"/>
        <w:rPr>
          <w:rFonts w:ascii="Calibri" w:eastAsia="Calibri" w:hAnsi="Calibri" w:cs="Times New Roman"/>
          <w:b/>
          <w:bCs/>
        </w:rPr>
      </w:pPr>
      <w:r w:rsidRPr="00316515">
        <w:rPr>
          <w:rFonts w:ascii="Calibri" w:eastAsia="Calibri" w:hAnsi="Calibri" w:cs="Times New Roman"/>
          <w:b/>
          <w:bCs/>
        </w:rPr>
        <w:t>Gefühle wahrnehmen und darauf reagieren</w:t>
      </w:r>
    </w:p>
    <w:p w14:paraId="23905393"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lastRenderedPageBreak/>
        <w:t>•</w:t>
      </w:r>
      <w:r w:rsidRPr="00316515">
        <w:rPr>
          <w:rFonts w:ascii="Calibri" w:eastAsia="Calibri" w:hAnsi="Calibri" w:cs="Times New Roman"/>
        </w:rPr>
        <w:tab/>
        <w:t xml:space="preserve">Unterrichtsvorhaben für das Fach Politik (5./6. </w:t>
      </w:r>
      <w:proofErr w:type="spellStart"/>
      <w:r w:rsidRPr="00316515">
        <w:rPr>
          <w:rFonts w:ascii="Calibri" w:eastAsia="Calibri" w:hAnsi="Calibri" w:cs="Times New Roman"/>
        </w:rPr>
        <w:t>Jgst</w:t>
      </w:r>
      <w:proofErr w:type="spellEnd"/>
      <w:r w:rsidRPr="00316515">
        <w:rPr>
          <w:rFonts w:ascii="Calibri" w:eastAsia="Calibri" w:hAnsi="Calibri" w:cs="Times New Roman"/>
        </w:rPr>
        <w:t>.), Praktische Philosophie und Religion, die den Umgang auch mit negativen Gefühlen, z. B. von Trauer, Frustration oder Wut thematisieren</w:t>
      </w:r>
    </w:p>
    <w:p w14:paraId="72E2FBCD" w14:textId="77777777" w:rsidR="00316515" w:rsidRPr="00316515" w:rsidRDefault="00316515" w:rsidP="003E2F07">
      <w:pPr>
        <w:spacing w:line="240" w:lineRule="auto"/>
        <w:jc w:val="both"/>
        <w:rPr>
          <w:rFonts w:ascii="Calibri" w:eastAsia="Calibri" w:hAnsi="Calibri" w:cs="Times New Roman"/>
        </w:rPr>
      </w:pPr>
      <w:r w:rsidRPr="00316515">
        <w:rPr>
          <w:rFonts w:ascii="Calibri" w:eastAsia="Calibri" w:hAnsi="Calibri" w:cs="Times New Roman"/>
        </w:rPr>
        <w:t>•</w:t>
      </w:r>
      <w:r w:rsidRPr="00316515">
        <w:rPr>
          <w:rFonts w:ascii="Calibri" w:eastAsia="Calibri" w:hAnsi="Calibri" w:cs="Times New Roman"/>
        </w:rPr>
        <w:tab/>
        <w:t>Sich selbst und anderen helfen</w:t>
      </w:r>
    </w:p>
    <w:p w14:paraId="08E2D9AB" w14:textId="77777777" w:rsidR="00316515" w:rsidRPr="00316515" w:rsidRDefault="00316515" w:rsidP="003E2F07">
      <w:pPr>
        <w:spacing w:line="240" w:lineRule="auto"/>
        <w:jc w:val="both"/>
        <w:rPr>
          <w:rFonts w:ascii="Calibri" w:eastAsia="Calibri" w:hAnsi="Calibri" w:cs="Times New Roman"/>
        </w:rPr>
      </w:pPr>
    </w:p>
    <w:p w14:paraId="01C521B5" w14:textId="77777777" w:rsidR="00316515" w:rsidRPr="003E2F07" w:rsidRDefault="00316515" w:rsidP="003E2F07">
      <w:pPr>
        <w:spacing w:line="240" w:lineRule="auto"/>
        <w:jc w:val="both"/>
        <w:rPr>
          <w:rFonts w:eastAsia="Calibri" w:cstheme="minorHAnsi"/>
          <w:b/>
          <w:bCs/>
        </w:rPr>
      </w:pPr>
      <w:r w:rsidRPr="003E2F07">
        <w:rPr>
          <w:rFonts w:eastAsia="Calibri" w:cstheme="minorHAnsi"/>
          <w:b/>
          <w:bCs/>
        </w:rPr>
        <w:t>Umgang mit Verlust und Trauer</w:t>
      </w:r>
    </w:p>
    <w:p w14:paraId="02AAD328" w14:textId="77777777" w:rsidR="00316515" w:rsidRPr="003E2F07" w:rsidRDefault="00316515" w:rsidP="003E2F07">
      <w:pPr>
        <w:spacing w:line="240" w:lineRule="auto"/>
        <w:jc w:val="both"/>
        <w:rPr>
          <w:rFonts w:eastAsia="Calibri" w:cstheme="minorHAnsi"/>
        </w:rPr>
      </w:pPr>
      <w:r w:rsidRPr="003E2F07">
        <w:rPr>
          <w:rFonts w:eastAsia="Calibri" w:cstheme="minorHAnsi"/>
        </w:rPr>
        <w:t>•</w:t>
      </w:r>
      <w:r w:rsidRPr="003E2F07">
        <w:rPr>
          <w:rFonts w:eastAsia="Calibri" w:cstheme="minorHAnsi"/>
        </w:rPr>
        <w:tab/>
        <w:t>Unterrichtsvorhaben in den Fächern Religion und Praktischer Philosophie</w:t>
      </w:r>
    </w:p>
    <w:p w14:paraId="6E735410" w14:textId="77777777" w:rsidR="00316515" w:rsidRPr="003E2F07" w:rsidRDefault="00316515" w:rsidP="003E2F07">
      <w:pPr>
        <w:spacing w:line="240" w:lineRule="auto"/>
        <w:jc w:val="both"/>
        <w:rPr>
          <w:rFonts w:eastAsia="Calibri" w:cstheme="minorHAnsi"/>
        </w:rPr>
      </w:pPr>
      <w:r w:rsidRPr="003E2F07">
        <w:rPr>
          <w:rFonts w:eastAsia="Calibri" w:cstheme="minorHAnsi"/>
        </w:rPr>
        <w:t>•</w:t>
      </w:r>
      <w:r w:rsidRPr="003E2F07">
        <w:rPr>
          <w:rFonts w:eastAsia="Calibri" w:cstheme="minorHAnsi"/>
        </w:rPr>
        <w:tab/>
        <w:t>Stundenverläufe für Einzelstunden für akute Notlagen</w:t>
      </w:r>
    </w:p>
    <w:p w14:paraId="596CD2EE" w14:textId="77777777" w:rsidR="00316515" w:rsidRPr="003E2F07" w:rsidRDefault="00316515" w:rsidP="003E2F07">
      <w:pPr>
        <w:spacing w:line="240" w:lineRule="auto"/>
        <w:jc w:val="both"/>
        <w:rPr>
          <w:rFonts w:eastAsia="Calibri" w:cstheme="minorHAnsi"/>
        </w:rPr>
      </w:pPr>
      <w:r w:rsidRPr="003E2F07">
        <w:rPr>
          <w:rFonts w:eastAsia="Calibri" w:cstheme="minorHAnsi"/>
        </w:rPr>
        <w:t>•</w:t>
      </w:r>
      <w:r w:rsidRPr="003E2F07">
        <w:rPr>
          <w:rFonts w:eastAsia="Calibri" w:cstheme="minorHAnsi"/>
        </w:rPr>
        <w:tab/>
        <w:t>Notfallplan Todesnachricht (auf akute Notlagen vorbereitet sein und professionell reagieren)</w:t>
      </w:r>
    </w:p>
    <w:p w14:paraId="3EE4E707" w14:textId="77777777" w:rsidR="00316515" w:rsidRPr="003E2F07" w:rsidRDefault="00316515" w:rsidP="003E2F07">
      <w:pPr>
        <w:spacing w:line="240" w:lineRule="auto"/>
        <w:jc w:val="both"/>
        <w:rPr>
          <w:rFonts w:eastAsia="Calibri" w:cstheme="minorHAnsi"/>
        </w:rPr>
      </w:pPr>
    </w:p>
    <w:p w14:paraId="6E7FC6F7" w14:textId="77777777" w:rsidR="00316515" w:rsidRPr="003E2F07" w:rsidRDefault="00316515" w:rsidP="003E2F07">
      <w:pPr>
        <w:spacing w:line="240" w:lineRule="auto"/>
        <w:jc w:val="both"/>
        <w:rPr>
          <w:rFonts w:eastAsia="Calibri" w:cstheme="minorHAnsi"/>
          <w:b/>
          <w:bCs/>
        </w:rPr>
      </w:pPr>
      <w:r w:rsidRPr="003E2F07">
        <w:rPr>
          <w:rFonts w:eastAsia="Calibri" w:cstheme="minorHAnsi"/>
          <w:b/>
          <w:bCs/>
        </w:rPr>
        <w:t>Erwachsen werden - Freunde finden und behalten, dazu gehören</w:t>
      </w:r>
    </w:p>
    <w:p w14:paraId="3700E040" w14:textId="77777777" w:rsidR="00316515" w:rsidRPr="003E2F07" w:rsidRDefault="00316515" w:rsidP="003E2F07">
      <w:pPr>
        <w:spacing w:line="240" w:lineRule="auto"/>
        <w:jc w:val="both"/>
        <w:rPr>
          <w:rFonts w:eastAsia="Calibri" w:cstheme="minorHAnsi"/>
        </w:rPr>
      </w:pPr>
      <w:r w:rsidRPr="003E2F07">
        <w:rPr>
          <w:rFonts w:eastAsia="Calibri" w:cstheme="minorHAnsi"/>
        </w:rPr>
        <w:t>•</w:t>
      </w:r>
      <w:r w:rsidRPr="003E2F07">
        <w:rPr>
          <w:rFonts w:eastAsia="Calibri" w:cstheme="minorHAnsi"/>
        </w:rPr>
        <w:tab/>
        <w:t>Die entwickelten Unterrichtseinheiten und Projekte bauen auf dem Konzept „Soziales Lernen“ auf. Freunde finden, Freundschaften pflegen, sich in der Gruppe wohl fühlen sind die zentralen Inhaltsfelder. Indem die Psyche der Schüler in den Blick genommen wird, wird die Resilienz der Schüler, ihre Widerstandskraft und damit auch ihre körperliche Gesundheit gefördert.</w:t>
      </w:r>
    </w:p>
    <w:p w14:paraId="37A7CE18" w14:textId="77777777" w:rsidR="00316515" w:rsidRPr="003E2F07" w:rsidRDefault="00316515" w:rsidP="003E2F07">
      <w:pPr>
        <w:spacing w:line="240" w:lineRule="auto"/>
        <w:jc w:val="both"/>
        <w:rPr>
          <w:rFonts w:eastAsia="Calibri" w:cstheme="minorHAnsi"/>
        </w:rPr>
      </w:pPr>
      <w:r w:rsidRPr="003E2F07">
        <w:rPr>
          <w:rFonts w:eastAsia="Calibri" w:cstheme="minorHAnsi"/>
        </w:rPr>
        <w:t>Umgang mit psychischen Störungen bei Schülern</w:t>
      </w:r>
    </w:p>
    <w:p w14:paraId="3B9A3633" w14:textId="77777777" w:rsidR="00316515" w:rsidRPr="003E2F07" w:rsidRDefault="00316515" w:rsidP="003E2F07">
      <w:pPr>
        <w:spacing w:line="240" w:lineRule="auto"/>
        <w:jc w:val="both"/>
        <w:rPr>
          <w:rFonts w:eastAsia="Calibri" w:cstheme="minorHAnsi"/>
        </w:rPr>
      </w:pPr>
      <w:r w:rsidRPr="003E2F07">
        <w:rPr>
          <w:rFonts w:eastAsia="Calibri" w:cstheme="minorHAnsi"/>
        </w:rPr>
        <w:t>•</w:t>
      </w:r>
      <w:r w:rsidRPr="003E2F07">
        <w:rPr>
          <w:rFonts w:eastAsia="Calibri" w:cstheme="minorHAnsi"/>
        </w:rPr>
        <w:tab/>
        <w:t>Unser Konzept hinsichtlich psychischer Störungen befähigt uns, diese besser einzuordnen. Auch können damit abgesprochene Maßnahmen zu Interventionen eingeleitet werden.</w:t>
      </w:r>
    </w:p>
    <w:p w14:paraId="6DD6C0F0" w14:textId="6E9E215F" w:rsidR="00316515" w:rsidRDefault="00316515" w:rsidP="003E2F07">
      <w:pPr>
        <w:spacing w:line="240" w:lineRule="auto"/>
        <w:jc w:val="both"/>
        <w:rPr>
          <w:rFonts w:eastAsia="Calibri" w:cstheme="minorHAnsi"/>
        </w:rPr>
      </w:pPr>
    </w:p>
    <w:p w14:paraId="43731BF8" w14:textId="77777777" w:rsidR="002B0C0E" w:rsidRPr="003E2F07" w:rsidRDefault="002B0C0E" w:rsidP="003E2F07">
      <w:pPr>
        <w:spacing w:line="240" w:lineRule="auto"/>
        <w:jc w:val="both"/>
        <w:rPr>
          <w:rFonts w:eastAsia="Calibri" w:cstheme="minorHAnsi"/>
        </w:rPr>
      </w:pPr>
    </w:p>
    <w:p w14:paraId="62B49CB7" w14:textId="77777777" w:rsidR="00316515" w:rsidRPr="003E2F07" w:rsidRDefault="00316515" w:rsidP="003E2F07">
      <w:pPr>
        <w:spacing w:after="0" w:line="240" w:lineRule="auto"/>
        <w:jc w:val="both"/>
        <w:rPr>
          <w:rFonts w:eastAsia="Calibri" w:cstheme="minorHAnsi"/>
          <w:b/>
          <w:bCs/>
        </w:rPr>
      </w:pPr>
      <w:r w:rsidRPr="003E2F07">
        <w:rPr>
          <w:rFonts w:eastAsia="Calibri" w:cstheme="minorHAnsi"/>
          <w:b/>
          <w:bCs/>
        </w:rPr>
        <w:t>Mobbing / Cybermobbing</w:t>
      </w:r>
    </w:p>
    <w:p w14:paraId="45ECF71D"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w:t>
      </w:r>
      <w:r w:rsidRPr="003E2F07">
        <w:rPr>
          <w:rFonts w:eastAsia="Calibri" w:cstheme="minorHAnsi"/>
        </w:rPr>
        <w:tab/>
        <w:t>Mobbing - speziell Cybermobbing - wird fächerübergreifend und jahrgangsüberschreitend in den Fächern Deutsch, Politik und Informatik thematisiert, um bei den Schülern ein Bewusstsein von der Problematik zu entwickeln und darüber hinaus Handlungsstrategien an die Hand zu geben, um angemessen darauf reagieren zu können.</w:t>
      </w:r>
    </w:p>
    <w:p w14:paraId="2ED0FD2F" w14:textId="77777777" w:rsidR="00316515" w:rsidRPr="003E2F07" w:rsidRDefault="00316515" w:rsidP="003E2F07">
      <w:pPr>
        <w:spacing w:after="0" w:line="240" w:lineRule="auto"/>
        <w:jc w:val="both"/>
        <w:rPr>
          <w:rFonts w:eastAsia="Calibri" w:cstheme="minorHAnsi"/>
        </w:rPr>
      </w:pPr>
    </w:p>
    <w:p w14:paraId="228DD243" w14:textId="77777777" w:rsidR="00316515" w:rsidRPr="003E2F07" w:rsidRDefault="00316515" w:rsidP="003E2F07">
      <w:pPr>
        <w:spacing w:after="0" w:line="240" w:lineRule="auto"/>
        <w:jc w:val="both"/>
        <w:rPr>
          <w:rFonts w:eastAsia="Calibri" w:cstheme="minorHAnsi"/>
          <w:b/>
          <w:bCs/>
        </w:rPr>
      </w:pPr>
      <w:r w:rsidRPr="003E2F07">
        <w:rPr>
          <w:rFonts w:eastAsia="Calibri" w:cstheme="minorHAnsi"/>
          <w:b/>
          <w:bCs/>
        </w:rPr>
        <w:t>Mit Stress umgehen</w:t>
      </w:r>
    </w:p>
    <w:p w14:paraId="35C8142E" w14:textId="118DC776" w:rsidR="00316515" w:rsidRPr="002B0C0E" w:rsidRDefault="00316515" w:rsidP="003E2F07">
      <w:pPr>
        <w:spacing w:after="0" w:line="240" w:lineRule="auto"/>
        <w:jc w:val="both"/>
        <w:rPr>
          <w:rFonts w:eastAsia="Calibri" w:cstheme="minorHAnsi"/>
          <w:b/>
          <w:bCs/>
        </w:rPr>
      </w:pPr>
      <w:r w:rsidRPr="003E2F07">
        <w:rPr>
          <w:rFonts w:eastAsia="Calibri" w:cstheme="minorHAnsi"/>
        </w:rPr>
        <w:t>•</w:t>
      </w:r>
      <w:r w:rsidRPr="002B0C0E">
        <w:rPr>
          <w:rFonts w:eastAsia="Calibri" w:cstheme="minorHAnsi"/>
          <w:b/>
          <w:bCs/>
        </w:rPr>
        <w:t>Unterrichtsvorhaben im 7. Jahrgang als Methodentag unter der Anleitung der Fachschaft Biologie:</w:t>
      </w:r>
    </w:p>
    <w:p w14:paraId="57BAF942"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Das Unterrichtsvorhaben vermittelt verschiedene konstruktive Möglichkeiten zum Umgang mit Stress und Belastung. Angemessene Verhaltensformen zur Bewältigung zu finden, diese als Herausforderung wahrnehmen zu können und trotz Stress und Belastung im Gleichgewicht zu bleiben, fördert ebenfalls die Resilienz, d. h. auch die körperliche Gesundheit von Schülern.</w:t>
      </w:r>
    </w:p>
    <w:p w14:paraId="3AF93CEE" w14:textId="77777777" w:rsidR="00316515" w:rsidRPr="003E2F07" w:rsidRDefault="00316515" w:rsidP="003E2F07">
      <w:pPr>
        <w:spacing w:after="0" w:line="240" w:lineRule="auto"/>
        <w:jc w:val="both"/>
        <w:rPr>
          <w:rFonts w:eastAsia="Calibri" w:cstheme="minorHAnsi"/>
        </w:rPr>
      </w:pPr>
    </w:p>
    <w:p w14:paraId="32D0BB5A" w14:textId="77777777" w:rsidR="00235508" w:rsidRDefault="00235508" w:rsidP="003E2F07">
      <w:pPr>
        <w:spacing w:after="0" w:line="240" w:lineRule="auto"/>
        <w:jc w:val="both"/>
        <w:rPr>
          <w:rFonts w:eastAsia="Calibri" w:cstheme="minorHAnsi"/>
          <w:b/>
          <w:bCs/>
          <w:sz w:val="28"/>
          <w:szCs w:val="28"/>
        </w:rPr>
      </w:pPr>
      <w:bookmarkStart w:id="14" w:name="_Hlk23694439"/>
    </w:p>
    <w:p w14:paraId="183FCD0F" w14:textId="7CDFDA90" w:rsidR="00316515" w:rsidRPr="003E2F07" w:rsidRDefault="00316515" w:rsidP="003E2F07">
      <w:pPr>
        <w:spacing w:after="0" w:line="240" w:lineRule="auto"/>
        <w:jc w:val="both"/>
        <w:rPr>
          <w:rFonts w:eastAsia="Calibri" w:cstheme="minorHAnsi"/>
          <w:b/>
          <w:bCs/>
          <w:sz w:val="28"/>
          <w:szCs w:val="28"/>
        </w:rPr>
      </w:pPr>
      <w:r w:rsidRPr="003E2F07">
        <w:rPr>
          <w:rFonts w:eastAsia="Calibri" w:cstheme="minorHAnsi"/>
          <w:b/>
          <w:bCs/>
          <w:sz w:val="28"/>
          <w:szCs w:val="28"/>
        </w:rPr>
        <w:t>Gesundheitserziehung</w:t>
      </w:r>
      <w:bookmarkEnd w:id="14"/>
    </w:p>
    <w:p w14:paraId="41F92382" w14:textId="60FCC5CF" w:rsidR="00316515" w:rsidRPr="003E2F07" w:rsidRDefault="00316515" w:rsidP="003E2F07">
      <w:pPr>
        <w:spacing w:after="0" w:line="240" w:lineRule="auto"/>
        <w:jc w:val="both"/>
        <w:rPr>
          <w:rFonts w:eastAsia="Calibri" w:cstheme="minorHAnsi"/>
        </w:rPr>
      </w:pPr>
      <w:r w:rsidRPr="003E2F07">
        <w:rPr>
          <w:rFonts w:eastAsia="Calibri" w:cstheme="minorHAnsi"/>
          <w:noProof/>
          <w:lang w:eastAsia="de-DE"/>
        </w:rPr>
        <w:drawing>
          <wp:anchor distT="0" distB="0" distL="114300" distR="114300" simplePos="0" relativeHeight="251661312" behindDoc="1" locked="0" layoutInCell="1" allowOverlap="1" wp14:anchorId="2E7E7384" wp14:editId="00CED64F">
            <wp:simplePos x="0" y="0"/>
            <wp:positionH relativeFrom="column">
              <wp:posOffset>2957830</wp:posOffset>
            </wp:positionH>
            <wp:positionV relativeFrom="paragraph">
              <wp:posOffset>47625</wp:posOffset>
            </wp:positionV>
            <wp:extent cx="2857500" cy="1461770"/>
            <wp:effectExtent l="0" t="0" r="0" b="0"/>
            <wp:wrapSquare wrapText="bothSides"/>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18">
                      <a:extLst>
                        <a:ext uri="{28A0092B-C50C-407E-A947-70E740481C1C}">
                          <a14:useLocalDpi xmlns:a14="http://schemas.microsoft.com/office/drawing/2010/main" val="0"/>
                        </a:ext>
                      </a:extLst>
                    </a:blip>
                    <a:srcRect l="14773" r="14882"/>
                    <a:stretch/>
                  </pic:blipFill>
                  <pic:spPr bwMode="auto">
                    <a:xfrm>
                      <a:off x="0" y="0"/>
                      <a:ext cx="2857500" cy="1461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670">
        <w:rPr>
          <w:rFonts w:eastAsia="Calibri" w:cstheme="minorHAnsi"/>
          <w:noProof/>
        </w:rPr>
        <w:t>Es</w:t>
      </w:r>
      <w:r w:rsidRPr="003E2F07">
        <w:rPr>
          <w:rFonts w:eastAsia="Calibri" w:cstheme="minorHAnsi"/>
        </w:rPr>
        <w:t xml:space="preserve"> wurden die grundlegenden Überlegungen zur Gesundheitsförderung und –</w:t>
      </w:r>
      <w:proofErr w:type="spellStart"/>
      <w:r w:rsidRPr="003E2F07">
        <w:rPr>
          <w:rFonts w:eastAsia="Calibri" w:cstheme="minorHAnsi"/>
        </w:rPr>
        <w:t>managment</w:t>
      </w:r>
      <w:proofErr w:type="spellEnd"/>
      <w:r w:rsidRPr="003E2F07">
        <w:rPr>
          <w:rFonts w:eastAsia="Calibri" w:cstheme="minorHAnsi"/>
        </w:rPr>
        <w:t xml:space="preserve"> erläutert. Konkrete Umsetzungen neben den weitreichenden Konzepteinbindungen von „</w:t>
      </w:r>
      <w:proofErr w:type="spellStart"/>
      <w:r w:rsidRPr="003E2F07">
        <w:rPr>
          <w:rFonts w:eastAsia="Calibri" w:cstheme="minorHAnsi"/>
        </w:rPr>
        <w:t>MindMatters</w:t>
      </w:r>
      <w:proofErr w:type="spellEnd"/>
      <w:r w:rsidRPr="003E2F07">
        <w:rPr>
          <w:rFonts w:eastAsia="Calibri" w:cstheme="minorHAnsi"/>
        </w:rPr>
        <w:t>“</w:t>
      </w:r>
      <w:r w:rsidR="00E55670">
        <w:rPr>
          <w:rFonts w:eastAsia="Calibri" w:cstheme="minorHAnsi"/>
        </w:rPr>
        <w:t xml:space="preserve"> </w:t>
      </w:r>
      <w:r w:rsidRPr="003E2F07">
        <w:rPr>
          <w:rFonts w:eastAsia="Calibri" w:cstheme="minorHAnsi"/>
        </w:rPr>
        <w:t xml:space="preserve">finden sich traditionell als unterrichtliche Themen im Biologie- und Sportunterricht wieder und stützen sich auf die drei Bereiche: Ernährung, Stressbewältigung und Bewegung. </w:t>
      </w:r>
    </w:p>
    <w:p w14:paraId="0DD4082C"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 xml:space="preserve">Ziel der Unterrichtseinheiten ist es, bei den Schülern ein informiertes und reflektiertes Gesundheitsbewusstsein bzgl. der Ernährung, der Bewegung </w:t>
      </w:r>
      <w:r w:rsidRPr="003E2F07">
        <w:rPr>
          <w:rFonts w:eastAsia="Calibri" w:cstheme="minorHAnsi"/>
        </w:rPr>
        <w:lastRenderedPageBreak/>
        <w:t>und der psychischen Konstitution zu wecken und zu fördern. Gesund zu leben heißt, sich wohl zu fühlen und dies ist nicht nur das Motto unserer Schule, sondern soll auch als Lebenskompetenz vermittelt werden.</w:t>
      </w:r>
    </w:p>
    <w:p w14:paraId="1A4A4093"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Schwerpunkte der Unterrichtseinheiten sind:</w:t>
      </w:r>
    </w:p>
    <w:p w14:paraId="2D9C10E9"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w:t>
      </w:r>
      <w:r w:rsidRPr="003E2F07">
        <w:rPr>
          <w:rFonts w:eastAsia="Calibri" w:cstheme="minorHAnsi"/>
        </w:rPr>
        <w:tab/>
        <w:t>Stressbewältigung und Selbstwahrnehmung</w:t>
      </w:r>
    </w:p>
    <w:p w14:paraId="57417563"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w:t>
      </w:r>
      <w:r w:rsidRPr="003E2F07">
        <w:rPr>
          <w:rFonts w:eastAsia="Calibri" w:cstheme="minorHAnsi"/>
        </w:rPr>
        <w:tab/>
        <w:t>Selbstbehauptung und Selbstbewusstsein</w:t>
      </w:r>
    </w:p>
    <w:p w14:paraId="05414065"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w:t>
      </w:r>
      <w:r w:rsidRPr="003E2F07">
        <w:rPr>
          <w:rFonts w:eastAsia="Calibri" w:cstheme="minorHAnsi"/>
        </w:rPr>
        <w:tab/>
        <w:t>Selbstbild, Selbstwert und Selbstvertrauen</w:t>
      </w:r>
    </w:p>
    <w:p w14:paraId="3350059C"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w:t>
      </w:r>
      <w:r w:rsidRPr="003E2F07">
        <w:rPr>
          <w:rFonts w:eastAsia="Calibri" w:cstheme="minorHAnsi"/>
        </w:rPr>
        <w:tab/>
        <w:t>Gesundes Essverhalten/ungesundes Essverhalten</w:t>
      </w:r>
    </w:p>
    <w:p w14:paraId="1FF3FDE0"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w:t>
      </w:r>
      <w:r w:rsidRPr="003E2F07">
        <w:rPr>
          <w:rFonts w:eastAsia="Calibri" w:cstheme="minorHAnsi"/>
        </w:rPr>
        <w:tab/>
        <w:t>Essstörungen</w:t>
      </w:r>
    </w:p>
    <w:p w14:paraId="6E5F49CC" w14:textId="77777777" w:rsidR="00316515" w:rsidRPr="003E2F07" w:rsidRDefault="00316515" w:rsidP="003E2F07">
      <w:pPr>
        <w:spacing w:after="0" w:line="240" w:lineRule="auto"/>
        <w:jc w:val="both"/>
        <w:rPr>
          <w:rFonts w:eastAsia="Calibri" w:cstheme="minorHAnsi"/>
        </w:rPr>
      </w:pPr>
    </w:p>
    <w:p w14:paraId="589F05A1"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Die unterrichtliche Aufarbeitung ist jedoch als ganzheitliches Vorgehen zu verstehen, bei dem fächerübergreifend auch im Fach Hauswirtschaft oder Chemie Elemente aufgenommen werden.</w:t>
      </w:r>
    </w:p>
    <w:p w14:paraId="67A7C854" w14:textId="77777777" w:rsidR="00316515" w:rsidRPr="003E2F07" w:rsidRDefault="00316515" w:rsidP="003E2F07">
      <w:pPr>
        <w:spacing w:after="0" w:line="240" w:lineRule="auto"/>
        <w:jc w:val="both"/>
        <w:rPr>
          <w:rFonts w:eastAsia="Calibri" w:cstheme="minorHAnsi"/>
        </w:rPr>
      </w:pPr>
      <w:r w:rsidRPr="003E2F07">
        <w:rPr>
          <w:rFonts w:eastAsia="Calibri" w:cstheme="minorHAnsi"/>
        </w:rPr>
        <w:t xml:space="preserve">Im Fach Biologie wird regelmäßig das Projekt „Fit </w:t>
      </w:r>
      <w:proofErr w:type="spellStart"/>
      <w:r w:rsidRPr="003E2F07">
        <w:rPr>
          <w:rFonts w:eastAsia="Calibri" w:cstheme="minorHAnsi"/>
        </w:rPr>
        <w:t>for</w:t>
      </w:r>
      <w:proofErr w:type="spellEnd"/>
      <w:r w:rsidRPr="003E2F07">
        <w:rPr>
          <w:rFonts w:eastAsia="Calibri" w:cstheme="minorHAnsi"/>
        </w:rPr>
        <w:t xml:space="preserve"> School - Fit </w:t>
      </w:r>
      <w:proofErr w:type="spellStart"/>
      <w:r w:rsidRPr="003E2F07">
        <w:rPr>
          <w:rFonts w:eastAsia="Calibri" w:cstheme="minorHAnsi"/>
        </w:rPr>
        <w:t>for</w:t>
      </w:r>
      <w:proofErr w:type="spellEnd"/>
      <w:r w:rsidRPr="003E2F07">
        <w:rPr>
          <w:rFonts w:eastAsia="Calibri" w:cstheme="minorHAnsi"/>
        </w:rPr>
        <w:t xml:space="preserve"> Life“ durchgeführt. In dem Projekt vermitteln die Schüler des Biologiekurses 9 den Schülern der 5. Jahrgangsstufe spielerisch sowie an praktischen Stationen wichtige Inhalte zur gesunden Ernährung und Fitness. Ein Element des Projekts ist beispielsweise der „Münchener Fitnesstest“.  </w:t>
      </w:r>
    </w:p>
    <w:p w14:paraId="2ABD2C5D" w14:textId="67AB9412" w:rsidR="00316515" w:rsidRDefault="00316515" w:rsidP="003E2F07">
      <w:pPr>
        <w:spacing w:after="0" w:line="240" w:lineRule="auto"/>
        <w:jc w:val="both"/>
        <w:rPr>
          <w:rFonts w:eastAsia="Calibri" w:cstheme="minorHAnsi"/>
        </w:rPr>
      </w:pPr>
      <w:r w:rsidRPr="003E2F07">
        <w:rPr>
          <w:rFonts w:eastAsia="Calibri" w:cstheme="minorHAnsi"/>
        </w:rPr>
        <w:t xml:space="preserve">Darüber hinaus werden auch die Eltern durch Informationsveranstaltungen mit der Problematik Ernährung/Essstörungen vertraut gemacht und in speziellen Fällen werden auch mit den Eltern gemeinsam Beratungen durchgeführt. </w:t>
      </w:r>
    </w:p>
    <w:p w14:paraId="3C5C6CB4" w14:textId="40C2FA06" w:rsidR="00E55670" w:rsidRDefault="00E55670" w:rsidP="003E2F07">
      <w:pPr>
        <w:spacing w:after="0" w:line="240" w:lineRule="auto"/>
        <w:jc w:val="both"/>
        <w:rPr>
          <w:rFonts w:eastAsia="Calibri" w:cstheme="minorHAnsi"/>
        </w:rPr>
      </w:pPr>
    </w:p>
    <w:p w14:paraId="29069955" w14:textId="0729B118" w:rsidR="0002760E" w:rsidRDefault="0002760E" w:rsidP="00E55670">
      <w:pPr>
        <w:rPr>
          <w:rFonts w:cstheme="minorHAnsi"/>
          <w:b/>
          <w:sz w:val="28"/>
          <w:szCs w:val="28"/>
        </w:rPr>
      </w:pPr>
    </w:p>
    <w:p w14:paraId="657B942C" w14:textId="50F04D80" w:rsidR="002B0C0E" w:rsidRDefault="002B0C0E" w:rsidP="00E55670">
      <w:pPr>
        <w:rPr>
          <w:rFonts w:cstheme="minorHAnsi"/>
          <w:b/>
          <w:sz w:val="28"/>
          <w:szCs w:val="28"/>
        </w:rPr>
      </w:pPr>
    </w:p>
    <w:p w14:paraId="2DDA0875" w14:textId="77777777" w:rsidR="002B0C0E" w:rsidRDefault="002B0C0E" w:rsidP="00E55670">
      <w:pPr>
        <w:rPr>
          <w:rFonts w:cstheme="minorHAnsi"/>
          <w:b/>
          <w:sz w:val="28"/>
          <w:szCs w:val="28"/>
        </w:rPr>
      </w:pPr>
    </w:p>
    <w:p w14:paraId="33C66571" w14:textId="6B214915" w:rsidR="00E55670" w:rsidRPr="0002760E" w:rsidRDefault="00E55670" w:rsidP="00E55670">
      <w:pPr>
        <w:rPr>
          <w:rFonts w:cstheme="minorHAnsi"/>
          <w:b/>
          <w:sz w:val="28"/>
          <w:szCs w:val="28"/>
        </w:rPr>
      </w:pPr>
      <w:r w:rsidRPr="0002760E">
        <w:rPr>
          <w:rFonts w:cstheme="minorHAnsi"/>
          <w:b/>
          <w:sz w:val="28"/>
          <w:szCs w:val="28"/>
        </w:rPr>
        <w:t xml:space="preserve">Suchtprävention </w:t>
      </w:r>
    </w:p>
    <w:p w14:paraId="58F6094B" w14:textId="77777777" w:rsidR="00E55670" w:rsidRPr="0002760E" w:rsidRDefault="00E55670" w:rsidP="00E55670">
      <w:pPr>
        <w:jc w:val="both"/>
        <w:rPr>
          <w:rFonts w:cstheme="minorHAnsi"/>
        </w:rPr>
      </w:pPr>
      <w:r w:rsidRPr="0002760E">
        <w:rPr>
          <w:rFonts w:cstheme="minorHAnsi"/>
        </w:rPr>
        <w:t xml:space="preserve">Die Präventionsforschung hat gezeigt, dass die Förderung der Lebenskompetenzen (Ich-Stärke, Sozialkompetenz und Sachkompetenz) der Schlüssel zum Problem jugendlichen Suchtverhaltens ist. Dazu gehören die Entwicklung eines realistischen Selbstvertrauens, die Fähigkeit, kritisch zu denken, den Versuchungen von Suchtmitteln sowie dem sozialen Druck Gleichaltriger zu widerstehen und verantwortliche Entscheidungen zu treffen. </w:t>
      </w:r>
    </w:p>
    <w:p w14:paraId="71CF7901" w14:textId="77777777" w:rsidR="00E55670" w:rsidRPr="0002760E" w:rsidRDefault="00E55670" w:rsidP="00E55670">
      <w:pPr>
        <w:jc w:val="both"/>
        <w:rPr>
          <w:rFonts w:cstheme="minorHAnsi"/>
        </w:rPr>
      </w:pPr>
      <w:r w:rsidRPr="0002760E">
        <w:rPr>
          <w:rFonts w:cstheme="minorHAnsi"/>
        </w:rPr>
        <w:t xml:space="preserve">Das zentrale Anliegen der </w:t>
      </w:r>
      <w:r w:rsidRPr="0002760E">
        <w:rPr>
          <w:rFonts w:cstheme="minorHAnsi"/>
          <w:b/>
        </w:rPr>
        <w:t>Suchtprävention</w:t>
      </w:r>
      <w:r w:rsidRPr="0002760E">
        <w:rPr>
          <w:rFonts w:cstheme="minorHAnsi"/>
        </w:rPr>
        <w:t xml:space="preserve"> an der Städtischen Realschule Löhne ist, Kinder und Jugendliche bei der Entwicklung dieser Lebenskompetenzen zu unterstützen.</w:t>
      </w:r>
    </w:p>
    <w:p w14:paraId="3F6217BF" w14:textId="77777777" w:rsidR="00E55670" w:rsidRPr="0002760E" w:rsidRDefault="00E55670" w:rsidP="00E55670">
      <w:pPr>
        <w:jc w:val="both"/>
        <w:rPr>
          <w:rFonts w:cstheme="minorHAnsi"/>
        </w:rPr>
      </w:pPr>
      <w:r w:rsidRPr="0002760E">
        <w:rPr>
          <w:rFonts w:cstheme="minorHAnsi"/>
        </w:rPr>
        <w:t>Alle erfolgreichen Programme zur Suchtprävention fordern zudem die Vernetzung der an der Erziehung beteiligten Systeme: Schüler, Familie, Schule und öffentliche Organisationen. Deshalb fördern wir die Zusammenarbeit mit der Fachstelle für Drogenberatung und Suchtvorbeugung in Herford (DROBS) sowie die Elternarbeit.</w:t>
      </w:r>
    </w:p>
    <w:p w14:paraId="389F81E3" w14:textId="77777777" w:rsidR="00E55670" w:rsidRPr="0002760E" w:rsidRDefault="00E55670" w:rsidP="00E55670">
      <w:pPr>
        <w:jc w:val="both"/>
        <w:rPr>
          <w:rFonts w:cstheme="minorHAnsi"/>
        </w:rPr>
      </w:pPr>
      <w:r w:rsidRPr="0002760E">
        <w:rPr>
          <w:rFonts w:cstheme="minorHAnsi"/>
        </w:rPr>
        <w:t xml:space="preserve">Das </w:t>
      </w:r>
      <w:r w:rsidRPr="0002760E">
        <w:rPr>
          <w:rFonts w:cstheme="minorHAnsi"/>
          <w:b/>
        </w:rPr>
        <w:t xml:space="preserve">Nichtraucherprogramm „Be Smart – </w:t>
      </w:r>
      <w:proofErr w:type="spellStart"/>
      <w:r w:rsidRPr="0002760E">
        <w:rPr>
          <w:rFonts w:cstheme="minorHAnsi"/>
          <w:b/>
        </w:rPr>
        <w:t>Don’t</w:t>
      </w:r>
      <w:proofErr w:type="spellEnd"/>
      <w:r w:rsidRPr="0002760E">
        <w:rPr>
          <w:rFonts w:cstheme="minorHAnsi"/>
          <w:b/>
        </w:rPr>
        <w:t xml:space="preserve"> Start“ </w:t>
      </w:r>
      <w:r w:rsidRPr="0002760E">
        <w:rPr>
          <w:rFonts w:cstheme="minorHAnsi"/>
        </w:rPr>
        <w:t>wird in den Jahrgangsstufen 5 und 6 durchgeführt. Das Ziel des Programms ist, den Einstieg in das Rauchen bei den Schülern möglichst lange hinauszuzögern oder zu verhindern.</w:t>
      </w:r>
    </w:p>
    <w:p w14:paraId="642B0C6C" w14:textId="77777777" w:rsidR="00E55670" w:rsidRPr="0002760E" w:rsidRDefault="00E55670" w:rsidP="00E55670">
      <w:pPr>
        <w:jc w:val="both"/>
        <w:rPr>
          <w:rFonts w:cstheme="minorHAnsi"/>
        </w:rPr>
      </w:pPr>
      <w:r w:rsidRPr="0002760E">
        <w:rPr>
          <w:rFonts w:cstheme="minorHAnsi"/>
        </w:rPr>
        <w:t xml:space="preserve">Das Thema Sucht wird in der Jahrgangsstufe 8 als </w:t>
      </w:r>
      <w:r w:rsidRPr="0002760E">
        <w:rPr>
          <w:rFonts w:cstheme="minorHAnsi"/>
          <w:b/>
        </w:rPr>
        <w:t>fächerübergreifender Unterricht</w:t>
      </w:r>
      <w:r w:rsidRPr="0002760E">
        <w:rPr>
          <w:rFonts w:cstheme="minorHAnsi"/>
        </w:rPr>
        <w:t xml:space="preserve"> unter Beteiligung der Fächer Deutsch, Biologie und Kunst erarbeitet.</w:t>
      </w:r>
    </w:p>
    <w:p w14:paraId="29FB6924" w14:textId="77777777" w:rsidR="00E55670" w:rsidRPr="0002760E" w:rsidRDefault="00E55670" w:rsidP="00E55670">
      <w:pPr>
        <w:jc w:val="both"/>
        <w:rPr>
          <w:rFonts w:cstheme="minorHAnsi"/>
        </w:rPr>
      </w:pPr>
      <w:r w:rsidRPr="0002760E">
        <w:rPr>
          <w:rFonts w:cstheme="minorHAnsi"/>
        </w:rPr>
        <w:t xml:space="preserve">Es erfolgt eine enge </w:t>
      </w:r>
      <w:r w:rsidRPr="0002760E">
        <w:rPr>
          <w:rFonts w:cstheme="minorHAnsi"/>
          <w:b/>
        </w:rPr>
        <w:t>Zusammenarbeit mit der Fachstelle für Drogenberatung und Suchtvorbeugung in Herford (DROBS)</w:t>
      </w:r>
      <w:r w:rsidRPr="0002760E">
        <w:rPr>
          <w:rFonts w:cstheme="minorHAnsi"/>
        </w:rPr>
        <w:t xml:space="preserve">. Fachleute dieser Beratungsstelle werden in die Schule eingeladen, um mit den Eltern des 8. Jahrgangs ins Gespräch zu kommen und sie über die Suchtproblematik zu informieren. </w:t>
      </w:r>
    </w:p>
    <w:p w14:paraId="2CFD4127" w14:textId="77777777" w:rsidR="00E55670" w:rsidRPr="0002760E" w:rsidRDefault="00E55670" w:rsidP="00E55670">
      <w:pPr>
        <w:jc w:val="both"/>
        <w:rPr>
          <w:rFonts w:cstheme="minorHAnsi"/>
        </w:rPr>
      </w:pPr>
      <w:r w:rsidRPr="0002760E">
        <w:rPr>
          <w:rFonts w:cstheme="minorHAnsi"/>
        </w:rPr>
        <w:t>Diese Beratung findet in jedem Schuljahr im Rahmen der ersten Klassenpflegschaftssitzung statt.</w:t>
      </w:r>
    </w:p>
    <w:p w14:paraId="7F41921D" w14:textId="77777777" w:rsidR="00E55670" w:rsidRPr="0002760E" w:rsidRDefault="00E55670" w:rsidP="00E55670">
      <w:pPr>
        <w:jc w:val="both"/>
        <w:rPr>
          <w:rFonts w:cstheme="minorHAnsi"/>
        </w:rPr>
      </w:pPr>
      <w:r w:rsidRPr="0002760E">
        <w:rPr>
          <w:rFonts w:cstheme="minorHAnsi"/>
        </w:rPr>
        <w:lastRenderedPageBreak/>
        <w:t xml:space="preserve">Innerhalb der fächerübergreifenden Unterrichtsreihe nehmen die Schüler der Jahrgangsstufe 8 an einem </w:t>
      </w:r>
      <w:r w:rsidRPr="0002760E">
        <w:rPr>
          <w:rFonts w:cstheme="minorHAnsi"/>
          <w:b/>
        </w:rPr>
        <w:t>Projekttag</w:t>
      </w:r>
      <w:r w:rsidRPr="0002760E">
        <w:rPr>
          <w:rFonts w:cstheme="minorHAnsi"/>
        </w:rPr>
        <w:t xml:space="preserve"> teil, der von Beratern der Fachstelle für Suchtvorbeugung geleitet wird. Aktuelle Studien zeigen, dass der Einstieg in den Drogenkonsum bei Jugendlichen immer früher erfolgt. </w:t>
      </w:r>
    </w:p>
    <w:p w14:paraId="118F691C" w14:textId="77777777" w:rsidR="00E55670" w:rsidRPr="0002760E" w:rsidRDefault="00E55670" w:rsidP="00E55670">
      <w:pPr>
        <w:jc w:val="both"/>
        <w:rPr>
          <w:rFonts w:cstheme="minorHAnsi"/>
        </w:rPr>
      </w:pPr>
      <w:r w:rsidRPr="0002760E">
        <w:rPr>
          <w:rFonts w:cstheme="minorHAnsi"/>
        </w:rPr>
        <w:t>Grundlage der präventiven Arbeit sind des Weiteren die</w:t>
      </w:r>
      <w:r w:rsidRPr="0002760E">
        <w:rPr>
          <w:rFonts w:cstheme="minorHAnsi"/>
          <w:b/>
        </w:rPr>
        <w:t xml:space="preserve"> Materialien der Bundeszentrale für gesundheitliche Aufklärung (BZgA). </w:t>
      </w:r>
      <w:r w:rsidRPr="0002760E">
        <w:rPr>
          <w:rFonts w:cstheme="minorHAnsi"/>
        </w:rPr>
        <w:t>Klassensätze zu den verschiedenen Themen werden in der Biologiesammlung aufbewahrt, regelmäßig durch aktuelle Materialien ergänzt und im Unterricht eingesetzt.</w:t>
      </w:r>
    </w:p>
    <w:p w14:paraId="74B2C4F9" w14:textId="3BE93209" w:rsidR="00E55670" w:rsidRPr="0002760E" w:rsidRDefault="00E55670" w:rsidP="00E55670">
      <w:pPr>
        <w:jc w:val="both"/>
        <w:rPr>
          <w:rFonts w:cstheme="minorHAnsi"/>
        </w:rPr>
      </w:pPr>
      <w:r w:rsidRPr="0002760E">
        <w:rPr>
          <w:rFonts w:cstheme="minorHAnsi"/>
        </w:rPr>
        <w:t xml:space="preserve">Die </w:t>
      </w:r>
      <w:r w:rsidRPr="0002760E">
        <w:rPr>
          <w:rFonts w:cstheme="minorHAnsi"/>
          <w:b/>
        </w:rPr>
        <w:t>Beratungslehrer der Schule</w:t>
      </w:r>
      <w:r w:rsidRPr="0002760E">
        <w:rPr>
          <w:rFonts w:cstheme="minorHAnsi"/>
        </w:rPr>
        <w:t xml:space="preserve"> stehen Schülern, Eltern, Erziehungsberechtigten und Lehrern als Ansprechpartner zur Verfügung.</w:t>
      </w:r>
    </w:p>
    <w:p w14:paraId="218BA920" w14:textId="77777777" w:rsidR="006410C2" w:rsidRDefault="006410C2" w:rsidP="00270482">
      <w:pPr>
        <w:spacing w:line="360" w:lineRule="auto"/>
        <w:jc w:val="both"/>
      </w:pPr>
    </w:p>
    <w:p w14:paraId="0B0DFE08" w14:textId="1FE4A34D" w:rsidR="008F77DF" w:rsidRDefault="00B666CB" w:rsidP="00B666CB">
      <w:pPr>
        <w:pStyle w:val="berschrift1"/>
        <w:numPr>
          <w:ilvl w:val="0"/>
          <w:numId w:val="15"/>
        </w:numPr>
      </w:pPr>
      <w:bookmarkStart w:id="15" w:name="_Toc182302985"/>
      <w:r>
        <w:t>Schulprofil</w:t>
      </w:r>
      <w:bookmarkEnd w:id="15"/>
      <w:r>
        <w:t xml:space="preserve"> </w:t>
      </w:r>
    </w:p>
    <w:p w14:paraId="215978CC" w14:textId="54B1FE0D" w:rsidR="00B666CB" w:rsidRDefault="00B666CB" w:rsidP="00B666CB">
      <w:r>
        <w:t xml:space="preserve">Die in diesem Kapitel angeführten Arbeitsbereiche sind auch Teil unserer pädagogischen und didaktischen Grundorientierung. </w:t>
      </w:r>
      <w:r w:rsidR="0043243B">
        <w:t>Sie s</w:t>
      </w:r>
      <w:r>
        <w:t xml:space="preserve">ind aber besonders durch die Landesvorgaben zur Schulform oder aufgrund besonderer Rahmenbedingungen </w:t>
      </w:r>
      <w:r w:rsidR="00270482">
        <w:t>für unsere Schule in gewissen Bereichen vorstrukturiert.</w:t>
      </w:r>
    </w:p>
    <w:p w14:paraId="7B944E0F" w14:textId="3A3509B3" w:rsidR="00270482" w:rsidRDefault="00270482" w:rsidP="00B666CB">
      <w:r>
        <w:t>Dennoch hat unsere Schule für bestimmte Bereiche eigene Lösungen und Strukturen gefunden, die hier kurz vorgestellt werden sollen. Einige Kapitel sind auch nur einleitend beschrieben, da ein schuleigenes Konzept für diese Kapitel vorliegt.</w:t>
      </w:r>
    </w:p>
    <w:p w14:paraId="1FC1DBFD" w14:textId="77777777" w:rsidR="00270482" w:rsidRPr="00B666CB" w:rsidRDefault="00270482" w:rsidP="00B666CB"/>
    <w:p w14:paraId="495FBA96" w14:textId="4AC96BE2" w:rsidR="008F77DF" w:rsidRDefault="008F77DF" w:rsidP="00B666CB">
      <w:pPr>
        <w:pStyle w:val="berschrift1"/>
        <w:numPr>
          <w:ilvl w:val="1"/>
          <w:numId w:val="15"/>
        </w:numPr>
      </w:pPr>
      <w:bookmarkStart w:id="16" w:name="_Toc182302986"/>
      <w:r>
        <w:t>Inklusion</w:t>
      </w:r>
      <w:bookmarkEnd w:id="16"/>
    </w:p>
    <w:p w14:paraId="61F110C6" w14:textId="77777777" w:rsidR="00E55670" w:rsidRDefault="00E55670" w:rsidP="00E55670">
      <w:r>
        <w:t xml:space="preserve">Seit dem Schuljahr 2015/2016 ist die Städtische Realschule Löhne ein Ort des Gemeinsamen Lernens und ermöglicht allen Schülerinnen und Schülern einen Zugang zu den Angeboten des Unterrichts. Die Inklusion soll dabei eine gemeinsame, wohnortnahe Beschulung von </w:t>
      </w:r>
      <w:proofErr w:type="spellStart"/>
      <w:r>
        <w:t>SuS</w:t>
      </w:r>
      <w:proofErr w:type="spellEnd"/>
      <w:r>
        <w:t xml:space="preserve"> mit und ohne sonderpädagogischem Förderbedarf ermöglichen. Ziel ist es, einen Beitrag zur Verwirklichung einer inklusiven Gesellschaft zu leisten, in der jeder Mensch in seiner Individualität akzeptiert wird, und die Möglichkeit hat, an allen Lebensbereichen teilzuhaben. Dem Schulprogramm der SRL ist zu entnehmen, dass an unserer Schule das Leitbild darauf ausgerichtet ist, eine Schule für alle zu gestalten. Das heißt, die </w:t>
      </w:r>
      <w:proofErr w:type="spellStart"/>
      <w:r>
        <w:t>SuS</w:t>
      </w:r>
      <w:proofErr w:type="spellEnd"/>
      <w:r>
        <w:t xml:space="preserve"> lernen unabhängig von ihrem sozialen und/oder kulturellen Hintergrund gemeinsam. </w:t>
      </w:r>
    </w:p>
    <w:p w14:paraId="781D5CA9" w14:textId="77777777" w:rsidR="00E55670" w:rsidRDefault="00E55670" w:rsidP="00E55670">
      <w:r>
        <w:t xml:space="preserve">Deshalb ist ein weiteres Ziel, die Vielfalt an individuellen Stärken und Schwächen im Unterrichtsalltag als Lernchance für alle zu kultivieren, Unterschiede als Selbstverständlichkeit zu betrachten sowie das Selbstvertrauen und Selbstwertgefühl unserer </w:t>
      </w:r>
      <w:proofErr w:type="spellStart"/>
      <w:r>
        <w:t>SuS</w:t>
      </w:r>
      <w:proofErr w:type="spellEnd"/>
      <w:r>
        <w:t xml:space="preserve"> zu stärken.</w:t>
      </w:r>
    </w:p>
    <w:p w14:paraId="1978AC58" w14:textId="77777777" w:rsidR="00E55670" w:rsidRDefault="00E55670" w:rsidP="00E55670">
      <w:r>
        <w:t xml:space="preserve">Die Kinder und Jugendlichen mit Förderbedarf lernen dementsprechend gemeinsam mit denen, die keinen Förderschwerpunkt haben. Je nach Leistungsvermögen werden die fachlichen Kompetenzen dieser </w:t>
      </w:r>
      <w:proofErr w:type="spellStart"/>
      <w:r>
        <w:t>SuS</w:t>
      </w:r>
      <w:proofErr w:type="spellEnd"/>
      <w:r>
        <w:t xml:space="preserve"> durch individualisiertes und kooperatives Lernen gefördert aber auch gefordert.</w:t>
      </w:r>
    </w:p>
    <w:p w14:paraId="457863A4" w14:textId="77777777" w:rsidR="00E55670" w:rsidRDefault="00E55670" w:rsidP="00E55670">
      <w:r>
        <w:t xml:space="preserve">Im Vordergrund stehen jedoch die sozialen Kompetenzen, die bei allen Kindern und Jugendlichen durch das gemeinsame Lernen ausgeprägt werden. Andersartigkeit und Leistungsgefälle für sich zu akzeptieren, stellt eine besondere Herausforderung dar. </w:t>
      </w:r>
    </w:p>
    <w:p w14:paraId="369362D8" w14:textId="77777777" w:rsidR="00E55670" w:rsidRDefault="00E55670" w:rsidP="00E55670">
      <w:r>
        <w:t xml:space="preserve">In inklusiven Klassen entsteht oft ein besonderer Zusammenhalt, weil alle </w:t>
      </w:r>
      <w:proofErr w:type="spellStart"/>
      <w:r>
        <w:t>SuS</w:t>
      </w:r>
      <w:proofErr w:type="spellEnd"/>
      <w:r>
        <w:t xml:space="preserve"> bei einer erfolgreichen Inklusion </w:t>
      </w:r>
    </w:p>
    <w:p w14:paraId="4F43D142" w14:textId="77777777" w:rsidR="00E55670" w:rsidRDefault="00E55670" w:rsidP="00E55670">
      <w:r>
        <w:t>-</w:t>
      </w:r>
      <w:r>
        <w:tab/>
        <w:t>Verständnis entwickeln,</w:t>
      </w:r>
    </w:p>
    <w:p w14:paraId="77BFB42E" w14:textId="77777777" w:rsidR="00E55670" w:rsidRDefault="00E55670" w:rsidP="00E55670">
      <w:r>
        <w:t>-</w:t>
      </w:r>
      <w:r>
        <w:tab/>
        <w:t>sich gegenseitig akzeptieren,</w:t>
      </w:r>
    </w:p>
    <w:p w14:paraId="1070356F" w14:textId="77777777" w:rsidR="00E55670" w:rsidRDefault="00E55670" w:rsidP="00E55670">
      <w:r>
        <w:lastRenderedPageBreak/>
        <w:t>-</w:t>
      </w:r>
      <w:r>
        <w:tab/>
        <w:t>Rücksichtnahme üben,</w:t>
      </w:r>
    </w:p>
    <w:p w14:paraId="3BBEAC61" w14:textId="77777777" w:rsidR="00E55670" w:rsidRDefault="00E55670" w:rsidP="00E55670">
      <w:r>
        <w:t>-</w:t>
      </w:r>
      <w:r>
        <w:tab/>
        <w:t>andere unterstützen,</w:t>
      </w:r>
    </w:p>
    <w:p w14:paraId="1CE7E2E7" w14:textId="77777777" w:rsidR="00E55670" w:rsidRDefault="00E55670" w:rsidP="00E55670">
      <w:r>
        <w:t>-</w:t>
      </w:r>
      <w:r>
        <w:tab/>
        <w:t>Probleme anerkennen,</w:t>
      </w:r>
    </w:p>
    <w:p w14:paraId="06F86D58" w14:textId="77777777" w:rsidR="00E55670" w:rsidRDefault="00E55670" w:rsidP="00E55670">
      <w:r>
        <w:t>-</w:t>
      </w:r>
      <w:r>
        <w:tab/>
        <w:t>besondere Verantwortung entwickeln.</w:t>
      </w:r>
    </w:p>
    <w:p w14:paraId="03879001" w14:textId="77777777" w:rsidR="00E55670" w:rsidRDefault="00E55670" w:rsidP="00E55670">
      <w:r>
        <w:t xml:space="preserve">Die Inklusion hat an einer allgemeinbildenden Schule mehrere Vorteile sowie auch Chancen, welche sich insbesondere für die Kinder und Jugendliche mit Förderbedarf ergeben, aber auch für </w:t>
      </w:r>
      <w:proofErr w:type="spellStart"/>
      <w:r>
        <w:t>SuS</w:t>
      </w:r>
      <w:proofErr w:type="spellEnd"/>
      <w:r>
        <w:t xml:space="preserve"> ohne Förderbedarf zutreffend sind:</w:t>
      </w:r>
    </w:p>
    <w:p w14:paraId="02AC3156" w14:textId="77777777" w:rsidR="00E55670" w:rsidRDefault="00E55670" w:rsidP="00E55670">
      <w:r>
        <w:t>-</w:t>
      </w:r>
      <w:r>
        <w:tab/>
        <w:t>Am Regelunterricht nehmen alle SchülerInnen teil und können so von dem komplexen Lernangebot in differenzierter Weise profitieren.</w:t>
      </w:r>
    </w:p>
    <w:p w14:paraId="22ED61D9" w14:textId="77777777" w:rsidR="00E55670" w:rsidRDefault="00E55670" w:rsidP="00E55670">
      <w:r>
        <w:t>-</w:t>
      </w:r>
      <w:r>
        <w:tab/>
        <w:t>Die SRL befindet sich für die meisten SchülerInnen in der unmittelbaren Nähe, so dass soziale Kontakte zu Freunden auch außerhalb der Schule gepflegt werden können.</w:t>
      </w:r>
    </w:p>
    <w:p w14:paraId="07CF7EC1" w14:textId="77777777" w:rsidR="00E55670" w:rsidRDefault="00E55670" w:rsidP="00E55670">
      <w:r>
        <w:t>-</w:t>
      </w:r>
      <w:r>
        <w:tab/>
        <w:t>Sie lernen sich in die Klassengemeinschaft mit all den Ritualen und Arbeitstechniken zu integrieren. Zudem gewöhnen sie sich an langwierige Lernsituationen.</w:t>
      </w:r>
    </w:p>
    <w:p w14:paraId="3E3E7014" w14:textId="77777777" w:rsidR="00E55670" w:rsidRDefault="00E55670" w:rsidP="00E55670">
      <w:r>
        <w:t>-</w:t>
      </w:r>
      <w:r>
        <w:tab/>
        <w:t>Vielfältige Rollenvorbilder im Sozial- und Lernverhalten bieten sich dar.</w:t>
      </w:r>
    </w:p>
    <w:p w14:paraId="7C5E916B" w14:textId="77777777" w:rsidR="00E55670" w:rsidRDefault="00E55670" w:rsidP="00E55670">
      <w:r>
        <w:t>-</w:t>
      </w:r>
      <w:r>
        <w:tab/>
        <w:t xml:space="preserve">Da Unterrichtsstunden zu zweit, also mit Sonderpädagogen und Regelschullehrkraft, durchgeführt werden, können individuelle Bedürfnisse noch besser berücksichtigt werden. Dies gilt für </w:t>
      </w:r>
      <w:proofErr w:type="spellStart"/>
      <w:r>
        <w:t>SuS</w:t>
      </w:r>
      <w:proofErr w:type="spellEnd"/>
      <w:r>
        <w:t xml:space="preserve"> mit und ohne Förderbedarf.</w:t>
      </w:r>
    </w:p>
    <w:p w14:paraId="52FDB420" w14:textId="77777777" w:rsidR="00E55670" w:rsidRDefault="00E55670" w:rsidP="00E55670">
      <w:r>
        <w:t>-</w:t>
      </w:r>
      <w:r>
        <w:tab/>
        <w:t>Durch die Differenzierungsräume können Lerngruppen bei Bedarf in Kleingruppen gesplittet werden - bis hin zum Einzelunterricht.</w:t>
      </w:r>
    </w:p>
    <w:p w14:paraId="69F40C02" w14:textId="77777777" w:rsidR="00E55670" w:rsidRDefault="00E55670" w:rsidP="00E55670">
      <w:r>
        <w:t>-</w:t>
      </w:r>
      <w:r>
        <w:tab/>
        <w:t xml:space="preserve">Schwächere </w:t>
      </w:r>
      <w:proofErr w:type="spellStart"/>
      <w:r>
        <w:t>SuS</w:t>
      </w:r>
      <w:proofErr w:type="spellEnd"/>
      <w:r>
        <w:t xml:space="preserve"> werden durch stärkere oft mitgezogen</w:t>
      </w:r>
    </w:p>
    <w:p w14:paraId="527DA781" w14:textId="77777777" w:rsidR="00E55670" w:rsidRDefault="00E55670" w:rsidP="00E55670">
      <w:r>
        <w:t>-</w:t>
      </w:r>
      <w:r>
        <w:tab/>
        <w:t xml:space="preserve">Stärkere </w:t>
      </w:r>
      <w:proofErr w:type="spellStart"/>
      <w:r>
        <w:t>SuS</w:t>
      </w:r>
      <w:proofErr w:type="spellEnd"/>
      <w:r>
        <w:t xml:space="preserve"> profitieren von der Ausprägung der sozialen Kompetenzen und dem Zusammenhalt der Klasse.</w:t>
      </w:r>
    </w:p>
    <w:p w14:paraId="398FE697" w14:textId="6636A4C6" w:rsidR="00E55670" w:rsidRDefault="00E55670" w:rsidP="00E55670">
      <w:r>
        <w:t>Informationen zu den Strukturen, Abläufen und Aufgabenverteilungen zur Umsetzung der Inklusion sind im schulinternen Inklusionskonzept beschrieben.</w:t>
      </w:r>
    </w:p>
    <w:p w14:paraId="595C2096" w14:textId="77777777" w:rsidR="00270482" w:rsidRPr="000E45C7" w:rsidRDefault="00270482" w:rsidP="00E55670">
      <w:pPr>
        <w:rPr>
          <w:sz w:val="40"/>
          <w:szCs w:val="40"/>
        </w:rPr>
      </w:pPr>
    </w:p>
    <w:p w14:paraId="02A38775" w14:textId="5502C46E" w:rsidR="00E55670" w:rsidRPr="00E55670" w:rsidRDefault="00270482" w:rsidP="00270482">
      <w:pPr>
        <w:pStyle w:val="berschrift1"/>
        <w:numPr>
          <w:ilvl w:val="1"/>
          <w:numId w:val="15"/>
        </w:numPr>
      </w:pPr>
      <w:bookmarkStart w:id="17" w:name="_Toc182302987"/>
      <w:r>
        <w:t>Berufswahlorientierung</w:t>
      </w:r>
      <w:bookmarkEnd w:id="17"/>
    </w:p>
    <w:p w14:paraId="410718BD" w14:textId="77777777" w:rsidR="00270482" w:rsidRPr="005171C6" w:rsidRDefault="00270482" w:rsidP="00270482">
      <w:pPr>
        <w:spacing w:before="100" w:beforeAutospacing="1" w:after="100" w:afterAutospacing="1" w:line="240" w:lineRule="auto"/>
        <w:jc w:val="both"/>
      </w:pPr>
      <w:r w:rsidRPr="005171C6">
        <w:t xml:space="preserve">Die </w:t>
      </w:r>
      <w:r w:rsidRPr="00F1747A">
        <w:t>Berufsvorbereitung</w:t>
      </w:r>
      <w:r w:rsidRPr="005171C6">
        <w:t xml:space="preserve"> verstehen wir als fächer- und klassenübergreifendes Projekt. Neben den Lernenden und Lehrenden sind an seiner erfolgreichen Durchführung Eltern</w:t>
      </w:r>
      <w:r>
        <w:t>, weiterführende Schulen</w:t>
      </w:r>
      <w:r w:rsidRPr="005171C6">
        <w:t xml:space="preserve"> und heimische Betriebe maßgeblich beteiligt. </w:t>
      </w:r>
    </w:p>
    <w:p w14:paraId="484CE745" w14:textId="77777777" w:rsidR="00270482" w:rsidRDefault="00270482" w:rsidP="00270482">
      <w:pPr>
        <w:spacing w:before="100" w:beforeAutospacing="1" w:after="100" w:afterAutospacing="1" w:line="240" w:lineRule="auto"/>
        <w:jc w:val="both"/>
      </w:pPr>
      <w:r w:rsidRPr="005171C6">
        <w:t xml:space="preserve">Die Berufswahlvorbereitung </w:t>
      </w:r>
      <w:r>
        <w:t xml:space="preserve">beginnt ansatzweise in der 5. Jahrgangsstufe und </w:t>
      </w:r>
      <w:r w:rsidRPr="005171C6">
        <w:t>findet intensiv in den Jahrgangsstufen 8 bis 10 statt. Sie umfasst Unterrichtseinheiten verschiedener Fächer</w:t>
      </w:r>
      <w:r>
        <w:t>, zum Beispiel</w:t>
      </w:r>
      <w:r w:rsidRPr="005171C6">
        <w:t xml:space="preserve"> zur Gestaltung von Bewerbungen (</w:t>
      </w:r>
      <w:r>
        <w:t xml:space="preserve">Politik, </w:t>
      </w:r>
      <w:r w:rsidRPr="005171C6">
        <w:t>Deutsch, Informatik) und der Durchführung von Bewerbungsgesprächen (Deutsch, Englisch, externe Betriebe), den Besuch außerschulischer Einrichtungen, Betriebserkundungen, Praktikum</w:t>
      </w:r>
      <w:r>
        <w:t xml:space="preserve">, </w:t>
      </w:r>
      <w:r w:rsidRPr="005171C6">
        <w:t>individuelle Beratung durch die Agentur für Arbeit</w:t>
      </w:r>
      <w:r>
        <w:t xml:space="preserve"> und durch die Schule, Unterrichtseinheiten zum Thema Berufswelt, aber auch zu Strukturen und Funktionsweisen der Wirtschaft allgemein</w:t>
      </w:r>
      <w:r w:rsidRPr="005171C6">
        <w:t xml:space="preserve">. Darüber hinaus verstehen wir die </w:t>
      </w:r>
      <w:r w:rsidRPr="00BA2E72">
        <w:t>Berufsorientierung</w:t>
      </w:r>
      <w:r w:rsidRPr="005171C6">
        <w:t xml:space="preserve"> auch als Bestandteil der Lebensplanung</w:t>
      </w:r>
      <w:r>
        <w:t>, und zeigen deshalb Lebenswege in Zusammenhang mit schulischer Bildung und Berufsentscheidungen auf</w:t>
      </w:r>
      <w:r w:rsidRPr="005171C6">
        <w:t>.</w:t>
      </w:r>
      <w:r>
        <w:t xml:space="preserve"> Dies soll besonders der Selbstreflexion eigener Stärken und Schwächen </w:t>
      </w:r>
      <w:r>
        <w:lastRenderedPageBreak/>
        <w:t xml:space="preserve">dienen, um realistische und individuelle Berufsentscheidungen zu treffen und somit auch klare schulische Zielvorstellungen zu entwickeln.  </w:t>
      </w:r>
    </w:p>
    <w:p w14:paraId="49512F63" w14:textId="77777777" w:rsidR="00270482" w:rsidRDefault="00270482" w:rsidP="00270482">
      <w:pPr>
        <w:spacing w:before="100" w:beforeAutospacing="1" w:after="100" w:afterAutospacing="1" w:line="240" w:lineRule="auto"/>
        <w:jc w:val="both"/>
      </w:pPr>
      <w:r w:rsidRPr="005171C6">
        <w:t>Durch</w:t>
      </w:r>
      <w:r>
        <w:t xml:space="preserve"> die verbindlichen Schnuppertage des Boys und Girls Days, durch mindestens drei Berufsfelderkundungen in Jahrgangsstufe 8, den Möglichkeiten zu Praxiskursen und individuellen durch externe Betriebe begleitete Schnuppertage und Arbeitsproben und natürlich auch durch das </w:t>
      </w:r>
      <w:r w:rsidRPr="005171C6">
        <w:t>dreiwöchige Praktikum mit Vor- und Nachbereitung wird den Schüler</w:t>
      </w:r>
      <w:r>
        <w:t>inne</w:t>
      </w:r>
      <w:r w:rsidRPr="005171C6">
        <w:t xml:space="preserve">n </w:t>
      </w:r>
      <w:r>
        <w:t xml:space="preserve">und Schülern </w:t>
      </w:r>
      <w:r w:rsidRPr="005171C6">
        <w:t xml:space="preserve">ein </w:t>
      </w:r>
      <w:r>
        <w:t xml:space="preserve">besonders praxisnaher </w:t>
      </w:r>
      <w:r w:rsidRPr="005171C6">
        <w:t>Einblick i</w:t>
      </w:r>
      <w:r>
        <w:t>n die Berufswelt ermöglicht, so</w:t>
      </w:r>
      <w:r w:rsidRPr="005171C6">
        <w:t xml:space="preserve">dass </w:t>
      </w:r>
      <w:r>
        <w:t xml:space="preserve">sie </w:t>
      </w:r>
      <w:r w:rsidRPr="005171C6">
        <w:t>konkrete Anforderungen sowie persönliche Neigungen und Fähigkeiten erkennen und auch für andere Berufswege reflektieren können.</w:t>
      </w:r>
      <w:r>
        <w:t xml:space="preserve"> Die SRL ermöglicht zusätzliche betriebliche individuell abgestimmte Erfahrungen durch Wahlkurse wie das Sozialpraktikum oder Hauswirtschaft, Arbeitsgemeinschaften im Schulgarten, Betriebserkundungen einzeln oder in Kleingruppen in kooperierenden Betrieben.  </w:t>
      </w:r>
    </w:p>
    <w:p w14:paraId="4A93C354" w14:textId="77777777" w:rsidR="00270482" w:rsidRPr="005171C6" w:rsidRDefault="00270482" w:rsidP="00270482">
      <w:pPr>
        <w:spacing w:before="100" w:beforeAutospacing="1" w:after="100" w:afterAutospacing="1" w:line="240" w:lineRule="auto"/>
        <w:jc w:val="both"/>
      </w:pPr>
      <w:r>
        <w:t>Die Dokumentation der individuellen Berufswahlorientierung und die schulische Verbindlichkeit in den Praxisphasen werden durch die in der 8. Jahrgangsstufe beginnenden Führung des Berufswahlpasses sowie durch die Anfertigung einer Praktikumsmappe und deren Einbindung in den Politikunterricht erreicht.</w:t>
      </w:r>
      <w:r w:rsidRPr="005171C6">
        <w:t xml:space="preserve"> </w:t>
      </w:r>
    </w:p>
    <w:p w14:paraId="21B9499B" w14:textId="77777777" w:rsidR="00270482" w:rsidRDefault="00270482" w:rsidP="00270482">
      <w:pPr>
        <w:spacing w:before="100" w:beforeAutospacing="1" w:after="100" w:afterAutospacing="1" w:line="240" w:lineRule="auto"/>
        <w:jc w:val="both"/>
      </w:pPr>
      <w:r>
        <w:t xml:space="preserve">2017 wurde außerdem die </w:t>
      </w:r>
      <w:r w:rsidRPr="00415B40">
        <w:rPr>
          <w:i/>
        </w:rPr>
        <w:t>Schülerfirma SR-Food</w:t>
      </w:r>
      <w:r>
        <w:rPr>
          <w:i/>
        </w:rPr>
        <w:t xml:space="preserve"> gegründet</w:t>
      </w:r>
      <w:r>
        <w:t>, die sich in der Mensa um die Frühstücksversorgung der Schülerinnen und Schüler kümmert. Die Schülerfirma ermöglicht den Einblick und die Umsetzung vielfältiger betrieblicher Arbeitsweisen und Inhalte.</w:t>
      </w:r>
    </w:p>
    <w:p w14:paraId="5C497BD9" w14:textId="77777777" w:rsidR="00270482" w:rsidRDefault="00270482" w:rsidP="00270482">
      <w:pPr>
        <w:spacing w:line="240" w:lineRule="auto"/>
        <w:jc w:val="both"/>
      </w:pPr>
      <w:r>
        <w:t>Einen Einblick über die aktuellen Strukturen der Berufswahlorientierung und seiner Durchführung bietet die folgende Tabelle. Für weitere Informationen kann auch das schulinterne Curriculum der Berufswahlorientierung beachtet werden.</w:t>
      </w:r>
    </w:p>
    <w:p w14:paraId="0A212B0C" w14:textId="77777777" w:rsidR="00270482" w:rsidRPr="003E2F07" w:rsidRDefault="00270482" w:rsidP="00270482">
      <w:pPr>
        <w:spacing w:line="240" w:lineRule="auto"/>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270482" w14:paraId="577E6090" w14:textId="77777777" w:rsidTr="00D1478B">
        <w:tc>
          <w:tcPr>
            <w:tcW w:w="2518" w:type="dxa"/>
            <w:shd w:val="clear" w:color="auto" w:fill="D9D9D9" w:themeFill="background1" w:themeFillShade="D9"/>
          </w:tcPr>
          <w:p w14:paraId="357D1E76" w14:textId="77777777" w:rsidR="00270482" w:rsidRDefault="00270482" w:rsidP="009A2F69">
            <w:pPr>
              <w:spacing w:line="240" w:lineRule="auto"/>
              <w:jc w:val="both"/>
            </w:pPr>
            <w:r>
              <w:t>Formen der Zusammenarbeit mit der Agentur für Arbeit</w:t>
            </w:r>
          </w:p>
        </w:tc>
        <w:tc>
          <w:tcPr>
            <w:tcW w:w="6691" w:type="dxa"/>
            <w:shd w:val="clear" w:color="auto" w:fill="auto"/>
          </w:tcPr>
          <w:p w14:paraId="1C066A10" w14:textId="77777777" w:rsidR="00270482" w:rsidRDefault="00270482" w:rsidP="009A2F69">
            <w:pPr>
              <w:numPr>
                <w:ilvl w:val="0"/>
                <w:numId w:val="10"/>
              </w:numPr>
              <w:spacing w:after="0" w:line="240" w:lineRule="auto"/>
              <w:ind w:left="442" w:hanging="425"/>
              <w:jc w:val="both"/>
            </w:pPr>
            <w:r>
              <w:t xml:space="preserve">Jährliche individuelle Berufsberatung (ab </w:t>
            </w:r>
            <w:proofErr w:type="spellStart"/>
            <w:r>
              <w:t>Jgst</w:t>
            </w:r>
            <w:proofErr w:type="spellEnd"/>
            <w:r>
              <w:t xml:space="preserve"> 8)</w:t>
            </w:r>
          </w:p>
          <w:p w14:paraId="3D1FAF72" w14:textId="77777777" w:rsidR="00270482" w:rsidRDefault="00270482" w:rsidP="009A2F69">
            <w:pPr>
              <w:numPr>
                <w:ilvl w:val="0"/>
                <w:numId w:val="10"/>
              </w:numPr>
              <w:spacing w:after="0" w:line="240" w:lineRule="auto"/>
              <w:ind w:left="442" w:hanging="425"/>
              <w:jc w:val="both"/>
            </w:pPr>
            <w:r>
              <w:t>Berufe-Universum Vortrag (</w:t>
            </w:r>
            <w:proofErr w:type="spellStart"/>
            <w:r>
              <w:t>Jgst</w:t>
            </w:r>
            <w:proofErr w:type="spellEnd"/>
            <w:r>
              <w:t xml:space="preserve"> 8)</w:t>
            </w:r>
          </w:p>
          <w:p w14:paraId="039A74C5" w14:textId="77777777" w:rsidR="00270482" w:rsidRDefault="00270482" w:rsidP="009A2F69">
            <w:pPr>
              <w:numPr>
                <w:ilvl w:val="0"/>
                <w:numId w:val="10"/>
              </w:numPr>
              <w:spacing w:after="0" w:line="240" w:lineRule="auto"/>
              <w:ind w:left="442" w:hanging="425"/>
              <w:jc w:val="both"/>
            </w:pPr>
            <w:r>
              <w:t xml:space="preserve">Individuelle Berufsberatung vor Ort (ab </w:t>
            </w:r>
            <w:proofErr w:type="spellStart"/>
            <w:r>
              <w:t>Jgst</w:t>
            </w:r>
            <w:proofErr w:type="spellEnd"/>
            <w:r>
              <w:t xml:space="preserve"> 8)</w:t>
            </w:r>
          </w:p>
        </w:tc>
      </w:tr>
      <w:tr w:rsidR="00270482" w14:paraId="0311CEBC" w14:textId="77777777" w:rsidTr="00D1478B">
        <w:tc>
          <w:tcPr>
            <w:tcW w:w="2518" w:type="dxa"/>
            <w:shd w:val="clear" w:color="auto" w:fill="D9D9D9" w:themeFill="background1" w:themeFillShade="D9"/>
          </w:tcPr>
          <w:p w14:paraId="264B5A97" w14:textId="77777777" w:rsidR="00270482" w:rsidRDefault="00270482" w:rsidP="009A2F69">
            <w:pPr>
              <w:spacing w:line="240" w:lineRule="auto"/>
              <w:jc w:val="both"/>
            </w:pPr>
            <w:r>
              <w:t xml:space="preserve">Partner  </w:t>
            </w:r>
          </w:p>
        </w:tc>
        <w:tc>
          <w:tcPr>
            <w:tcW w:w="6691" w:type="dxa"/>
            <w:shd w:val="clear" w:color="auto" w:fill="auto"/>
          </w:tcPr>
          <w:p w14:paraId="33DF2A5F" w14:textId="77777777" w:rsidR="00270482" w:rsidRDefault="00270482" w:rsidP="009A2F69">
            <w:pPr>
              <w:numPr>
                <w:ilvl w:val="0"/>
                <w:numId w:val="10"/>
              </w:numPr>
              <w:spacing w:after="0" w:line="240" w:lineRule="auto"/>
              <w:ind w:left="442" w:hanging="425"/>
              <w:jc w:val="both"/>
            </w:pPr>
            <w:r>
              <w:t>Volksbank</w:t>
            </w:r>
          </w:p>
          <w:p w14:paraId="13695E59" w14:textId="77777777" w:rsidR="00270482" w:rsidRDefault="00270482" w:rsidP="009A2F69">
            <w:pPr>
              <w:numPr>
                <w:ilvl w:val="0"/>
                <w:numId w:val="10"/>
              </w:numPr>
              <w:spacing w:after="0" w:line="240" w:lineRule="auto"/>
              <w:ind w:left="442" w:hanging="425"/>
              <w:jc w:val="both"/>
            </w:pPr>
            <w:r>
              <w:t>Sparkasse</w:t>
            </w:r>
          </w:p>
          <w:p w14:paraId="4C553C05" w14:textId="77777777" w:rsidR="00270482" w:rsidRDefault="00270482" w:rsidP="009A2F69">
            <w:pPr>
              <w:numPr>
                <w:ilvl w:val="0"/>
                <w:numId w:val="10"/>
              </w:numPr>
              <w:spacing w:after="0" w:line="240" w:lineRule="auto"/>
              <w:ind w:left="442" w:hanging="425"/>
              <w:jc w:val="both"/>
            </w:pPr>
            <w:r>
              <w:t>Hettich</w:t>
            </w:r>
          </w:p>
          <w:p w14:paraId="7CEC74CA" w14:textId="77777777" w:rsidR="00270482" w:rsidRDefault="00270482" w:rsidP="009A2F69">
            <w:pPr>
              <w:numPr>
                <w:ilvl w:val="0"/>
                <w:numId w:val="10"/>
              </w:numPr>
              <w:spacing w:after="0" w:line="240" w:lineRule="auto"/>
              <w:ind w:left="442" w:hanging="425"/>
              <w:jc w:val="both"/>
            </w:pPr>
            <w:r>
              <w:t>Expert-Döring</w:t>
            </w:r>
          </w:p>
          <w:p w14:paraId="16495595" w14:textId="77777777" w:rsidR="00270482" w:rsidRDefault="00270482" w:rsidP="009A2F69">
            <w:pPr>
              <w:numPr>
                <w:ilvl w:val="0"/>
                <w:numId w:val="10"/>
              </w:numPr>
              <w:spacing w:after="0" w:line="240" w:lineRule="auto"/>
              <w:ind w:left="442" w:hanging="425"/>
              <w:jc w:val="both"/>
            </w:pPr>
            <w:r>
              <w:t>Nolte Küchen</w:t>
            </w:r>
          </w:p>
          <w:p w14:paraId="1664F3B2" w14:textId="77777777" w:rsidR="00270482" w:rsidRDefault="00270482" w:rsidP="009A2F69">
            <w:pPr>
              <w:numPr>
                <w:ilvl w:val="0"/>
                <w:numId w:val="10"/>
              </w:numPr>
              <w:spacing w:after="0" w:line="240" w:lineRule="auto"/>
              <w:ind w:left="442" w:hanging="425"/>
              <w:jc w:val="both"/>
            </w:pPr>
            <w:proofErr w:type="spellStart"/>
            <w:r>
              <w:t>Inometa</w:t>
            </w:r>
            <w:proofErr w:type="spellEnd"/>
          </w:p>
          <w:p w14:paraId="39E5C0D7" w14:textId="0882127F" w:rsidR="00270482" w:rsidRDefault="00270482" w:rsidP="009A2F69">
            <w:pPr>
              <w:numPr>
                <w:ilvl w:val="0"/>
                <w:numId w:val="10"/>
              </w:numPr>
              <w:spacing w:after="0" w:line="240" w:lineRule="auto"/>
              <w:ind w:left="442" w:hanging="425"/>
              <w:jc w:val="both"/>
            </w:pPr>
            <w:r>
              <w:t xml:space="preserve">Evangelische Jugendhilfe </w:t>
            </w:r>
            <w:proofErr w:type="spellStart"/>
            <w:r>
              <w:t>Schweicheln</w:t>
            </w:r>
            <w:proofErr w:type="spellEnd"/>
          </w:p>
          <w:p w14:paraId="3E23D564" w14:textId="77777777" w:rsidR="00270482" w:rsidRDefault="00270482" w:rsidP="009A2F69">
            <w:pPr>
              <w:numPr>
                <w:ilvl w:val="0"/>
                <w:numId w:val="10"/>
              </w:numPr>
              <w:spacing w:after="0" w:line="240" w:lineRule="auto"/>
              <w:ind w:left="442" w:hanging="425"/>
              <w:jc w:val="both"/>
            </w:pPr>
            <w:r>
              <w:t>Seniorenzentrum an der Werre</w:t>
            </w:r>
          </w:p>
          <w:p w14:paraId="7FBE3CA2" w14:textId="77777777" w:rsidR="00270482" w:rsidRDefault="00270482" w:rsidP="009A2F69">
            <w:pPr>
              <w:numPr>
                <w:ilvl w:val="0"/>
                <w:numId w:val="10"/>
              </w:numPr>
              <w:spacing w:after="0" w:line="240" w:lineRule="auto"/>
              <w:ind w:left="442" w:hanging="425"/>
              <w:jc w:val="both"/>
            </w:pPr>
            <w:r>
              <w:t>Wittekindshof (Bethel)</w:t>
            </w:r>
          </w:p>
          <w:p w14:paraId="402914DA" w14:textId="77777777" w:rsidR="00270482" w:rsidRDefault="00270482" w:rsidP="009A2F69">
            <w:pPr>
              <w:numPr>
                <w:ilvl w:val="0"/>
                <w:numId w:val="10"/>
              </w:numPr>
              <w:spacing w:after="0" w:line="240" w:lineRule="auto"/>
              <w:ind w:left="442" w:hanging="425"/>
              <w:jc w:val="both"/>
            </w:pPr>
            <w:r>
              <w:t>Kooperationsvertrag mit den Berufskollegs des Kreises Herford</w:t>
            </w:r>
          </w:p>
        </w:tc>
      </w:tr>
      <w:tr w:rsidR="00270482" w14:paraId="428E7663" w14:textId="77777777" w:rsidTr="00D1478B">
        <w:tc>
          <w:tcPr>
            <w:tcW w:w="2518" w:type="dxa"/>
            <w:shd w:val="clear" w:color="auto" w:fill="D9D9D9" w:themeFill="background1" w:themeFillShade="D9"/>
          </w:tcPr>
          <w:p w14:paraId="5D34A61C" w14:textId="77777777" w:rsidR="00270482" w:rsidRDefault="00270482" w:rsidP="009A2F69">
            <w:pPr>
              <w:spacing w:line="240" w:lineRule="auto"/>
              <w:jc w:val="both"/>
            </w:pPr>
            <w:r>
              <w:t>Eltern</w:t>
            </w:r>
          </w:p>
        </w:tc>
        <w:tc>
          <w:tcPr>
            <w:tcW w:w="6691" w:type="dxa"/>
            <w:shd w:val="clear" w:color="auto" w:fill="auto"/>
          </w:tcPr>
          <w:p w14:paraId="47D579A2" w14:textId="77777777" w:rsidR="00270482" w:rsidRDefault="00270482" w:rsidP="009A2F69">
            <w:pPr>
              <w:numPr>
                <w:ilvl w:val="0"/>
                <w:numId w:val="10"/>
              </w:numPr>
              <w:spacing w:after="0" w:line="240" w:lineRule="auto"/>
              <w:ind w:left="442" w:hanging="425"/>
              <w:jc w:val="both"/>
            </w:pPr>
            <w:r>
              <w:t xml:space="preserve">Einbindung in die Beratung (Klassenpflegschaft ab </w:t>
            </w:r>
            <w:proofErr w:type="spellStart"/>
            <w:r>
              <w:t>Jgst</w:t>
            </w:r>
            <w:proofErr w:type="spellEnd"/>
            <w:r>
              <w:t xml:space="preserve">. 5) (Potenzialanalyse (Evangelische Jugendhilfe </w:t>
            </w:r>
            <w:proofErr w:type="spellStart"/>
            <w:r>
              <w:t>Schweicheln</w:t>
            </w:r>
            <w:proofErr w:type="spellEnd"/>
            <w:r>
              <w:t xml:space="preserve">), Agentur für Arbeit ab </w:t>
            </w:r>
            <w:proofErr w:type="spellStart"/>
            <w:r>
              <w:t>Jgst</w:t>
            </w:r>
            <w:proofErr w:type="spellEnd"/>
            <w:r>
              <w:t>. 8)</w:t>
            </w:r>
          </w:p>
          <w:p w14:paraId="63A81730" w14:textId="77777777" w:rsidR="00270482" w:rsidRDefault="00270482" w:rsidP="009A2F69">
            <w:pPr>
              <w:numPr>
                <w:ilvl w:val="0"/>
                <w:numId w:val="10"/>
              </w:numPr>
              <w:spacing w:after="0" w:line="240" w:lineRule="auto"/>
              <w:ind w:left="442" w:hanging="425"/>
              <w:jc w:val="both"/>
            </w:pPr>
            <w:r>
              <w:t xml:space="preserve">Informationsveranstaltungen (Potenzialanalyse, Weiterführende Schulen, </w:t>
            </w:r>
            <w:proofErr w:type="spellStart"/>
            <w:r>
              <w:t>StepOne</w:t>
            </w:r>
            <w:proofErr w:type="spellEnd"/>
            <w:r>
              <w:t>, etc.)</w:t>
            </w:r>
          </w:p>
        </w:tc>
      </w:tr>
      <w:tr w:rsidR="00270482" w:rsidRPr="00446318" w14:paraId="261CE75F" w14:textId="77777777" w:rsidTr="00D1478B">
        <w:tc>
          <w:tcPr>
            <w:tcW w:w="2518" w:type="dxa"/>
            <w:shd w:val="clear" w:color="auto" w:fill="D9D9D9" w:themeFill="background1" w:themeFillShade="D9"/>
          </w:tcPr>
          <w:p w14:paraId="6E6087A8" w14:textId="77777777" w:rsidR="00270482" w:rsidRDefault="00270482" w:rsidP="009A2F69">
            <w:pPr>
              <w:spacing w:line="240" w:lineRule="auto"/>
              <w:jc w:val="both"/>
            </w:pPr>
            <w:r>
              <w:t xml:space="preserve">Bisherige Entwicklung der Berufsorientierung </w:t>
            </w:r>
          </w:p>
        </w:tc>
        <w:tc>
          <w:tcPr>
            <w:tcW w:w="6691" w:type="dxa"/>
            <w:shd w:val="clear" w:color="auto" w:fill="auto"/>
          </w:tcPr>
          <w:p w14:paraId="0841341E" w14:textId="77777777" w:rsidR="00270482" w:rsidRDefault="00270482" w:rsidP="009A2F69">
            <w:pPr>
              <w:numPr>
                <w:ilvl w:val="0"/>
                <w:numId w:val="10"/>
              </w:numPr>
              <w:spacing w:after="0" w:line="240" w:lineRule="auto"/>
              <w:ind w:left="442" w:hanging="425"/>
              <w:jc w:val="both"/>
            </w:pPr>
            <w:r>
              <w:t xml:space="preserve">Aufbau der Berufsorientierung seit 1990 (Schülerbetriebspraktikum in </w:t>
            </w:r>
            <w:proofErr w:type="spellStart"/>
            <w:r>
              <w:t>Jgst</w:t>
            </w:r>
            <w:proofErr w:type="spellEnd"/>
            <w:r>
              <w:t xml:space="preserve"> 9) </w:t>
            </w:r>
          </w:p>
          <w:p w14:paraId="48790E95" w14:textId="77777777" w:rsidR="00270482" w:rsidRDefault="00270482" w:rsidP="009A2F69">
            <w:pPr>
              <w:numPr>
                <w:ilvl w:val="0"/>
                <w:numId w:val="10"/>
              </w:numPr>
              <w:spacing w:after="0" w:line="240" w:lineRule="auto"/>
              <w:ind w:left="442" w:hanging="425"/>
              <w:jc w:val="both"/>
            </w:pPr>
            <w:r>
              <w:t>Ausbau der Partnerschaften seit 2001 mit KURS (z.B. Fa. Fennel 1. Koop.-partner, erste Kontakte zu Lufthansa Technical Training), ab 2017 über die Industrie und Handelskammer „Schule trifft Wirtschaft“</w:t>
            </w:r>
          </w:p>
          <w:p w14:paraId="67313FFF" w14:textId="77777777" w:rsidR="00270482" w:rsidRDefault="00270482" w:rsidP="009A2F69">
            <w:pPr>
              <w:numPr>
                <w:ilvl w:val="0"/>
                <w:numId w:val="10"/>
              </w:numPr>
              <w:spacing w:after="0" w:line="240" w:lineRule="auto"/>
              <w:ind w:left="442" w:hanging="425"/>
              <w:jc w:val="both"/>
            </w:pPr>
            <w:r>
              <w:lastRenderedPageBreak/>
              <w:t>Assessmenttraining mit dem Bildungsbüro Herford</w:t>
            </w:r>
          </w:p>
          <w:p w14:paraId="6770F99E" w14:textId="77777777" w:rsidR="00270482" w:rsidRDefault="00270482" w:rsidP="009A2F69">
            <w:pPr>
              <w:numPr>
                <w:ilvl w:val="0"/>
                <w:numId w:val="10"/>
              </w:numPr>
              <w:spacing w:after="0" w:line="240" w:lineRule="auto"/>
              <w:ind w:left="442" w:hanging="425"/>
              <w:jc w:val="both"/>
            </w:pPr>
            <w:r>
              <w:t xml:space="preserve">Teilnahme am Projekt </w:t>
            </w:r>
            <w:r w:rsidRPr="00402348">
              <w:rPr>
                <w:i/>
              </w:rPr>
              <w:t>Zukunft fördern – vertiefte Berufsorientierung gestalten</w:t>
            </w:r>
            <w:r>
              <w:t xml:space="preserve"> (Landesprogramm)</w:t>
            </w:r>
          </w:p>
          <w:p w14:paraId="74251662" w14:textId="77777777" w:rsidR="00270482" w:rsidRDefault="00270482" w:rsidP="009A2F69">
            <w:pPr>
              <w:numPr>
                <w:ilvl w:val="0"/>
                <w:numId w:val="10"/>
              </w:numPr>
              <w:spacing w:after="0" w:line="240" w:lineRule="auto"/>
              <w:ind w:left="442" w:hanging="425"/>
              <w:jc w:val="both"/>
            </w:pPr>
            <w:r>
              <w:t>Umsetzung weiterer Projektteile des Landesprogramms (Elternmitarbeit/-information)</w:t>
            </w:r>
          </w:p>
          <w:p w14:paraId="4DD8B4B2" w14:textId="77777777" w:rsidR="00270482" w:rsidRDefault="00270482" w:rsidP="009A2F69">
            <w:pPr>
              <w:numPr>
                <w:ilvl w:val="0"/>
                <w:numId w:val="10"/>
              </w:numPr>
              <w:spacing w:after="0" w:line="240" w:lineRule="auto"/>
              <w:ind w:left="442" w:hanging="425"/>
              <w:jc w:val="both"/>
            </w:pPr>
            <w:r>
              <w:t>Abschluss eines Kooperationsvertrages mit den Berufskollegs des Kreises Herford (Ziel: Kompetente Berufswahlentscheidung, Verhinderung von Schulabbrüchen in S II, Austausch über Inhalte und Ansprüche in der SII)</w:t>
            </w:r>
          </w:p>
          <w:p w14:paraId="0D98FDB0" w14:textId="77777777" w:rsidR="00270482" w:rsidRDefault="00270482" w:rsidP="009A2F69">
            <w:pPr>
              <w:numPr>
                <w:ilvl w:val="0"/>
                <w:numId w:val="10"/>
              </w:numPr>
              <w:spacing w:after="0" w:line="240" w:lineRule="auto"/>
              <w:ind w:left="442" w:hanging="425"/>
              <w:jc w:val="both"/>
              <w:rPr>
                <w:b/>
              </w:rPr>
            </w:pPr>
            <w:r w:rsidRPr="00446318">
              <w:rPr>
                <w:b/>
              </w:rPr>
              <w:t>Zertifizierung als Berufswahl- und ausbildu</w:t>
            </w:r>
            <w:r>
              <w:rPr>
                <w:b/>
              </w:rPr>
              <w:t>ngsfreundliche Schule von 2008 bis 2018</w:t>
            </w:r>
          </w:p>
          <w:p w14:paraId="4149076E" w14:textId="77777777" w:rsidR="00270482" w:rsidRDefault="00270482" w:rsidP="009A2F69">
            <w:pPr>
              <w:numPr>
                <w:ilvl w:val="0"/>
                <w:numId w:val="10"/>
              </w:numPr>
              <w:spacing w:after="0" w:line="240" w:lineRule="auto"/>
              <w:ind w:left="442" w:hanging="425"/>
              <w:jc w:val="both"/>
            </w:pPr>
            <w:r w:rsidRPr="00446318">
              <w:t>Einrichtung einer „Expertenrunde“ (ehemalige Schülerinnen und Schüler der Städtische Realschule Löhne berichten über ihre Schul- und Ausbildungserfahrungen</w:t>
            </w:r>
            <w:r>
              <w:t>)</w:t>
            </w:r>
          </w:p>
          <w:p w14:paraId="29AECD2C" w14:textId="77777777" w:rsidR="00270482" w:rsidRDefault="00270482" w:rsidP="009A2F69">
            <w:pPr>
              <w:numPr>
                <w:ilvl w:val="0"/>
                <w:numId w:val="10"/>
              </w:numPr>
              <w:spacing w:after="0" w:line="240" w:lineRule="auto"/>
              <w:ind w:left="442" w:hanging="425"/>
              <w:jc w:val="both"/>
            </w:pPr>
            <w:r>
              <w:t xml:space="preserve">Berufswahltest aller Schülerinnen und Schüler </w:t>
            </w:r>
            <w:proofErr w:type="spellStart"/>
            <w:r>
              <w:t>Jgst</w:t>
            </w:r>
            <w:proofErr w:type="spellEnd"/>
            <w:r>
              <w:t xml:space="preserve"> 8 mit dem Arbeitsamt </w:t>
            </w:r>
          </w:p>
          <w:p w14:paraId="3201CC07" w14:textId="77777777" w:rsidR="00270482" w:rsidRDefault="00270482" w:rsidP="009A2F69">
            <w:pPr>
              <w:numPr>
                <w:ilvl w:val="0"/>
                <w:numId w:val="10"/>
              </w:numPr>
              <w:spacing w:after="0" w:line="240" w:lineRule="auto"/>
              <w:ind w:left="442" w:hanging="425"/>
              <w:jc w:val="both"/>
            </w:pPr>
            <w:r>
              <w:t xml:space="preserve">Umsetzung der Landesinitiative </w:t>
            </w:r>
            <w:proofErr w:type="spellStart"/>
            <w:r>
              <w:t>KAoA</w:t>
            </w:r>
            <w:proofErr w:type="spellEnd"/>
            <w:r>
              <w:t xml:space="preserve"> seit 2015 </w:t>
            </w:r>
          </w:p>
          <w:p w14:paraId="09FD077B" w14:textId="77777777" w:rsidR="00270482" w:rsidRDefault="00270482" w:rsidP="009A2F69">
            <w:pPr>
              <w:numPr>
                <w:ilvl w:val="0"/>
                <w:numId w:val="10"/>
              </w:numPr>
              <w:spacing w:after="0" w:line="240" w:lineRule="auto"/>
              <w:ind w:left="442" w:hanging="425"/>
              <w:jc w:val="both"/>
            </w:pPr>
            <w:r>
              <w:t xml:space="preserve">Einführung der Potenzialanalyse (PA) durch die Ev. JH </w:t>
            </w:r>
            <w:proofErr w:type="spellStart"/>
            <w:r>
              <w:t>Schweicheln</w:t>
            </w:r>
            <w:proofErr w:type="spellEnd"/>
          </w:p>
          <w:p w14:paraId="4B14B27B" w14:textId="010C4504" w:rsidR="00270482" w:rsidRDefault="00270482" w:rsidP="009A2F69">
            <w:pPr>
              <w:numPr>
                <w:ilvl w:val="0"/>
                <w:numId w:val="10"/>
              </w:numPr>
              <w:spacing w:after="0" w:line="240" w:lineRule="auto"/>
              <w:ind w:left="442" w:hanging="425"/>
              <w:jc w:val="both"/>
            </w:pPr>
            <w:r>
              <w:t xml:space="preserve">seit 2018 schulische Beratungspflicht ab der 8. </w:t>
            </w:r>
            <w:proofErr w:type="spellStart"/>
            <w:r>
              <w:t>Jgst</w:t>
            </w:r>
            <w:proofErr w:type="spellEnd"/>
            <w:r>
              <w:t xml:space="preserve">  </w:t>
            </w:r>
          </w:p>
          <w:p w14:paraId="740FE662" w14:textId="77777777" w:rsidR="00270482" w:rsidRDefault="00270482" w:rsidP="009A2F69">
            <w:pPr>
              <w:numPr>
                <w:ilvl w:val="0"/>
                <w:numId w:val="10"/>
              </w:numPr>
              <w:spacing w:after="0" w:line="240" w:lineRule="auto"/>
              <w:ind w:left="442" w:hanging="425"/>
              <w:jc w:val="both"/>
            </w:pPr>
            <w:r>
              <w:t>Seit 2016 Umsetzung von mindestens drei Berufsfelderkundungen in verschiedenen Firmen und gegebenenfalls</w:t>
            </w:r>
          </w:p>
          <w:p w14:paraId="2106254E" w14:textId="77777777" w:rsidR="00270482" w:rsidRDefault="00270482" w:rsidP="009A2F69">
            <w:pPr>
              <w:numPr>
                <w:ilvl w:val="0"/>
                <w:numId w:val="10"/>
              </w:numPr>
              <w:spacing w:after="0" w:line="240" w:lineRule="auto"/>
              <w:ind w:left="442" w:hanging="425"/>
              <w:jc w:val="both"/>
            </w:pPr>
            <w:r>
              <w:t>Kurzpraktika einzelner Schülerinnen und Schüler nach Absprache und Bedarf in Betrieben im Kreis Herford</w:t>
            </w:r>
          </w:p>
          <w:p w14:paraId="03D1E3CD" w14:textId="77777777" w:rsidR="00270482" w:rsidRPr="00446318" w:rsidRDefault="00270482" w:rsidP="009A2F69">
            <w:pPr>
              <w:numPr>
                <w:ilvl w:val="0"/>
                <w:numId w:val="10"/>
              </w:numPr>
              <w:spacing w:after="0" w:line="240" w:lineRule="auto"/>
              <w:ind w:left="442" w:hanging="425"/>
              <w:jc w:val="both"/>
            </w:pPr>
            <w:r>
              <w:t xml:space="preserve">Seit 2013 regelmäßiger Besuch der Ausbildungsbörse </w:t>
            </w:r>
            <w:proofErr w:type="spellStart"/>
            <w:r>
              <w:t>StepOne</w:t>
            </w:r>
            <w:proofErr w:type="spellEnd"/>
            <w:r>
              <w:t xml:space="preserve"> (Löhne/Bad Oeynhausen), seit 2015 die </w:t>
            </w:r>
            <w:proofErr w:type="spellStart"/>
            <w:r>
              <w:t>Vocatium</w:t>
            </w:r>
            <w:proofErr w:type="spellEnd"/>
            <w:r>
              <w:t xml:space="preserve"> in Bielefeld</w:t>
            </w:r>
          </w:p>
        </w:tc>
      </w:tr>
      <w:tr w:rsidR="00270482" w14:paraId="007FEF74" w14:textId="77777777" w:rsidTr="00D1478B">
        <w:tc>
          <w:tcPr>
            <w:tcW w:w="2518" w:type="dxa"/>
            <w:shd w:val="clear" w:color="auto" w:fill="D9D9D9" w:themeFill="background1" w:themeFillShade="D9"/>
          </w:tcPr>
          <w:p w14:paraId="3DE4EE52" w14:textId="77777777" w:rsidR="00270482" w:rsidRDefault="00270482" w:rsidP="009A2F69">
            <w:pPr>
              <w:spacing w:line="240" w:lineRule="auto"/>
              <w:jc w:val="both"/>
            </w:pPr>
            <w:r>
              <w:lastRenderedPageBreak/>
              <w:t>Besonderheiten</w:t>
            </w:r>
          </w:p>
        </w:tc>
        <w:tc>
          <w:tcPr>
            <w:tcW w:w="6691" w:type="dxa"/>
            <w:shd w:val="clear" w:color="auto" w:fill="auto"/>
          </w:tcPr>
          <w:p w14:paraId="12978C38" w14:textId="77777777" w:rsidR="00270482" w:rsidRDefault="00270482" w:rsidP="009A2F69">
            <w:pPr>
              <w:numPr>
                <w:ilvl w:val="0"/>
                <w:numId w:val="10"/>
              </w:numPr>
              <w:spacing w:after="0" w:line="240" w:lineRule="auto"/>
              <w:ind w:left="442" w:hanging="425"/>
              <w:jc w:val="both"/>
            </w:pPr>
            <w:r>
              <w:t xml:space="preserve">Ehrung für den 200. Kooperationsvertrag der IHK Bielefeld: Städtische Realschule Löhne und Fa. INOMETA am 4.10.2017 im </w:t>
            </w:r>
            <w:proofErr w:type="spellStart"/>
            <w:r>
              <w:t>Denkwerk</w:t>
            </w:r>
            <w:proofErr w:type="spellEnd"/>
            <w:r>
              <w:t xml:space="preserve"> Herford </w:t>
            </w:r>
          </w:p>
          <w:p w14:paraId="5AEAFE4F" w14:textId="77777777" w:rsidR="00270482" w:rsidRDefault="00270482" w:rsidP="009A2F69">
            <w:pPr>
              <w:numPr>
                <w:ilvl w:val="0"/>
                <w:numId w:val="10"/>
              </w:numPr>
              <w:spacing w:after="0" w:line="240" w:lineRule="auto"/>
              <w:ind w:left="442" w:hanging="425"/>
              <w:jc w:val="both"/>
            </w:pPr>
            <w:r>
              <w:t>AG Sozialpraktikum (seit 2008) führt Schülerinnen und Schüler an die Arbeit in sozialen Einrichtungen (</w:t>
            </w:r>
            <w:proofErr w:type="spellStart"/>
            <w:r>
              <w:t>KiGa</w:t>
            </w:r>
            <w:proofErr w:type="spellEnd"/>
            <w:r>
              <w:t xml:space="preserve">, Seniorenzentren, Lebenshilfe, Herforder Werkstätten; Wittekindshof, Herz- und Diabeteszentrum Bad Oeynhausen </w:t>
            </w:r>
            <w:proofErr w:type="gramStart"/>
            <w:r>
              <w:t>etc. )</w:t>
            </w:r>
            <w:proofErr w:type="gramEnd"/>
            <w:r>
              <w:t xml:space="preserve"> heran</w:t>
            </w:r>
          </w:p>
          <w:p w14:paraId="042AFEDC" w14:textId="77777777" w:rsidR="00270482" w:rsidRDefault="00270482" w:rsidP="009A2F69">
            <w:pPr>
              <w:numPr>
                <w:ilvl w:val="0"/>
                <w:numId w:val="10"/>
              </w:numPr>
              <w:spacing w:after="0" w:line="240" w:lineRule="auto"/>
              <w:ind w:left="442" w:hanging="425"/>
              <w:jc w:val="both"/>
            </w:pPr>
            <w:r w:rsidRPr="006310AF">
              <w:rPr>
                <w:i/>
              </w:rPr>
              <w:t>Fit in die Ausbildung</w:t>
            </w:r>
            <w:r>
              <w:t xml:space="preserve"> oder </w:t>
            </w:r>
            <w:r w:rsidRPr="006310AF">
              <w:rPr>
                <w:i/>
              </w:rPr>
              <w:t>Respekt – Umgangsformen im Beruf</w:t>
            </w:r>
            <w:r>
              <w:t xml:space="preserve"> sind Projekte, die mit Schülerinnen und Schülern der Kl. 9 seit 2014 durchgeführt werden</w:t>
            </w:r>
          </w:p>
        </w:tc>
      </w:tr>
      <w:tr w:rsidR="00270482" w14:paraId="501BD623" w14:textId="77777777" w:rsidTr="00D1478B">
        <w:tc>
          <w:tcPr>
            <w:tcW w:w="2518" w:type="dxa"/>
            <w:shd w:val="clear" w:color="auto" w:fill="D9D9D9" w:themeFill="background1" w:themeFillShade="D9"/>
          </w:tcPr>
          <w:p w14:paraId="4711EB17" w14:textId="77777777" w:rsidR="00270482" w:rsidRDefault="00270482" w:rsidP="009A2F69">
            <w:pPr>
              <w:spacing w:line="240" w:lineRule="auto"/>
              <w:jc w:val="both"/>
            </w:pPr>
            <w:r>
              <w:t>Schulinterne Organisation</w:t>
            </w:r>
          </w:p>
        </w:tc>
        <w:tc>
          <w:tcPr>
            <w:tcW w:w="6691" w:type="dxa"/>
            <w:shd w:val="clear" w:color="auto" w:fill="auto"/>
          </w:tcPr>
          <w:p w14:paraId="1574A2CE" w14:textId="77777777" w:rsidR="00270482" w:rsidRDefault="00270482" w:rsidP="009A2F69">
            <w:pPr>
              <w:numPr>
                <w:ilvl w:val="0"/>
                <w:numId w:val="10"/>
              </w:numPr>
              <w:spacing w:after="0" w:line="240" w:lineRule="auto"/>
              <w:ind w:left="442" w:hanging="425"/>
              <w:jc w:val="both"/>
            </w:pPr>
            <w:r>
              <w:t>BOB nach Umzug im Aufbau im neuen Schulgebäude</w:t>
            </w:r>
          </w:p>
          <w:p w14:paraId="369688C9" w14:textId="77777777" w:rsidR="00270482" w:rsidRDefault="00270482" w:rsidP="009A2F69">
            <w:pPr>
              <w:numPr>
                <w:ilvl w:val="0"/>
                <w:numId w:val="10"/>
              </w:numPr>
              <w:spacing w:after="0" w:line="240" w:lineRule="auto"/>
              <w:ind w:left="442" w:hanging="425"/>
              <w:jc w:val="both"/>
            </w:pPr>
            <w:proofErr w:type="spellStart"/>
            <w:r>
              <w:t>KAoA</w:t>
            </w:r>
            <w:proofErr w:type="spellEnd"/>
            <w:r>
              <w:t>-Team setzt sich aus 3 Lehrkräften zusammen</w:t>
            </w:r>
          </w:p>
          <w:p w14:paraId="480A5997" w14:textId="77777777" w:rsidR="00270482" w:rsidRDefault="00270482" w:rsidP="009A2F69">
            <w:pPr>
              <w:numPr>
                <w:ilvl w:val="0"/>
                <w:numId w:val="10"/>
              </w:numPr>
              <w:spacing w:after="0" w:line="240" w:lineRule="auto"/>
              <w:ind w:left="442" w:hanging="425"/>
              <w:jc w:val="both"/>
            </w:pPr>
            <w:r>
              <w:t>Die Aufgabenverteilung ist durch den Organisationsplan geregelt</w:t>
            </w:r>
          </w:p>
        </w:tc>
      </w:tr>
      <w:tr w:rsidR="00270482" w14:paraId="2FBD7DEA" w14:textId="77777777" w:rsidTr="00D1478B">
        <w:tc>
          <w:tcPr>
            <w:tcW w:w="2518" w:type="dxa"/>
            <w:shd w:val="clear" w:color="auto" w:fill="D9D9D9" w:themeFill="background1" w:themeFillShade="D9"/>
          </w:tcPr>
          <w:p w14:paraId="56F2E636" w14:textId="77777777" w:rsidR="00270482" w:rsidRDefault="00270482" w:rsidP="009A2F69">
            <w:pPr>
              <w:spacing w:line="240" w:lineRule="auto"/>
              <w:jc w:val="both"/>
            </w:pPr>
            <w:r>
              <w:t>Herausforderungen</w:t>
            </w:r>
          </w:p>
        </w:tc>
        <w:tc>
          <w:tcPr>
            <w:tcW w:w="6691" w:type="dxa"/>
            <w:shd w:val="clear" w:color="auto" w:fill="auto"/>
          </w:tcPr>
          <w:p w14:paraId="3F769C3B" w14:textId="77777777" w:rsidR="00270482" w:rsidRDefault="00270482" w:rsidP="009A2F69">
            <w:pPr>
              <w:numPr>
                <w:ilvl w:val="0"/>
                <w:numId w:val="10"/>
              </w:numPr>
              <w:spacing w:after="0" w:line="240" w:lineRule="auto"/>
              <w:ind w:left="442" w:hanging="425"/>
              <w:jc w:val="both"/>
            </w:pPr>
            <w:r>
              <w:t xml:space="preserve">Die fortlaufende Umsetzung einer inklusiven Berufswahlorientierung </w:t>
            </w:r>
          </w:p>
          <w:p w14:paraId="44544B84" w14:textId="77777777" w:rsidR="00270482" w:rsidRDefault="00270482" w:rsidP="009A2F69">
            <w:pPr>
              <w:numPr>
                <w:ilvl w:val="0"/>
                <w:numId w:val="10"/>
              </w:numPr>
              <w:spacing w:after="0" w:line="240" w:lineRule="auto"/>
              <w:ind w:left="442" w:hanging="425"/>
              <w:jc w:val="both"/>
            </w:pPr>
            <w:r>
              <w:t>Intensivere Einbindung der Eltern in den Berufswahlorientierungsprozess</w:t>
            </w:r>
          </w:p>
          <w:p w14:paraId="70E1D6C0" w14:textId="77777777" w:rsidR="00270482" w:rsidRDefault="00270482" w:rsidP="009A2F69">
            <w:pPr>
              <w:numPr>
                <w:ilvl w:val="0"/>
                <w:numId w:val="10"/>
              </w:numPr>
              <w:spacing w:after="0" w:line="240" w:lineRule="auto"/>
              <w:ind w:left="442" w:hanging="425"/>
              <w:jc w:val="both"/>
            </w:pPr>
            <w:r>
              <w:t>Stärkung der Präsentation und Wahrnehmung von Ausbildungsberufen</w:t>
            </w:r>
          </w:p>
          <w:p w14:paraId="22F86EC0" w14:textId="77777777" w:rsidR="00270482" w:rsidRDefault="00270482" w:rsidP="009A2F69">
            <w:pPr>
              <w:numPr>
                <w:ilvl w:val="0"/>
                <w:numId w:val="10"/>
              </w:numPr>
              <w:spacing w:after="0" w:line="240" w:lineRule="auto"/>
              <w:ind w:left="442" w:hanging="425"/>
              <w:jc w:val="both"/>
            </w:pPr>
            <w:r>
              <w:t xml:space="preserve">Betriebliche Partnerschaften an die neuen Rahmenbedingungen anpassen </w:t>
            </w:r>
          </w:p>
        </w:tc>
      </w:tr>
    </w:tbl>
    <w:p w14:paraId="13943C66" w14:textId="56C03BBE" w:rsidR="00270482" w:rsidRDefault="00270482" w:rsidP="00270482">
      <w:pPr>
        <w:spacing w:line="240" w:lineRule="auto"/>
        <w:jc w:val="both"/>
      </w:pPr>
    </w:p>
    <w:p w14:paraId="27C0C6F6" w14:textId="7F7A886F" w:rsidR="006410C2" w:rsidRDefault="00D1478B" w:rsidP="00270482">
      <w:pPr>
        <w:spacing w:line="240" w:lineRule="auto"/>
        <w:jc w:val="both"/>
      </w:pPr>
      <w:r>
        <w:t xml:space="preserve">Folgende Aktivitäten sind für die </w:t>
      </w:r>
      <w:proofErr w:type="spellStart"/>
      <w:r>
        <w:t>SuS</w:t>
      </w:r>
      <w:proofErr w:type="spellEnd"/>
      <w:r>
        <w:t xml:space="preserve"> im Rahmen Berufswahlorientierung vorgegeben.</w:t>
      </w:r>
    </w:p>
    <w:tbl>
      <w:tblPr>
        <w:tblStyle w:val="Tabellenraster"/>
        <w:tblW w:w="9209" w:type="dxa"/>
        <w:tblLook w:val="04A0" w:firstRow="1" w:lastRow="0" w:firstColumn="1" w:lastColumn="0" w:noHBand="0" w:noVBand="1"/>
      </w:tblPr>
      <w:tblGrid>
        <w:gridCol w:w="658"/>
        <w:gridCol w:w="658"/>
        <w:gridCol w:w="2507"/>
        <w:gridCol w:w="5386"/>
      </w:tblGrid>
      <w:tr w:rsidR="006410C2" w:rsidRPr="006410C2" w14:paraId="3E87B663" w14:textId="77777777" w:rsidTr="00D1478B">
        <w:trPr>
          <w:cantSplit/>
          <w:trHeight w:val="1134"/>
        </w:trPr>
        <w:tc>
          <w:tcPr>
            <w:tcW w:w="658" w:type="dxa"/>
            <w:textDirection w:val="btLr"/>
          </w:tcPr>
          <w:p w14:paraId="195C5A53" w14:textId="77777777" w:rsidR="006410C2" w:rsidRPr="006410C2" w:rsidRDefault="006410C2" w:rsidP="006410C2">
            <w:pPr>
              <w:spacing w:after="160"/>
              <w:jc w:val="both"/>
              <w:rPr>
                <w:b/>
              </w:rPr>
            </w:pPr>
            <w:proofErr w:type="spellStart"/>
            <w:r w:rsidRPr="006410C2">
              <w:rPr>
                <w:b/>
              </w:rPr>
              <w:lastRenderedPageBreak/>
              <w:t>Jgst</w:t>
            </w:r>
            <w:proofErr w:type="spellEnd"/>
            <w:r w:rsidRPr="006410C2">
              <w:rPr>
                <w:b/>
              </w:rPr>
              <w:t xml:space="preserve"> </w:t>
            </w:r>
          </w:p>
        </w:tc>
        <w:tc>
          <w:tcPr>
            <w:tcW w:w="658" w:type="dxa"/>
            <w:textDirection w:val="btLr"/>
          </w:tcPr>
          <w:p w14:paraId="0701E691" w14:textId="77777777" w:rsidR="006410C2" w:rsidRPr="006410C2" w:rsidRDefault="006410C2" w:rsidP="006410C2">
            <w:pPr>
              <w:spacing w:after="160"/>
              <w:jc w:val="both"/>
              <w:rPr>
                <w:b/>
              </w:rPr>
            </w:pPr>
            <w:r w:rsidRPr="006410C2">
              <w:rPr>
                <w:b/>
              </w:rPr>
              <w:t>Quartal</w:t>
            </w:r>
          </w:p>
        </w:tc>
        <w:tc>
          <w:tcPr>
            <w:tcW w:w="2507" w:type="dxa"/>
            <w:shd w:val="clear" w:color="auto" w:fill="D9D9D9" w:themeFill="background1" w:themeFillShade="D9"/>
          </w:tcPr>
          <w:p w14:paraId="0C687F68" w14:textId="0100227C" w:rsidR="006410C2" w:rsidRPr="006410C2" w:rsidRDefault="006410C2" w:rsidP="00D1478B">
            <w:pPr>
              <w:spacing w:after="160"/>
              <w:rPr>
                <w:b/>
              </w:rPr>
            </w:pPr>
            <w:r w:rsidRPr="006410C2">
              <w:rPr>
                <w:b/>
              </w:rPr>
              <w:t>Betreff (</w:t>
            </w:r>
            <w:proofErr w:type="spellStart"/>
            <w:proofErr w:type="gramStart"/>
            <w:r w:rsidRPr="006410C2">
              <w:rPr>
                <w:b/>
              </w:rPr>
              <w:t>Veranstaltungen,Tätigkeiten</w:t>
            </w:r>
            <w:proofErr w:type="spellEnd"/>
            <w:proofErr w:type="gramEnd"/>
            <w:r w:rsidRPr="006410C2">
              <w:rPr>
                <w:b/>
              </w:rPr>
              <w:t>, Dokumente, usw.)</w:t>
            </w:r>
          </w:p>
        </w:tc>
        <w:tc>
          <w:tcPr>
            <w:tcW w:w="5386" w:type="dxa"/>
          </w:tcPr>
          <w:p w14:paraId="4CDC67D2" w14:textId="77777777" w:rsidR="006410C2" w:rsidRPr="006410C2" w:rsidRDefault="006410C2" w:rsidP="00D1478B">
            <w:pPr>
              <w:ind w:left="360"/>
            </w:pPr>
            <w:r w:rsidRPr="00D1478B">
              <w:rPr>
                <w:b/>
              </w:rPr>
              <w:t xml:space="preserve">Aufgaben für die Klassenleitungen (K) und </w:t>
            </w:r>
            <w:r w:rsidRPr="00D1478B">
              <w:rPr>
                <w:b/>
                <w:i/>
              </w:rPr>
              <w:t>Politiklehrer (P)</w:t>
            </w:r>
            <w:r w:rsidRPr="00D1478B">
              <w:rPr>
                <w:b/>
              </w:rPr>
              <w:t xml:space="preserve"> + allgemeine Infos</w:t>
            </w:r>
          </w:p>
        </w:tc>
      </w:tr>
      <w:tr w:rsidR="006410C2" w:rsidRPr="006410C2" w14:paraId="5CE512C5" w14:textId="77777777" w:rsidTr="00D1478B">
        <w:tc>
          <w:tcPr>
            <w:tcW w:w="658" w:type="dxa"/>
          </w:tcPr>
          <w:p w14:paraId="776CB84C" w14:textId="77777777" w:rsidR="006410C2" w:rsidRPr="006410C2" w:rsidRDefault="006410C2" w:rsidP="006410C2">
            <w:pPr>
              <w:spacing w:after="160"/>
              <w:jc w:val="both"/>
            </w:pPr>
            <w:r w:rsidRPr="006410C2">
              <w:t xml:space="preserve">6 </w:t>
            </w:r>
          </w:p>
        </w:tc>
        <w:tc>
          <w:tcPr>
            <w:tcW w:w="658" w:type="dxa"/>
          </w:tcPr>
          <w:p w14:paraId="20E72EA0"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5FF48312" w14:textId="77777777" w:rsidR="006410C2" w:rsidRPr="006410C2" w:rsidRDefault="006410C2" w:rsidP="00D1478B">
            <w:pPr>
              <w:spacing w:after="160"/>
              <w:rPr>
                <w:b/>
              </w:rPr>
            </w:pPr>
            <w:r w:rsidRPr="006410C2">
              <w:rPr>
                <w:b/>
              </w:rPr>
              <w:t>Boys und Girls Day I</w:t>
            </w:r>
          </w:p>
        </w:tc>
        <w:tc>
          <w:tcPr>
            <w:tcW w:w="5386" w:type="dxa"/>
          </w:tcPr>
          <w:p w14:paraId="57AB2CDE" w14:textId="77777777" w:rsidR="006410C2" w:rsidRPr="006410C2" w:rsidRDefault="006410C2" w:rsidP="00D1478B">
            <w:pPr>
              <w:spacing w:after="160"/>
              <w:ind w:left="360"/>
            </w:pPr>
            <w:r w:rsidRPr="006410C2">
              <w:t>Hilfe bei der Organisation und Umsetzung des Erlebnistags</w:t>
            </w:r>
          </w:p>
        </w:tc>
      </w:tr>
      <w:tr w:rsidR="006410C2" w:rsidRPr="006410C2" w14:paraId="3CC9A380" w14:textId="77777777" w:rsidTr="00D1478B">
        <w:tc>
          <w:tcPr>
            <w:tcW w:w="658" w:type="dxa"/>
          </w:tcPr>
          <w:p w14:paraId="5B0DEC67" w14:textId="77777777" w:rsidR="006410C2" w:rsidRPr="006410C2" w:rsidRDefault="006410C2" w:rsidP="006410C2">
            <w:pPr>
              <w:spacing w:after="160"/>
              <w:jc w:val="both"/>
            </w:pPr>
            <w:r w:rsidRPr="006410C2">
              <w:t>7</w:t>
            </w:r>
          </w:p>
        </w:tc>
        <w:tc>
          <w:tcPr>
            <w:tcW w:w="658" w:type="dxa"/>
          </w:tcPr>
          <w:p w14:paraId="40330748"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00AB2329" w14:textId="77777777" w:rsidR="006410C2" w:rsidRPr="006410C2" w:rsidRDefault="006410C2" w:rsidP="00D1478B">
            <w:pPr>
              <w:spacing w:after="160"/>
              <w:rPr>
                <w:b/>
              </w:rPr>
            </w:pPr>
            <w:r w:rsidRPr="006410C2">
              <w:rPr>
                <w:b/>
              </w:rPr>
              <w:t>Boys und Girls Day II</w:t>
            </w:r>
          </w:p>
          <w:p w14:paraId="407092BE" w14:textId="77777777" w:rsidR="006410C2" w:rsidRPr="006410C2" w:rsidRDefault="006410C2" w:rsidP="00D1478B">
            <w:pPr>
              <w:spacing w:after="160"/>
              <w:rPr>
                <w:b/>
              </w:rPr>
            </w:pPr>
          </w:p>
        </w:tc>
        <w:tc>
          <w:tcPr>
            <w:tcW w:w="5386" w:type="dxa"/>
          </w:tcPr>
          <w:p w14:paraId="730225C4" w14:textId="77777777" w:rsidR="006410C2" w:rsidRPr="006410C2" w:rsidRDefault="006410C2" w:rsidP="00D1478B">
            <w:pPr>
              <w:spacing w:after="160"/>
              <w:ind w:left="360"/>
            </w:pPr>
            <w:proofErr w:type="spellStart"/>
            <w:r w:rsidRPr="006410C2">
              <w:t>Belegesammlung</w:t>
            </w:r>
            <w:proofErr w:type="spellEnd"/>
            <w:r w:rsidRPr="006410C2">
              <w:t xml:space="preserve"> (in der Regel: Austeilen, Einsammeln, Abhaken bzw. Vermerken, Belege ggf. im Berufswahlordner abheften lassen)</w:t>
            </w:r>
          </w:p>
          <w:p w14:paraId="346FB6EE" w14:textId="77777777" w:rsidR="006410C2" w:rsidRPr="006410C2" w:rsidRDefault="006410C2" w:rsidP="00D1478B">
            <w:pPr>
              <w:spacing w:after="160"/>
              <w:ind w:left="360"/>
            </w:pPr>
            <w:r w:rsidRPr="006410C2">
              <w:t>Unterstützung bei der Berufsauswahl</w:t>
            </w:r>
          </w:p>
        </w:tc>
      </w:tr>
      <w:tr w:rsidR="006410C2" w:rsidRPr="006410C2" w14:paraId="6BEAFF65" w14:textId="77777777" w:rsidTr="00D1478B">
        <w:tc>
          <w:tcPr>
            <w:tcW w:w="658" w:type="dxa"/>
          </w:tcPr>
          <w:p w14:paraId="1E923394" w14:textId="77777777" w:rsidR="006410C2" w:rsidRPr="006410C2" w:rsidRDefault="006410C2" w:rsidP="006410C2">
            <w:pPr>
              <w:spacing w:after="160"/>
              <w:jc w:val="both"/>
            </w:pPr>
            <w:r w:rsidRPr="006410C2">
              <w:t>7</w:t>
            </w:r>
          </w:p>
        </w:tc>
        <w:tc>
          <w:tcPr>
            <w:tcW w:w="658" w:type="dxa"/>
          </w:tcPr>
          <w:p w14:paraId="69D17294"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2325925A" w14:textId="77777777" w:rsidR="006410C2" w:rsidRPr="006410C2" w:rsidRDefault="006410C2" w:rsidP="00D1478B">
            <w:pPr>
              <w:spacing w:after="160"/>
              <w:rPr>
                <w:b/>
              </w:rPr>
            </w:pPr>
            <w:r w:rsidRPr="006410C2">
              <w:rPr>
                <w:b/>
              </w:rPr>
              <w:t>Infoveranstaltung zur Potenzialanalyse (Eltern)</w:t>
            </w:r>
          </w:p>
        </w:tc>
        <w:tc>
          <w:tcPr>
            <w:tcW w:w="5386" w:type="dxa"/>
          </w:tcPr>
          <w:p w14:paraId="4EAF7463" w14:textId="77777777" w:rsidR="006410C2" w:rsidRPr="006410C2" w:rsidRDefault="006410C2" w:rsidP="00D1478B">
            <w:pPr>
              <w:spacing w:after="160"/>
              <w:ind w:left="360"/>
            </w:pPr>
            <w:proofErr w:type="spellStart"/>
            <w:r w:rsidRPr="006410C2">
              <w:t>Belegesammlung</w:t>
            </w:r>
            <w:proofErr w:type="spellEnd"/>
          </w:p>
          <w:p w14:paraId="3C10CF3C" w14:textId="77777777" w:rsidR="006410C2" w:rsidRPr="006410C2" w:rsidRDefault="006410C2" w:rsidP="00D1478B">
            <w:pPr>
              <w:spacing w:after="160"/>
              <w:ind w:left="360"/>
            </w:pPr>
            <w:r w:rsidRPr="006410C2">
              <w:t>(nach Rücksprache auch Anwesenheit bei der Infoveranstaltung am Abend)</w:t>
            </w:r>
          </w:p>
        </w:tc>
      </w:tr>
      <w:tr w:rsidR="006410C2" w:rsidRPr="006410C2" w14:paraId="7AF1EAFE" w14:textId="77777777" w:rsidTr="00D1478B">
        <w:tc>
          <w:tcPr>
            <w:tcW w:w="658" w:type="dxa"/>
          </w:tcPr>
          <w:p w14:paraId="3154B449" w14:textId="77777777" w:rsidR="006410C2" w:rsidRPr="006410C2" w:rsidRDefault="006410C2" w:rsidP="006410C2">
            <w:pPr>
              <w:spacing w:after="160"/>
              <w:jc w:val="both"/>
            </w:pPr>
            <w:r w:rsidRPr="006410C2">
              <w:t>7</w:t>
            </w:r>
          </w:p>
        </w:tc>
        <w:tc>
          <w:tcPr>
            <w:tcW w:w="658" w:type="dxa"/>
          </w:tcPr>
          <w:p w14:paraId="19953242"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0BB5CA5F" w14:textId="77777777" w:rsidR="006410C2" w:rsidRPr="006410C2" w:rsidRDefault="006410C2" w:rsidP="00D1478B">
            <w:pPr>
              <w:spacing w:after="160"/>
              <w:rPr>
                <w:b/>
              </w:rPr>
            </w:pPr>
            <w:r w:rsidRPr="006410C2">
              <w:rPr>
                <w:b/>
              </w:rPr>
              <w:t>Elternbrief zum Datenschutz</w:t>
            </w:r>
          </w:p>
        </w:tc>
        <w:tc>
          <w:tcPr>
            <w:tcW w:w="5386" w:type="dxa"/>
          </w:tcPr>
          <w:p w14:paraId="13A34DF2" w14:textId="77777777" w:rsidR="006410C2" w:rsidRPr="006410C2" w:rsidRDefault="006410C2" w:rsidP="00D1478B">
            <w:pPr>
              <w:spacing w:after="160"/>
              <w:ind w:left="360"/>
            </w:pPr>
            <w:proofErr w:type="spellStart"/>
            <w:r w:rsidRPr="006410C2">
              <w:t>Belegesammlung</w:t>
            </w:r>
            <w:proofErr w:type="spellEnd"/>
            <w:r w:rsidRPr="006410C2">
              <w:t xml:space="preserve"> (Bitte im Klassenordner abheften) </w:t>
            </w:r>
          </w:p>
        </w:tc>
      </w:tr>
      <w:tr w:rsidR="006410C2" w:rsidRPr="006410C2" w14:paraId="482F0AB9" w14:textId="77777777" w:rsidTr="00D1478B">
        <w:tc>
          <w:tcPr>
            <w:tcW w:w="658" w:type="dxa"/>
          </w:tcPr>
          <w:p w14:paraId="2DD10750" w14:textId="77777777" w:rsidR="006410C2" w:rsidRPr="006410C2" w:rsidRDefault="006410C2" w:rsidP="006410C2">
            <w:pPr>
              <w:spacing w:after="160"/>
              <w:jc w:val="both"/>
            </w:pPr>
            <w:r w:rsidRPr="006410C2">
              <w:t>8</w:t>
            </w:r>
          </w:p>
        </w:tc>
        <w:tc>
          <w:tcPr>
            <w:tcW w:w="658" w:type="dxa"/>
          </w:tcPr>
          <w:p w14:paraId="47125769" w14:textId="77777777" w:rsidR="006410C2" w:rsidRPr="006410C2" w:rsidRDefault="006410C2" w:rsidP="006410C2">
            <w:pPr>
              <w:spacing w:after="160"/>
              <w:jc w:val="both"/>
            </w:pPr>
            <w:r w:rsidRPr="006410C2">
              <w:t xml:space="preserve">1 o. 2 </w:t>
            </w:r>
          </w:p>
        </w:tc>
        <w:tc>
          <w:tcPr>
            <w:tcW w:w="2507" w:type="dxa"/>
            <w:shd w:val="clear" w:color="auto" w:fill="D9D9D9" w:themeFill="background1" w:themeFillShade="D9"/>
          </w:tcPr>
          <w:p w14:paraId="25B03EB3" w14:textId="77777777" w:rsidR="006410C2" w:rsidRPr="006410C2" w:rsidRDefault="006410C2" w:rsidP="00D1478B">
            <w:pPr>
              <w:spacing w:after="160"/>
              <w:rPr>
                <w:b/>
              </w:rPr>
            </w:pPr>
            <w:r w:rsidRPr="006410C2">
              <w:rPr>
                <w:b/>
              </w:rPr>
              <w:t>Durchführung der Potenzialanalyse</w:t>
            </w:r>
          </w:p>
        </w:tc>
        <w:tc>
          <w:tcPr>
            <w:tcW w:w="5386" w:type="dxa"/>
          </w:tcPr>
          <w:p w14:paraId="2DD4322E" w14:textId="77777777" w:rsidR="006410C2" w:rsidRPr="006410C2" w:rsidRDefault="006410C2" w:rsidP="00D1478B">
            <w:pPr>
              <w:spacing w:after="160"/>
              <w:ind w:left="360"/>
            </w:pPr>
            <w:proofErr w:type="spellStart"/>
            <w:r w:rsidRPr="006410C2">
              <w:t>Belegesammlung</w:t>
            </w:r>
            <w:proofErr w:type="spellEnd"/>
          </w:p>
          <w:p w14:paraId="4095ED1F" w14:textId="77777777" w:rsidR="006410C2" w:rsidRPr="006410C2" w:rsidRDefault="006410C2" w:rsidP="00D1478B">
            <w:pPr>
              <w:spacing w:after="160"/>
              <w:ind w:left="360"/>
            </w:pPr>
            <w:r w:rsidRPr="006410C2">
              <w:t>Begleitung am Durchführungstag (ganztägig, Busfahrt)</w:t>
            </w:r>
          </w:p>
          <w:p w14:paraId="52B69301" w14:textId="77777777" w:rsidR="006410C2" w:rsidRPr="006410C2" w:rsidRDefault="006410C2" w:rsidP="00D1478B">
            <w:pPr>
              <w:spacing w:after="160"/>
              <w:ind w:left="360"/>
            </w:pPr>
            <w:r w:rsidRPr="006410C2">
              <w:t>Informationsweitergabe (Eltern(-abend) und Klasse)</w:t>
            </w:r>
          </w:p>
          <w:p w14:paraId="413277E9" w14:textId="77777777" w:rsidR="006410C2" w:rsidRPr="006410C2" w:rsidRDefault="006410C2" w:rsidP="00D1478B">
            <w:pPr>
              <w:spacing w:after="160"/>
              <w:ind w:left="360"/>
            </w:pPr>
            <w:r w:rsidRPr="006410C2">
              <w:t xml:space="preserve">eventuell Begleitung des Beratungsgesprächs (Dauer ein bis zwei Tage, </w:t>
            </w:r>
            <w:proofErr w:type="spellStart"/>
            <w:r w:rsidRPr="006410C2">
              <w:t>SuS</w:t>
            </w:r>
            <w:proofErr w:type="spellEnd"/>
            <w:r w:rsidRPr="006410C2">
              <w:t xml:space="preserve"> erhalten genaue Zeitangaben, Eltern eventuell dabei)</w:t>
            </w:r>
          </w:p>
        </w:tc>
      </w:tr>
      <w:tr w:rsidR="006410C2" w:rsidRPr="006410C2" w14:paraId="17B4B716" w14:textId="77777777" w:rsidTr="00D1478B">
        <w:tc>
          <w:tcPr>
            <w:tcW w:w="658" w:type="dxa"/>
          </w:tcPr>
          <w:p w14:paraId="4FBB3652" w14:textId="77777777" w:rsidR="006410C2" w:rsidRPr="006410C2" w:rsidRDefault="006410C2" w:rsidP="006410C2">
            <w:pPr>
              <w:spacing w:after="160"/>
              <w:jc w:val="both"/>
            </w:pPr>
            <w:r w:rsidRPr="006410C2">
              <w:t>8</w:t>
            </w:r>
          </w:p>
        </w:tc>
        <w:tc>
          <w:tcPr>
            <w:tcW w:w="658" w:type="dxa"/>
          </w:tcPr>
          <w:p w14:paraId="5C1FBCD5" w14:textId="77777777" w:rsidR="006410C2" w:rsidRPr="006410C2" w:rsidRDefault="006410C2" w:rsidP="006410C2">
            <w:pPr>
              <w:spacing w:after="160"/>
              <w:jc w:val="both"/>
            </w:pPr>
            <w:r w:rsidRPr="006410C2">
              <w:t>1</w:t>
            </w:r>
          </w:p>
        </w:tc>
        <w:tc>
          <w:tcPr>
            <w:tcW w:w="2507" w:type="dxa"/>
            <w:shd w:val="clear" w:color="auto" w:fill="D9D9D9" w:themeFill="background1" w:themeFillShade="D9"/>
          </w:tcPr>
          <w:p w14:paraId="489C1770" w14:textId="77777777" w:rsidR="006410C2" w:rsidRPr="006410C2" w:rsidRDefault="006410C2" w:rsidP="00D1478B">
            <w:pPr>
              <w:spacing w:after="160"/>
              <w:rPr>
                <w:b/>
              </w:rPr>
            </w:pPr>
            <w:r w:rsidRPr="006410C2">
              <w:rPr>
                <w:b/>
              </w:rPr>
              <w:t>Einführung des Berufswahlpasses</w:t>
            </w:r>
          </w:p>
        </w:tc>
        <w:tc>
          <w:tcPr>
            <w:tcW w:w="5386" w:type="dxa"/>
          </w:tcPr>
          <w:p w14:paraId="11935287" w14:textId="77777777" w:rsidR="006410C2" w:rsidRPr="006410C2" w:rsidRDefault="006410C2" w:rsidP="00D1478B">
            <w:pPr>
              <w:spacing w:after="160"/>
              <w:ind w:left="360"/>
              <w:rPr>
                <w:i/>
              </w:rPr>
            </w:pPr>
            <w:r w:rsidRPr="006410C2">
              <w:rPr>
                <w:i/>
              </w:rPr>
              <w:t xml:space="preserve">Austeilen durch Politiklehrer </w:t>
            </w:r>
          </w:p>
          <w:p w14:paraId="5BD1B90B" w14:textId="77777777" w:rsidR="006410C2" w:rsidRPr="006410C2" w:rsidRDefault="006410C2" w:rsidP="00D1478B">
            <w:pPr>
              <w:spacing w:after="160"/>
              <w:ind w:left="360"/>
            </w:pPr>
            <w:r w:rsidRPr="006410C2">
              <w:rPr>
                <w:i/>
              </w:rPr>
              <w:t>Unterrichtsmaterial in den Ordnern durcharbeiten (zweiteilig – vor und nach der PA) (Politiklehrer)</w:t>
            </w:r>
          </w:p>
        </w:tc>
      </w:tr>
      <w:tr w:rsidR="006410C2" w:rsidRPr="006410C2" w14:paraId="3705F5A6" w14:textId="77777777" w:rsidTr="00D1478B">
        <w:tc>
          <w:tcPr>
            <w:tcW w:w="658" w:type="dxa"/>
          </w:tcPr>
          <w:p w14:paraId="0AE0838A" w14:textId="77777777" w:rsidR="006410C2" w:rsidRPr="006410C2" w:rsidRDefault="006410C2" w:rsidP="006410C2">
            <w:pPr>
              <w:spacing w:after="160"/>
              <w:jc w:val="both"/>
            </w:pPr>
            <w:r w:rsidRPr="006410C2">
              <w:t>8</w:t>
            </w:r>
          </w:p>
        </w:tc>
        <w:tc>
          <w:tcPr>
            <w:tcW w:w="658" w:type="dxa"/>
          </w:tcPr>
          <w:p w14:paraId="6222EF9E" w14:textId="77777777" w:rsidR="006410C2" w:rsidRPr="006410C2" w:rsidRDefault="006410C2" w:rsidP="006410C2">
            <w:pPr>
              <w:spacing w:after="160"/>
              <w:jc w:val="both"/>
            </w:pPr>
            <w:r w:rsidRPr="006410C2">
              <w:t>2</w:t>
            </w:r>
          </w:p>
        </w:tc>
        <w:tc>
          <w:tcPr>
            <w:tcW w:w="2507" w:type="dxa"/>
            <w:shd w:val="clear" w:color="auto" w:fill="D9D9D9" w:themeFill="background1" w:themeFillShade="D9"/>
          </w:tcPr>
          <w:p w14:paraId="714F59DC" w14:textId="77777777" w:rsidR="006410C2" w:rsidRPr="006410C2" w:rsidRDefault="006410C2" w:rsidP="00D1478B">
            <w:pPr>
              <w:spacing w:after="160"/>
              <w:rPr>
                <w:b/>
              </w:rPr>
            </w:pPr>
            <w:r w:rsidRPr="006410C2">
              <w:rPr>
                <w:b/>
              </w:rPr>
              <w:t>Beratung durch die Agentur</w:t>
            </w:r>
          </w:p>
        </w:tc>
        <w:tc>
          <w:tcPr>
            <w:tcW w:w="5386" w:type="dxa"/>
          </w:tcPr>
          <w:p w14:paraId="3FE45E64" w14:textId="77777777" w:rsidR="006410C2" w:rsidRPr="006410C2" w:rsidRDefault="006410C2" w:rsidP="00D1478B">
            <w:pPr>
              <w:spacing w:after="160"/>
              <w:ind w:left="360"/>
              <w:rPr>
                <w:i/>
              </w:rPr>
            </w:pPr>
            <w:r w:rsidRPr="006410C2">
              <w:t xml:space="preserve">Je nach Datenschutzrückmeldung Beratungsgespräche durch die Agentur für Arbeit – Bezug nehmend auf die PA </w:t>
            </w:r>
          </w:p>
        </w:tc>
      </w:tr>
      <w:tr w:rsidR="006410C2" w:rsidRPr="006410C2" w14:paraId="4560E83D" w14:textId="77777777" w:rsidTr="00D1478B">
        <w:tc>
          <w:tcPr>
            <w:tcW w:w="658" w:type="dxa"/>
          </w:tcPr>
          <w:p w14:paraId="7AADBA8B" w14:textId="77777777" w:rsidR="006410C2" w:rsidRPr="006410C2" w:rsidRDefault="006410C2" w:rsidP="006410C2">
            <w:pPr>
              <w:spacing w:after="160"/>
              <w:jc w:val="both"/>
            </w:pPr>
            <w:r w:rsidRPr="006410C2">
              <w:t>8</w:t>
            </w:r>
          </w:p>
        </w:tc>
        <w:tc>
          <w:tcPr>
            <w:tcW w:w="658" w:type="dxa"/>
          </w:tcPr>
          <w:p w14:paraId="75DA4D25"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52CE7EF3" w14:textId="77777777" w:rsidR="006410C2" w:rsidRPr="006410C2" w:rsidRDefault="006410C2" w:rsidP="00D1478B">
            <w:pPr>
              <w:spacing w:after="160"/>
              <w:rPr>
                <w:b/>
              </w:rPr>
            </w:pPr>
            <w:r w:rsidRPr="006410C2">
              <w:rPr>
                <w:b/>
              </w:rPr>
              <w:t xml:space="preserve">Praktikumsausstellung besuchen </w:t>
            </w:r>
          </w:p>
        </w:tc>
        <w:tc>
          <w:tcPr>
            <w:tcW w:w="5386" w:type="dxa"/>
          </w:tcPr>
          <w:p w14:paraId="4F74554D" w14:textId="77777777" w:rsidR="006410C2" w:rsidRPr="006410C2" w:rsidRDefault="006410C2" w:rsidP="00D1478B">
            <w:pPr>
              <w:spacing w:after="160"/>
              <w:ind w:left="360"/>
            </w:pPr>
            <w:proofErr w:type="spellStart"/>
            <w:r w:rsidRPr="006410C2">
              <w:rPr>
                <w:i/>
              </w:rPr>
              <w:t>SuS</w:t>
            </w:r>
            <w:proofErr w:type="spellEnd"/>
            <w:r w:rsidRPr="006410C2">
              <w:rPr>
                <w:i/>
              </w:rPr>
              <w:t xml:space="preserve"> sollen eine für sie denkbare Praktikumsstelle aussuchen Referat denkbar (Politiklehrer)</w:t>
            </w:r>
          </w:p>
          <w:p w14:paraId="3CF95C91" w14:textId="77777777" w:rsidR="006410C2" w:rsidRPr="006410C2" w:rsidRDefault="006410C2" w:rsidP="00D1478B">
            <w:pPr>
              <w:spacing w:after="160"/>
            </w:pPr>
          </w:p>
        </w:tc>
      </w:tr>
      <w:tr w:rsidR="006410C2" w:rsidRPr="006410C2" w14:paraId="11472B19" w14:textId="77777777" w:rsidTr="00D1478B">
        <w:tc>
          <w:tcPr>
            <w:tcW w:w="658" w:type="dxa"/>
          </w:tcPr>
          <w:p w14:paraId="31BA4387" w14:textId="77777777" w:rsidR="006410C2" w:rsidRPr="006410C2" w:rsidRDefault="006410C2" w:rsidP="006410C2">
            <w:pPr>
              <w:spacing w:after="160"/>
              <w:jc w:val="both"/>
            </w:pPr>
            <w:r w:rsidRPr="006410C2">
              <w:t>8</w:t>
            </w:r>
          </w:p>
        </w:tc>
        <w:tc>
          <w:tcPr>
            <w:tcW w:w="658" w:type="dxa"/>
          </w:tcPr>
          <w:p w14:paraId="51BD63F0"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69AFDC7B" w14:textId="77777777" w:rsidR="006410C2" w:rsidRPr="006410C2" w:rsidRDefault="006410C2" w:rsidP="00D1478B">
            <w:pPr>
              <w:spacing w:after="160"/>
              <w:rPr>
                <w:b/>
              </w:rPr>
            </w:pPr>
            <w:r w:rsidRPr="006410C2">
              <w:rPr>
                <w:b/>
              </w:rPr>
              <w:t>Boys und Girls Day III</w:t>
            </w:r>
          </w:p>
          <w:p w14:paraId="1AAA42E9" w14:textId="77777777" w:rsidR="006410C2" w:rsidRPr="006410C2" w:rsidRDefault="006410C2" w:rsidP="00D1478B">
            <w:pPr>
              <w:spacing w:after="160"/>
              <w:rPr>
                <w:b/>
              </w:rPr>
            </w:pPr>
          </w:p>
        </w:tc>
        <w:tc>
          <w:tcPr>
            <w:tcW w:w="5386" w:type="dxa"/>
          </w:tcPr>
          <w:p w14:paraId="60371926" w14:textId="77777777" w:rsidR="006410C2" w:rsidRPr="006410C2" w:rsidRDefault="006410C2" w:rsidP="00D1478B">
            <w:pPr>
              <w:spacing w:after="160"/>
              <w:ind w:left="360"/>
            </w:pPr>
            <w:proofErr w:type="spellStart"/>
            <w:r w:rsidRPr="006410C2">
              <w:t>Belegesammlung</w:t>
            </w:r>
            <w:proofErr w:type="spellEnd"/>
          </w:p>
          <w:p w14:paraId="3CCCA0F2" w14:textId="77777777" w:rsidR="006410C2" w:rsidRPr="006410C2" w:rsidRDefault="006410C2" w:rsidP="00D1478B">
            <w:pPr>
              <w:spacing w:after="160"/>
              <w:ind w:left="360"/>
            </w:pPr>
            <w:r w:rsidRPr="006410C2">
              <w:t>Unterstützung bei der Berufsauswahl</w:t>
            </w:r>
          </w:p>
        </w:tc>
      </w:tr>
      <w:tr w:rsidR="006410C2" w:rsidRPr="006410C2" w14:paraId="0CB0EF26" w14:textId="77777777" w:rsidTr="00D1478B">
        <w:tc>
          <w:tcPr>
            <w:tcW w:w="658" w:type="dxa"/>
          </w:tcPr>
          <w:p w14:paraId="724D26FC" w14:textId="77777777" w:rsidR="006410C2" w:rsidRPr="006410C2" w:rsidRDefault="006410C2" w:rsidP="006410C2">
            <w:pPr>
              <w:spacing w:after="160"/>
              <w:jc w:val="both"/>
            </w:pPr>
            <w:r w:rsidRPr="006410C2">
              <w:t>8</w:t>
            </w:r>
          </w:p>
        </w:tc>
        <w:tc>
          <w:tcPr>
            <w:tcW w:w="658" w:type="dxa"/>
          </w:tcPr>
          <w:p w14:paraId="14DD87A3"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11A935E2" w14:textId="77777777" w:rsidR="006410C2" w:rsidRPr="006410C2" w:rsidRDefault="006410C2" w:rsidP="00D1478B">
            <w:pPr>
              <w:spacing w:after="160"/>
              <w:rPr>
                <w:b/>
              </w:rPr>
            </w:pPr>
            <w:r w:rsidRPr="006410C2">
              <w:rPr>
                <w:b/>
              </w:rPr>
              <w:t>Betriebserkundungen</w:t>
            </w:r>
          </w:p>
        </w:tc>
        <w:tc>
          <w:tcPr>
            <w:tcW w:w="5386" w:type="dxa"/>
          </w:tcPr>
          <w:p w14:paraId="680AF9A2" w14:textId="77777777" w:rsidR="006410C2" w:rsidRPr="006410C2" w:rsidRDefault="006410C2" w:rsidP="00D1478B">
            <w:pPr>
              <w:spacing w:after="160"/>
              <w:ind w:left="360"/>
              <w:rPr>
                <w:i/>
              </w:rPr>
            </w:pPr>
            <w:r w:rsidRPr="006410C2">
              <w:rPr>
                <w:i/>
              </w:rPr>
              <w:t>Berufswahlpass zu dem Thema ausfüllen lassen (Politiklehrer)</w:t>
            </w:r>
          </w:p>
          <w:p w14:paraId="08179B64" w14:textId="77777777" w:rsidR="006410C2" w:rsidRPr="006410C2" w:rsidRDefault="006410C2" w:rsidP="00D1478B">
            <w:pPr>
              <w:spacing w:after="160"/>
              <w:ind w:left="360"/>
            </w:pPr>
            <w:r w:rsidRPr="006410C2">
              <w:t>Begleitung am Tag der Durchführung (1.+2. Stunde Vorbereitung, 3.-5. Stunde Besuche - Fußweg oder Busfahrt, 6. Stunde Nachbereitung)</w:t>
            </w:r>
          </w:p>
        </w:tc>
      </w:tr>
      <w:tr w:rsidR="006410C2" w:rsidRPr="006410C2" w14:paraId="641F383B" w14:textId="77777777" w:rsidTr="00D1478B">
        <w:tc>
          <w:tcPr>
            <w:tcW w:w="658" w:type="dxa"/>
          </w:tcPr>
          <w:p w14:paraId="7AD33189" w14:textId="77777777" w:rsidR="006410C2" w:rsidRPr="006410C2" w:rsidRDefault="006410C2" w:rsidP="006410C2">
            <w:pPr>
              <w:spacing w:after="160"/>
              <w:jc w:val="both"/>
            </w:pPr>
            <w:r w:rsidRPr="006410C2">
              <w:lastRenderedPageBreak/>
              <w:t>8</w:t>
            </w:r>
          </w:p>
        </w:tc>
        <w:tc>
          <w:tcPr>
            <w:tcW w:w="658" w:type="dxa"/>
          </w:tcPr>
          <w:p w14:paraId="13203F78"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572FAB3F" w14:textId="77777777" w:rsidR="006410C2" w:rsidRPr="006410C2" w:rsidRDefault="006410C2" w:rsidP="00D1478B">
            <w:pPr>
              <w:spacing w:after="160"/>
              <w:rPr>
                <w:b/>
              </w:rPr>
            </w:pPr>
            <w:r w:rsidRPr="006410C2">
              <w:rPr>
                <w:b/>
              </w:rPr>
              <w:t>Austeilen der Praktikumszettel</w:t>
            </w:r>
          </w:p>
        </w:tc>
        <w:tc>
          <w:tcPr>
            <w:tcW w:w="5386" w:type="dxa"/>
          </w:tcPr>
          <w:p w14:paraId="45386A15" w14:textId="77777777" w:rsidR="006410C2" w:rsidRPr="006410C2" w:rsidRDefault="006410C2" w:rsidP="00D1478B">
            <w:pPr>
              <w:spacing w:after="160"/>
              <w:ind w:left="360"/>
            </w:pPr>
            <w:proofErr w:type="spellStart"/>
            <w:r w:rsidRPr="006410C2">
              <w:t>Belegesammlung</w:t>
            </w:r>
            <w:proofErr w:type="spellEnd"/>
          </w:p>
          <w:p w14:paraId="204A7961" w14:textId="77777777" w:rsidR="006410C2" w:rsidRPr="006410C2" w:rsidRDefault="006410C2" w:rsidP="00D1478B">
            <w:pPr>
              <w:spacing w:after="160"/>
              <w:ind w:left="360"/>
            </w:pPr>
            <w:r w:rsidRPr="006410C2">
              <w:t>Bitte eine eigene Kopie behalten.</w:t>
            </w:r>
          </w:p>
        </w:tc>
      </w:tr>
      <w:tr w:rsidR="006410C2" w:rsidRPr="006410C2" w14:paraId="70CC88EC" w14:textId="77777777" w:rsidTr="00D1478B">
        <w:tc>
          <w:tcPr>
            <w:tcW w:w="658" w:type="dxa"/>
          </w:tcPr>
          <w:p w14:paraId="1CBD1FE7" w14:textId="77777777" w:rsidR="006410C2" w:rsidRPr="006410C2" w:rsidRDefault="006410C2" w:rsidP="006410C2">
            <w:pPr>
              <w:spacing w:after="160"/>
              <w:jc w:val="both"/>
            </w:pPr>
            <w:r w:rsidRPr="006410C2">
              <w:t>9</w:t>
            </w:r>
          </w:p>
        </w:tc>
        <w:tc>
          <w:tcPr>
            <w:tcW w:w="658" w:type="dxa"/>
          </w:tcPr>
          <w:p w14:paraId="1E7DAD0C" w14:textId="77777777" w:rsidR="006410C2" w:rsidRPr="006410C2" w:rsidRDefault="006410C2" w:rsidP="006410C2">
            <w:pPr>
              <w:spacing w:after="160"/>
              <w:jc w:val="both"/>
            </w:pPr>
            <w:r w:rsidRPr="006410C2">
              <w:t>1</w:t>
            </w:r>
          </w:p>
        </w:tc>
        <w:tc>
          <w:tcPr>
            <w:tcW w:w="2507" w:type="dxa"/>
            <w:shd w:val="clear" w:color="auto" w:fill="D9D9D9" w:themeFill="background1" w:themeFillShade="D9"/>
          </w:tcPr>
          <w:p w14:paraId="56646DD0" w14:textId="77777777" w:rsidR="006410C2" w:rsidRPr="006410C2" w:rsidRDefault="006410C2" w:rsidP="00D1478B">
            <w:pPr>
              <w:spacing w:after="160"/>
              <w:rPr>
                <w:b/>
              </w:rPr>
            </w:pPr>
            <w:proofErr w:type="spellStart"/>
            <w:r w:rsidRPr="006410C2">
              <w:rPr>
                <w:b/>
              </w:rPr>
              <w:t>StepOne</w:t>
            </w:r>
            <w:proofErr w:type="spellEnd"/>
            <w:r w:rsidRPr="006410C2">
              <w:rPr>
                <w:b/>
              </w:rPr>
              <w:t xml:space="preserve"> Ausbildungsmesse</w:t>
            </w:r>
          </w:p>
        </w:tc>
        <w:tc>
          <w:tcPr>
            <w:tcW w:w="5386" w:type="dxa"/>
          </w:tcPr>
          <w:p w14:paraId="4763E08E" w14:textId="77777777" w:rsidR="006410C2" w:rsidRPr="006410C2" w:rsidRDefault="006410C2" w:rsidP="00D1478B">
            <w:pPr>
              <w:spacing w:after="160"/>
              <w:ind w:left="360"/>
            </w:pPr>
            <w:r w:rsidRPr="006410C2">
              <w:t>Begleitung am Tag der Durchführung (ganztägig, Busfahrt)</w:t>
            </w:r>
          </w:p>
          <w:p w14:paraId="5DAA7EBA" w14:textId="77777777" w:rsidR="006410C2" w:rsidRPr="006410C2" w:rsidRDefault="006410C2" w:rsidP="00D1478B">
            <w:pPr>
              <w:spacing w:after="160"/>
              <w:ind w:left="360"/>
              <w:rPr>
                <w:i/>
              </w:rPr>
            </w:pPr>
            <w:r w:rsidRPr="006410C2">
              <w:rPr>
                <w:i/>
              </w:rPr>
              <w:t>Vorbereitung des Tages, Verhaltensweisen klären, auf die Gespräche vorbereiten, Rollenspiel denkbar (Politiklehrer)</w:t>
            </w:r>
          </w:p>
        </w:tc>
      </w:tr>
      <w:tr w:rsidR="006410C2" w:rsidRPr="006410C2" w14:paraId="463980D8" w14:textId="77777777" w:rsidTr="00D1478B">
        <w:tc>
          <w:tcPr>
            <w:tcW w:w="658" w:type="dxa"/>
          </w:tcPr>
          <w:p w14:paraId="71ADC064" w14:textId="77777777" w:rsidR="006410C2" w:rsidRPr="006410C2" w:rsidRDefault="006410C2" w:rsidP="006410C2">
            <w:pPr>
              <w:spacing w:after="160"/>
              <w:jc w:val="both"/>
            </w:pPr>
            <w:r w:rsidRPr="006410C2">
              <w:t>9</w:t>
            </w:r>
          </w:p>
        </w:tc>
        <w:tc>
          <w:tcPr>
            <w:tcW w:w="658" w:type="dxa"/>
          </w:tcPr>
          <w:p w14:paraId="31BAA381" w14:textId="77777777" w:rsidR="006410C2" w:rsidRPr="006410C2" w:rsidRDefault="006410C2" w:rsidP="006410C2">
            <w:pPr>
              <w:spacing w:after="160"/>
              <w:jc w:val="both"/>
            </w:pPr>
            <w:r w:rsidRPr="006410C2">
              <w:t>2</w:t>
            </w:r>
          </w:p>
        </w:tc>
        <w:tc>
          <w:tcPr>
            <w:tcW w:w="2507" w:type="dxa"/>
            <w:shd w:val="clear" w:color="auto" w:fill="D9D9D9" w:themeFill="background1" w:themeFillShade="D9"/>
          </w:tcPr>
          <w:p w14:paraId="601F6A59" w14:textId="77777777" w:rsidR="006410C2" w:rsidRPr="006410C2" w:rsidRDefault="006410C2" w:rsidP="00D1478B">
            <w:pPr>
              <w:spacing w:after="160"/>
              <w:rPr>
                <w:b/>
              </w:rPr>
            </w:pPr>
            <w:r w:rsidRPr="006410C2">
              <w:rPr>
                <w:b/>
              </w:rPr>
              <w:t>Business Etikette Training</w:t>
            </w:r>
          </w:p>
        </w:tc>
        <w:tc>
          <w:tcPr>
            <w:tcW w:w="5386" w:type="dxa"/>
          </w:tcPr>
          <w:p w14:paraId="4E1644B0" w14:textId="77777777" w:rsidR="006410C2" w:rsidRPr="006410C2" w:rsidRDefault="006410C2" w:rsidP="00D1478B">
            <w:pPr>
              <w:spacing w:after="160"/>
              <w:ind w:left="360"/>
            </w:pPr>
            <w:r w:rsidRPr="006410C2">
              <w:t>Treffen außerhalb (aktuell Jugendzentrum Riff)</w:t>
            </w:r>
          </w:p>
          <w:p w14:paraId="4755EB87" w14:textId="77777777" w:rsidR="006410C2" w:rsidRPr="006410C2" w:rsidRDefault="006410C2" w:rsidP="00D1478B">
            <w:pPr>
              <w:spacing w:after="160"/>
              <w:ind w:left="360"/>
            </w:pPr>
            <w:r w:rsidRPr="006410C2">
              <w:t xml:space="preserve">Begleitung am Tag der Durchführung (ganztägig, keine </w:t>
            </w:r>
            <w:proofErr w:type="gramStart"/>
            <w:r w:rsidRPr="006410C2">
              <w:t>Busfahrt</w:t>
            </w:r>
            <w:proofErr w:type="gramEnd"/>
            <w:r w:rsidRPr="006410C2">
              <w:t xml:space="preserve"> sondern individuell, Unterrichtsbeginn und -ende vor Ort)</w:t>
            </w:r>
          </w:p>
        </w:tc>
      </w:tr>
      <w:tr w:rsidR="006410C2" w:rsidRPr="006410C2" w14:paraId="6A01D4C1" w14:textId="77777777" w:rsidTr="00D1478B">
        <w:tc>
          <w:tcPr>
            <w:tcW w:w="658" w:type="dxa"/>
          </w:tcPr>
          <w:p w14:paraId="2710C067" w14:textId="77777777" w:rsidR="006410C2" w:rsidRPr="006410C2" w:rsidRDefault="006410C2" w:rsidP="006410C2">
            <w:pPr>
              <w:spacing w:after="160"/>
              <w:jc w:val="both"/>
            </w:pPr>
            <w:r w:rsidRPr="006410C2">
              <w:t>9</w:t>
            </w:r>
          </w:p>
        </w:tc>
        <w:tc>
          <w:tcPr>
            <w:tcW w:w="658" w:type="dxa"/>
          </w:tcPr>
          <w:p w14:paraId="48B1F267"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6DAD4217" w14:textId="77777777" w:rsidR="006410C2" w:rsidRPr="006410C2" w:rsidRDefault="006410C2" w:rsidP="00D1478B">
            <w:pPr>
              <w:spacing w:after="160"/>
              <w:rPr>
                <w:b/>
              </w:rPr>
            </w:pPr>
            <w:r w:rsidRPr="006410C2">
              <w:rPr>
                <w:b/>
              </w:rPr>
              <w:t xml:space="preserve">Praktikum </w:t>
            </w:r>
          </w:p>
        </w:tc>
        <w:tc>
          <w:tcPr>
            <w:tcW w:w="5386" w:type="dxa"/>
          </w:tcPr>
          <w:p w14:paraId="2575B209" w14:textId="77777777" w:rsidR="006410C2" w:rsidRPr="006410C2" w:rsidRDefault="006410C2" w:rsidP="00D1478B">
            <w:pPr>
              <w:spacing w:after="160"/>
              <w:ind w:left="360"/>
            </w:pPr>
            <w:proofErr w:type="spellStart"/>
            <w:r w:rsidRPr="006410C2">
              <w:t>Belegesammlung</w:t>
            </w:r>
            <w:proofErr w:type="spellEnd"/>
            <w:r w:rsidRPr="006410C2">
              <w:t xml:space="preserve"> (</w:t>
            </w:r>
            <w:proofErr w:type="spellStart"/>
            <w:r w:rsidRPr="006410C2">
              <w:t>SuS</w:t>
            </w:r>
            <w:proofErr w:type="spellEnd"/>
            <w:r w:rsidRPr="006410C2">
              <w:t>, die sich kein Praktikum bis zum 5.12. gesucht haben, direkt melden – Elternbrief!)</w:t>
            </w:r>
          </w:p>
          <w:p w14:paraId="2F3BCE20" w14:textId="77777777" w:rsidR="006410C2" w:rsidRPr="006410C2" w:rsidRDefault="006410C2" w:rsidP="00D1478B">
            <w:pPr>
              <w:spacing w:after="160"/>
              <w:ind w:left="360"/>
            </w:pPr>
            <w:r w:rsidRPr="006410C2">
              <w:t>Vorbereitungstag durchführen (1. - 6. Stunde, Material liegt vor)</w:t>
            </w:r>
          </w:p>
          <w:p w14:paraId="245F66B6" w14:textId="77777777" w:rsidR="006410C2" w:rsidRPr="006410C2" w:rsidRDefault="006410C2" w:rsidP="00D1478B">
            <w:pPr>
              <w:spacing w:after="160"/>
              <w:ind w:left="360"/>
            </w:pPr>
            <w:r w:rsidRPr="006410C2">
              <w:t xml:space="preserve">Besuche der </w:t>
            </w:r>
            <w:proofErr w:type="spellStart"/>
            <w:r w:rsidRPr="006410C2">
              <w:t>SuS</w:t>
            </w:r>
            <w:proofErr w:type="spellEnd"/>
            <w:r w:rsidRPr="006410C2">
              <w:t xml:space="preserve"> (für 6-7 </w:t>
            </w:r>
            <w:proofErr w:type="spellStart"/>
            <w:r w:rsidRPr="006410C2">
              <w:t>SuS</w:t>
            </w:r>
            <w:proofErr w:type="spellEnd"/>
            <w:r w:rsidRPr="006410C2">
              <w:t xml:space="preserve"> pro Tag freigestellt, Termine telefonisch vereinbaren)</w:t>
            </w:r>
          </w:p>
          <w:p w14:paraId="7AF419B9" w14:textId="77777777" w:rsidR="006410C2" w:rsidRPr="006410C2" w:rsidRDefault="006410C2" w:rsidP="00D1478B">
            <w:pPr>
              <w:spacing w:after="160"/>
              <w:ind w:left="360"/>
            </w:pPr>
            <w:r w:rsidRPr="006410C2">
              <w:t>Nachbereitung durchführen (1. – 6. Stunde, Folgetag 1. -2. Stunde – Ausstellung in der Pausenhalle, Material liegt vor)</w:t>
            </w:r>
          </w:p>
          <w:p w14:paraId="018BC499" w14:textId="77777777" w:rsidR="006410C2" w:rsidRPr="006410C2" w:rsidRDefault="006410C2" w:rsidP="00D1478B">
            <w:pPr>
              <w:spacing w:after="160"/>
              <w:ind w:left="360"/>
            </w:pPr>
            <w:r w:rsidRPr="006410C2">
              <w:t>Eintragungen im Berufswahlpass (auch durch Politiklehrer möglich)</w:t>
            </w:r>
          </w:p>
        </w:tc>
      </w:tr>
      <w:tr w:rsidR="006410C2" w:rsidRPr="006410C2" w14:paraId="1FFC2771" w14:textId="77777777" w:rsidTr="00D1478B">
        <w:tc>
          <w:tcPr>
            <w:tcW w:w="658" w:type="dxa"/>
          </w:tcPr>
          <w:p w14:paraId="634BF2A3" w14:textId="77777777" w:rsidR="006410C2" w:rsidRPr="006410C2" w:rsidRDefault="006410C2" w:rsidP="006410C2">
            <w:pPr>
              <w:spacing w:after="160"/>
              <w:jc w:val="both"/>
            </w:pPr>
            <w:r w:rsidRPr="006410C2">
              <w:t>9</w:t>
            </w:r>
          </w:p>
        </w:tc>
        <w:tc>
          <w:tcPr>
            <w:tcW w:w="658" w:type="dxa"/>
          </w:tcPr>
          <w:p w14:paraId="73A84C8D"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1A8DA84C" w14:textId="77777777" w:rsidR="006410C2" w:rsidRPr="006410C2" w:rsidRDefault="006410C2" w:rsidP="00D1478B">
            <w:pPr>
              <w:spacing w:after="160"/>
              <w:rPr>
                <w:b/>
              </w:rPr>
            </w:pPr>
            <w:proofErr w:type="spellStart"/>
            <w:r w:rsidRPr="006410C2">
              <w:rPr>
                <w:b/>
              </w:rPr>
              <w:t>Inometa</w:t>
            </w:r>
            <w:proofErr w:type="spellEnd"/>
            <w:r w:rsidRPr="006410C2">
              <w:rPr>
                <w:b/>
              </w:rPr>
              <w:t xml:space="preserve"> Berufsfelderkundung</w:t>
            </w:r>
          </w:p>
        </w:tc>
        <w:tc>
          <w:tcPr>
            <w:tcW w:w="5386" w:type="dxa"/>
          </w:tcPr>
          <w:p w14:paraId="4FBCFB29" w14:textId="77777777" w:rsidR="006410C2" w:rsidRPr="006410C2" w:rsidRDefault="006410C2" w:rsidP="00D1478B">
            <w:pPr>
              <w:spacing w:after="160"/>
              <w:ind w:left="360"/>
            </w:pPr>
            <w:r w:rsidRPr="006410C2">
              <w:t xml:space="preserve">Einzelne </w:t>
            </w:r>
            <w:proofErr w:type="spellStart"/>
            <w:r w:rsidRPr="006410C2">
              <w:t>SuS</w:t>
            </w:r>
            <w:proofErr w:type="spellEnd"/>
            <w:r w:rsidRPr="006410C2">
              <w:t xml:space="preserve"> fehlen am Durchführungstag</w:t>
            </w:r>
          </w:p>
        </w:tc>
      </w:tr>
      <w:tr w:rsidR="006410C2" w:rsidRPr="006410C2" w14:paraId="607932A1" w14:textId="77777777" w:rsidTr="00D1478B">
        <w:tc>
          <w:tcPr>
            <w:tcW w:w="658" w:type="dxa"/>
          </w:tcPr>
          <w:p w14:paraId="2781E1D5" w14:textId="77777777" w:rsidR="006410C2" w:rsidRPr="006410C2" w:rsidRDefault="006410C2" w:rsidP="006410C2">
            <w:pPr>
              <w:spacing w:after="160"/>
              <w:jc w:val="both"/>
            </w:pPr>
            <w:r w:rsidRPr="006410C2">
              <w:t>9</w:t>
            </w:r>
          </w:p>
        </w:tc>
        <w:tc>
          <w:tcPr>
            <w:tcW w:w="658" w:type="dxa"/>
          </w:tcPr>
          <w:p w14:paraId="3CC182AB"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66BEAF3D" w14:textId="77777777" w:rsidR="006410C2" w:rsidRPr="006410C2" w:rsidRDefault="006410C2" w:rsidP="00D1478B">
            <w:pPr>
              <w:spacing w:after="160"/>
              <w:rPr>
                <w:b/>
              </w:rPr>
            </w:pPr>
            <w:r w:rsidRPr="006410C2">
              <w:rPr>
                <w:b/>
              </w:rPr>
              <w:t>Sparkasse Berufsfelderkundung</w:t>
            </w:r>
          </w:p>
        </w:tc>
        <w:tc>
          <w:tcPr>
            <w:tcW w:w="5386" w:type="dxa"/>
          </w:tcPr>
          <w:p w14:paraId="3BA267E9" w14:textId="77777777" w:rsidR="006410C2" w:rsidRPr="006410C2" w:rsidRDefault="006410C2" w:rsidP="00D1478B">
            <w:pPr>
              <w:spacing w:after="160"/>
              <w:ind w:left="360"/>
            </w:pPr>
            <w:r w:rsidRPr="006410C2">
              <w:t xml:space="preserve">Begleitung am Durchführungstag (doppelstündig mit Fußweg, Aufteilung der Zeiten absprechen) </w:t>
            </w:r>
          </w:p>
        </w:tc>
      </w:tr>
      <w:tr w:rsidR="006410C2" w:rsidRPr="006410C2" w14:paraId="179DC5A0" w14:textId="77777777" w:rsidTr="00D1478B">
        <w:tc>
          <w:tcPr>
            <w:tcW w:w="658" w:type="dxa"/>
          </w:tcPr>
          <w:p w14:paraId="2498344A" w14:textId="77777777" w:rsidR="006410C2" w:rsidRPr="006410C2" w:rsidRDefault="006410C2" w:rsidP="006410C2">
            <w:pPr>
              <w:spacing w:after="160"/>
              <w:jc w:val="both"/>
            </w:pPr>
            <w:r w:rsidRPr="006410C2">
              <w:t>9</w:t>
            </w:r>
          </w:p>
        </w:tc>
        <w:tc>
          <w:tcPr>
            <w:tcW w:w="658" w:type="dxa"/>
          </w:tcPr>
          <w:p w14:paraId="7E1AC0A3"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635D3189" w14:textId="77777777" w:rsidR="006410C2" w:rsidRPr="006410C2" w:rsidRDefault="006410C2" w:rsidP="00D1478B">
            <w:pPr>
              <w:spacing w:after="160"/>
              <w:rPr>
                <w:b/>
              </w:rPr>
            </w:pPr>
            <w:r w:rsidRPr="006410C2">
              <w:rPr>
                <w:b/>
              </w:rPr>
              <w:t>Beratung durch die Agentur</w:t>
            </w:r>
          </w:p>
        </w:tc>
        <w:tc>
          <w:tcPr>
            <w:tcW w:w="5386" w:type="dxa"/>
          </w:tcPr>
          <w:p w14:paraId="4F80B49D" w14:textId="77777777" w:rsidR="006410C2" w:rsidRPr="006410C2" w:rsidRDefault="006410C2" w:rsidP="00D1478B">
            <w:pPr>
              <w:spacing w:after="160"/>
              <w:ind w:left="360"/>
            </w:pPr>
            <w:r w:rsidRPr="006410C2">
              <w:t xml:space="preserve">Bedarfsfeststellung für unentschiedene </w:t>
            </w:r>
            <w:proofErr w:type="spellStart"/>
            <w:r w:rsidRPr="006410C2">
              <w:t>SuS</w:t>
            </w:r>
            <w:proofErr w:type="spellEnd"/>
            <w:r w:rsidRPr="006410C2">
              <w:t xml:space="preserve"> in der Klasse (durch Vermerk in der Klassenliste)</w:t>
            </w:r>
          </w:p>
        </w:tc>
      </w:tr>
      <w:tr w:rsidR="006410C2" w:rsidRPr="006410C2" w14:paraId="19CAE811" w14:textId="77777777" w:rsidTr="00D1478B">
        <w:tc>
          <w:tcPr>
            <w:tcW w:w="658" w:type="dxa"/>
          </w:tcPr>
          <w:p w14:paraId="1AB355C2" w14:textId="77777777" w:rsidR="006410C2" w:rsidRPr="006410C2" w:rsidRDefault="006410C2" w:rsidP="006410C2">
            <w:pPr>
              <w:spacing w:after="160"/>
              <w:jc w:val="both"/>
            </w:pPr>
            <w:r w:rsidRPr="006410C2">
              <w:t>9</w:t>
            </w:r>
          </w:p>
        </w:tc>
        <w:tc>
          <w:tcPr>
            <w:tcW w:w="658" w:type="dxa"/>
          </w:tcPr>
          <w:p w14:paraId="6CEDA3A7"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73AC3600" w14:textId="77777777" w:rsidR="006410C2" w:rsidRPr="006410C2" w:rsidRDefault="006410C2" w:rsidP="00D1478B">
            <w:pPr>
              <w:spacing w:after="160"/>
              <w:rPr>
                <w:b/>
              </w:rPr>
            </w:pPr>
            <w:proofErr w:type="spellStart"/>
            <w:r w:rsidRPr="006410C2">
              <w:rPr>
                <w:b/>
              </w:rPr>
              <w:t>Vocatium</w:t>
            </w:r>
            <w:proofErr w:type="spellEnd"/>
          </w:p>
        </w:tc>
        <w:tc>
          <w:tcPr>
            <w:tcW w:w="5386" w:type="dxa"/>
          </w:tcPr>
          <w:p w14:paraId="2D1E3F4F" w14:textId="77777777" w:rsidR="006410C2" w:rsidRPr="006410C2" w:rsidRDefault="006410C2" w:rsidP="00D1478B">
            <w:pPr>
              <w:spacing w:after="160"/>
              <w:ind w:left="360"/>
            </w:pPr>
            <w:r w:rsidRPr="006410C2">
              <w:rPr>
                <w:i/>
                <w:u w:val="single"/>
              </w:rPr>
              <w:t>Aufsichtsführung durch die jeweiligen Fachlehrer</w:t>
            </w:r>
            <w:r w:rsidRPr="006410C2">
              <w:t xml:space="preserve"> in der Mensa (alle 9er - 6. Stunde)</w:t>
            </w:r>
          </w:p>
          <w:p w14:paraId="7C6F8E37" w14:textId="77777777" w:rsidR="006410C2" w:rsidRPr="006410C2" w:rsidRDefault="006410C2" w:rsidP="00D1478B">
            <w:pPr>
              <w:spacing w:after="160"/>
              <w:ind w:left="360"/>
            </w:pPr>
            <w:proofErr w:type="spellStart"/>
            <w:r w:rsidRPr="006410C2">
              <w:t>Belegesammlung</w:t>
            </w:r>
            <w:proofErr w:type="spellEnd"/>
            <w:r w:rsidRPr="006410C2">
              <w:t xml:space="preserve"> (Unterschrift der Eltern wichtig, ansonsten keine Teilnahme erlaubt!)</w:t>
            </w:r>
          </w:p>
          <w:p w14:paraId="5EAFCFFC" w14:textId="77777777" w:rsidR="006410C2" w:rsidRPr="006410C2" w:rsidRDefault="006410C2" w:rsidP="00D1478B">
            <w:pPr>
              <w:spacing w:after="160"/>
              <w:ind w:left="360"/>
            </w:pPr>
            <w:r w:rsidRPr="006410C2">
              <w:t xml:space="preserve">Am Durchführungstag (meistens Juni) fehlende </w:t>
            </w:r>
            <w:proofErr w:type="spellStart"/>
            <w:r w:rsidRPr="006410C2">
              <w:t>SuS</w:t>
            </w:r>
            <w:proofErr w:type="spellEnd"/>
          </w:p>
        </w:tc>
      </w:tr>
      <w:tr w:rsidR="006410C2" w:rsidRPr="006410C2" w14:paraId="235E00BB" w14:textId="77777777" w:rsidTr="00D1478B">
        <w:tc>
          <w:tcPr>
            <w:tcW w:w="658" w:type="dxa"/>
          </w:tcPr>
          <w:p w14:paraId="18358EC6" w14:textId="77777777" w:rsidR="006410C2" w:rsidRPr="006410C2" w:rsidRDefault="006410C2" w:rsidP="006410C2">
            <w:pPr>
              <w:spacing w:after="160"/>
              <w:jc w:val="both"/>
            </w:pPr>
            <w:r w:rsidRPr="006410C2">
              <w:t>9</w:t>
            </w:r>
          </w:p>
        </w:tc>
        <w:tc>
          <w:tcPr>
            <w:tcW w:w="658" w:type="dxa"/>
          </w:tcPr>
          <w:p w14:paraId="59B2F70D" w14:textId="77777777" w:rsidR="006410C2" w:rsidRPr="006410C2" w:rsidRDefault="006410C2" w:rsidP="006410C2">
            <w:pPr>
              <w:spacing w:after="160"/>
              <w:jc w:val="both"/>
            </w:pPr>
            <w:r w:rsidRPr="006410C2">
              <w:t>4</w:t>
            </w:r>
          </w:p>
        </w:tc>
        <w:tc>
          <w:tcPr>
            <w:tcW w:w="2507" w:type="dxa"/>
            <w:shd w:val="clear" w:color="auto" w:fill="D9D9D9" w:themeFill="background1" w:themeFillShade="D9"/>
          </w:tcPr>
          <w:p w14:paraId="41BCA59C" w14:textId="77777777" w:rsidR="006410C2" w:rsidRPr="006410C2" w:rsidRDefault="006410C2" w:rsidP="00D1478B">
            <w:pPr>
              <w:spacing w:after="160"/>
              <w:rPr>
                <w:b/>
              </w:rPr>
            </w:pPr>
            <w:r w:rsidRPr="006410C2">
              <w:rPr>
                <w:b/>
              </w:rPr>
              <w:t>Expertenrunde der weiterführenden Schulen</w:t>
            </w:r>
          </w:p>
        </w:tc>
        <w:tc>
          <w:tcPr>
            <w:tcW w:w="5386" w:type="dxa"/>
          </w:tcPr>
          <w:p w14:paraId="250ED695" w14:textId="77777777" w:rsidR="006410C2" w:rsidRPr="006410C2" w:rsidRDefault="006410C2" w:rsidP="00D1478B">
            <w:pPr>
              <w:spacing w:after="160"/>
              <w:ind w:left="360"/>
            </w:pPr>
            <w:r w:rsidRPr="006410C2">
              <w:t xml:space="preserve">Ehemalige </w:t>
            </w:r>
            <w:proofErr w:type="spellStart"/>
            <w:r w:rsidRPr="006410C2">
              <w:t>SuS</w:t>
            </w:r>
            <w:proofErr w:type="spellEnd"/>
            <w:r w:rsidRPr="006410C2">
              <w:t xml:space="preserve"> berichten von ihren Erfahrungen an den weiterführenden Schulen</w:t>
            </w:r>
          </w:p>
          <w:p w14:paraId="454AE3A7" w14:textId="77777777" w:rsidR="006410C2" w:rsidRPr="006410C2" w:rsidRDefault="006410C2" w:rsidP="00D1478B">
            <w:pPr>
              <w:spacing w:after="160"/>
              <w:ind w:left="360"/>
            </w:pPr>
            <w:r w:rsidRPr="006410C2">
              <w:t xml:space="preserve">Doppelstündig </w:t>
            </w:r>
            <w:proofErr w:type="gramStart"/>
            <w:r w:rsidRPr="006410C2">
              <w:t>( 5.</w:t>
            </w:r>
            <w:proofErr w:type="gramEnd"/>
            <w:r w:rsidRPr="006410C2">
              <w:t xml:space="preserve">-6. Stunde – Kurzvorträge ca. 20 Minuten, Wechsel zwischen den Räumen während der regulären Unterrichtszeit – </w:t>
            </w:r>
            <w:r w:rsidRPr="006410C2">
              <w:rPr>
                <w:i/>
                <w:u w:val="single"/>
              </w:rPr>
              <w:t>Aufsichtsführung durch die jeweiligen Fachlehrer</w:t>
            </w:r>
            <w:r w:rsidRPr="006410C2">
              <w:t>)</w:t>
            </w:r>
          </w:p>
          <w:p w14:paraId="650C491E" w14:textId="77777777" w:rsidR="006410C2" w:rsidRPr="006410C2" w:rsidRDefault="006410C2" w:rsidP="00D1478B">
            <w:pPr>
              <w:spacing w:after="160"/>
              <w:ind w:left="360"/>
              <w:rPr>
                <w:i/>
              </w:rPr>
            </w:pPr>
            <w:r w:rsidRPr="006410C2">
              <w:rPr>
                <w:i/>
              </w:rPr>
              <w:lastRenderedPageBreak/>
              <w:t>Vorbereitung von Fragen, Klärung des Ablaufs</w:t>
            </w:r>
            <w:r w:rsidRPr="006410C2">
              <w:t xml:space="preserve"> </w:t>
            </w:r>
            <w:r w:rsidRPr="006410C2">
              <w:rPr>
                <w:i/>
              </w:rPr>
              <w:t>(Politiklehrer)</w:t>
            </w:r>
          </w:p>
        </w:tc>
      </w:tr>
      <w:tr w:rsidR="006410C2" w:rsidRPr="006410C2" w14:paraId="50EF8447" w14:textId="77777777" w:rsidTr="00D1478B">
        <w:tc>
          <w:tcPr>
            <w:tcW w:w="658" w:type="dxa"/>
          </w:tcPr>
          <w:p w14:paraId="684ED0EF" w14:textId="77777777" w:rsidR="006410C2" w:rsidRPr="006410C2" w:rsidRDefault="006410C2" w:rsidP="006410C2">
            <w:pPr>
              <w:spacing w:after="160"/>
              <w:jc w:val="both"/>
            </w:pPr>
            <w:r w:rsidRPr="006410C2">
              <w:lastRenderedPageBreak/>
              <w:t>10</w:t>
            </w:r>
          </w:p>
        </w:tc>
        <w:tc>
          <w:tcPr>
            <w:tcW w:w="658" w:type="dxa"/>
          </w:tcPr>
          <w:p w14:paraId="32B25A36" w14:textId="77777777" w:rsidR="006410C2" w:rsidRPr="006410C2" w:rsidRDefault="006410C2" w:rsidP="006410C2">
            <w:pPr>
              <w:spacing w:after="160"/>
              <w:jc w:val="both"/>
            </w:pPr>
            <w:r w:rsidRPr="006410C2">
              <w:t>1</w:t>
            </w:r>
          </w:p>
        </w:tc>
        <w:tc>
          <w:tcPr>
            <w:tcW w:w="2507" w:type="dxa"/>
            <w:shd w:val="clear" w:color="auto" w:fill="D9D9D9" w:themeFill="background1" w:themeFillShade="D9"/>
          </w:tcPr>
          <w:p w14:paraId="7F3B86FB" w14:textId="77777777" w:rsidR="006410C2" w:rsidRPr="006410C2" w:rsidRDefault="006410C2" w:rsidP="00D1478B">
            <w:pPr>
              <w:spacing w:after="160"/>
              <w:rPr>
                <w:b/>
              </w:rPr>
            </w:pPr>
            <w:r w:rsidRPr="006410C2">
              <w:rPr>
                <w:b/>
              </w:rPr>
              <w:t>Infoveranstaltung der weiterführenden Schulen (Eltern)</w:t>
            </w:r>
          </w:p>
        </w:tc>
        <w:tc>
          <w:tcPr>
            <w:tcW w:w="5386" w:type="dxa"/>
          </w:tcPr>
          <w:p w14:paraId="3A388793" w14:textId="77777777" w:rsidR="006410C2" w:rsidRPr="006410C2" w:rsidRDefault="006410C2" w:rsidP="00D1478B">
            <w:pPr>
              <w:spacing w:after="160"/>
              <w:ind w:left="360"/>
            </w:pPr>
            <w:proofErr w:type="spellStart"/>
            <w:r w:rsidRPr="006410C2">
              <w:t>Belegesammlung</w:t>
            </w:r>
            <w:proofErr w:type="spellEnd"/>
            <w:r w:rsidRPr="006410C2">
              <w:t xml:space="preserve"> </w:t>
            </w:r>
          </w:p>
          <w:p w14:paraId="25B5F7C8" w14:textId="77777777" w:rsidR="006410C2" w:rsidRPr="006410C2" w:rsidRDefault="006410C2" w:rsidP="00D1478B">
            <w:pPr>
              <w:spacing w:after="160"/>
              <w:ind w:left="360"/>
            </w:pPr>
            <w:r w:rsidRPr="006410C2">
              <w:t>Beratung</w:t>
            </w:r>
          </w:p>
        </w:tc>
      </w:tr>
      <w:tr w:rsidR="006410C2" w:rsidRPr="006410C2" w14:paraId="7038E448" w14:textId="77777777" w:rsidTr="00D1478B">
        <w:tc>
          <w:tcPr>
            <w:tcW w:w="658" w:type="dxa"/>
          </w:tcPr>
          <w:p w14:paraId="0FB282B8" w14:textId="77777777" w:rsidR="006410C2" w:rsidRPr="006410C2" w:rsidRDefault="006410C2" w:rsidP="006410C2">
            <w:pPr>
              <w:spacing w:after="160"/>
              <w:jc w:val="both"/>
            </w:pPr>
            <w:r w:rsidRPr="006410C2">
              <w:t>10</w:t>
            </w:r>
          </w:p>
        </w:tc>
        <w:tc>
          <w:tcPr>
            <w:tcW w:w="658" w:type="dxa"/>
          </w:tcPr>
          <w:p w14:paraId="4E4D8809" w14:textId="77777777" w:rsidR="006410C2" w:rsidRPr="006410C2" w:rsidRDefault="006410C2" w:rsidP="006410C2">
            <w:pPr>
              <w:spacing w:after="160"/>
              <w:jc w:val="both"/>
            </w:pPr>
            <w:r w:rsidRPr="006410C2">
              <w:t>1</w:t>
            </w:r>
          </w:p>
        </w:tc>
        <w:tc>
          <w:tcPr>
            <w:tcW w:w="2507" w:type="dxa"/>
            <w:shd w:val="clear" w:color="auto" w:fill="D9D9D9" w:themeFill="background1" w:themeFillShade="D9"/>
          </w:tcPr>
          <w:p w14:paraId="0F68AE25" w14:textId="77777777" w:rsidR="006410C2" w:rsidRPr="006410C2" w:rsidRDefault="006410C2" w:rsidP="00D1478B">
            <w:pPr>
              <w:spacing w:after="160"/>
              <w:rPr>
                <w:b/>
              </w:rPr>
            </w:pPr>
            <w:r w:rsidRPr="006410C2">
              <w:rPr>
                <w:b/>
              </w:rPr>
              <w:t>Beratung durch die Agentur</w:t>
            </w:r>
          </w:p>
        </w:tc>
        <w:tc>
          <w:tcPr>
            <w:tcW w:w="5386" w:type="dxa"/>
          </w:tcPr>
          <w:p w14:paraId="593B1216" w14:textId="77777777" w:rsidR="006410C2" w:rsidRPr="006410C2" w:rsidRDefault="006410C2" w:rsidP="00D1478B">
            <w:pPr>
              <w:spacing w:after="160"/>
              <w:ind w:left="360"/>
            </w:pPr>
            <w:r w:rsidRPr="006410C2">
              <w:t xml:space="preserve">Bedarfsfeststellung für unentschiedene </w:t>
            </w:r>
            <w:proofErr w:type="spellStart"/>
            <w:r w:rsidRPr="006410C2">
              <w:t>SuS</w:t>
            </w:r>
            <w:proofErr w:type="spellEnd"/>
            <w:r w:rsidRPr="006410C2">
              <w:t xml:space="preserve"> in der Klasse </w:t>
            </w:r>
          </w:p>
          <w:p w14:paraId="4A31B6A6" w14:textId="77777777" w:rsidR="006410C2" w:rsidRPr="006410C2" w:rsidRDefault="006410C2" w:rsidP="00D1478B">
            <w:pPr>
              <w:ind w:left="360"/>
            </w:pPr>
            <w:r w:rsidRPr="006410C2">
              <w:t>(Vermerk in der Klassenliste)</w:t>
            </w:r>
          </w:p>
        </w:tc>
      </w:tr>
      <w:tr w:rsidR="006410C2" w:rsidRPr="006410C2" w14:paraId="02D05719" w14:textId="77777777" w:rsidTr="00D1478B">
        <w:tc>
          <w:tcPr>
            <w:tcW w:w="658" w:type="dxa"/>
          </w:tcPr>
          <w:p w14:paraId="519A8029" w14:textId="77777777" w:rsidR="006410C2" w:rsidRPr="006410C2" w:rsidRDefault="006410C2" w:rsidP="006410C2">
            <w:pPr>
              <w:spacing w:after="160"/>
              <w:jc w:val="both"/>
            </w:pPr>
            <w:r w:rsidRPr="006410C2">
              <w:t>10</w:t>
            </w:r>
          </w:p>
        </w:tc>
        <w:tc>
          <w:tcPr>
            <w:tcW w:w="658" w:type="dxa"/>
          </w:tcPr>
          <w:p w14:paraId="2F339537" w14:textId="77777777" w:rsidR="006410C2" w:rsidRPr="006410C2" w:rsidRDefault="006410C2" w:rsidP="006410C2">
            <w:pPr>
              <w:spacing w:after="160"/>
              <w:jc w:val="both"/>
            </w:pPr>
            <w:r w:rsidRPr="006410C2">
              <w:t>2</w:t>
            </w:r>
          </w:p>
        </w:tc>
        <w:tc>
          <w:tcPr>
            <w:tcW w:w="2507" w:type="dxa"/>
            <w:shd w:val="clear" w:color="auto" w:fill="D9D9D9" w:themeFill="background1" w:themeFillShade="D9"/>
          </w:tcPr>
          <w:p w14:paraId="68F01D2B" w14:textId="77777777" w:rsidR="006410C2" w:rsidRPr="006410C2" w:rsidRDefault="006410C2" w:rsidP="00D1478B">
            <w:pPr>
              <w:spacing w:after="160"/>
              <w:rPr>
                <w:b/>
              </w:rPr>
            </w:pPr>
            <w:r w:rsidRPr="006410C2">
              <w:rPr>
                <w:b/>
              </w:rPr>
              <w:t>Schnuppertage der weiterführenden Schulen</w:t>
            </w:r>
          </w:p>
        </w:tc>
        <w:tc>
          <w:tcPr>
            <w:tcW w:w="5386" w:type="dxa"/>
          </w:tcPr>
          <w:p w14:paraId="1F93921B" w14:textId="77777777" w:rsidR="006410C2" w:rsidRPr="006410C2" w:rsidRDefault="006410C2" w:rsidP="00D1478B">
            <w:pPr>
              <w:spacing w:after="160"/>
              <w:ind w:left="360"/>
            </w:pPr>
            <w:proofErr w:type="spellStart"/>
            <w:r w:rsidRPr="006410C2">
              <w:t>Belegesammlung</w:t>
            </w:r>
            <w:proofErr w:type="spellEnd"/>
            <w:r w:rsidRPr="006410C2">
              <w:t xml:space="preserve"> </w:t>
            </w:r>
          </w:p>
          <w:p w14:paraId="7B58CCE1" w14:textId="77777777" w:rsidR="006410C2" w:rsidRPr="006410C2" w:rsidRDefault="006410C2" w:rsidP="00D1478B">
            <w:pPr>
              <w:spacing w:after="160"/>
              <w:ind w:left="360"/>
            </w:pPr>
            <w:r w:rsidRPr="006410C2">
              <w:t xml:space="preserve">(vereinzelt fehlende </w:t>
            </w:r>
            <w:proofErr w:type="spellStart"/>
            <w:r w:rsidRPr="006410C2">
              <w:t>SuS</w:t>
            </w:r>
            <w:proofErr w:type="spellEnd"/>
            <w:r w:rsidRPr="006410C2">
              <w:t xml:space="preserve"> in der ganzen Woche, jedoch ein </w:t>
            </w:r>
            <w:proofErr w:type="spellStart"/>
            <w:r w:rsidRPr="006410C2">
              <w:t>Haupttag</w:t>
            </w:r>
            <w:proofErr w:type="spellEnd"/>
            <w:r w:rsidRPr="006410C2">
              <w:t>)</w:t>
            </w:r>
          </w:p>
          <w:p w14:paraId="18B8C0FD" w14:textId="77777777" w:rsidR="006410C2" w:rsidRPr="006410C2" w:rsidRDefault="006410C2" w:rsidP="00D1478B">
            <w:pPr>
              <w:spacing w:after="160"/>
              <w:ind w:left="360"/>
            </w:pPr>
            <w:r w:rsidRPr="006410C2">
              <w:t xml:space="preserve">Zusatztag am AGB „Schnuppertag“ ganztägig (Kontrolle 1. und 6. Stunde vor Ort durch das </w:t>
            </w:r>
            <w:proofErr w:type="spellStart"/>
            <w:r w:rsidRPr="006410C2">
              <w:t>KAoA</w:t>
            </w:r>
            <w:proofErr w:type="spellEnd"/>
            <w:r w:rsidRPr="006410C2">
              <w:t>-Team)</w:t>
            </w:r>
          </w:p>
        </w:tc>
      </w:tr>
      <w:tr w:rsidR="006410C2" w:rsidRPr="006410C2" w14:paraId="3830B830" w14:textId="77777777" w:rsidTr="00D1478B">
        <w:tc>
          <w:tcPr>
            <w:tcW w:w="658" w:type="dxa"/>
          </w:tcPr>
          <w:p w14:paraId="0DA9FB81" w14:textId="77777777" w:rsidR="006410C2" w:rsidRPr="006410C2" w:rsidRDefault="006410C2" w:rsidP="006410C2">
            <w:pPr>
              <w:spacing w:after="160"/>
              <w:jc w:val="both"/>
            </w:pPr>
            <w:r w:rsidRPr="006410C2">
              <w:t>10</w:t>
            </w:r>
          </w:p>
        </w:tc>
        <w:tc>
          <w:tcPr>
            <w:tcW w:w="658" w:type="dxa"/>
          </w:tcPr>
          <w:p w14:paraId="4D2237CA" w14:textId="77777777" w:rsidR="006410C2" w:rsidRPr="006410C2" w:rsidRDefault="006410C2" w:rsidP="006410C2">
            <w:pPr>
              <w:spacing w:after="160"/>
              <w:jc w:val="both"/>
            </w:pPr>
            <w:r w:rsidRPr="006410C2">
              <w:t>2</w:t>
            </w:r>
          </w:p>
        </w:tc>
        <w:tc>
          <w:tcPr>
            <w:tcW w:w="2507" w:type="dxa"/>
            <w:shd w:val="clear" w:color="auto" w:fill="D9D9D9" w:themeFill="background1" w:themeFillShade="D9"/>
          </w:tcPr>
          <w:p w14:paraId="34C32C81" w14:textId="77777777" w:rsidR="006410C2" w:rsidRPr="006410C2" w:rsidRDefault="006410C2" w:rsidP="00D1478B">
            <w:pPr>
              <w:spacing w:after="160"/>
              <w:rPr>
                <w:b/>
              </w:rPr>
            </w:pPr>
            <w:proofErr w:type="spellStart"/>
            <w:r w:rsidRPr="006410C2">
              <w:rPr>
                <w:b/>
              </w:rPr>
              <w:t>Berufemarkt</w:t>
            </w:r>
            <w:proofErr w:type="spellEnd"/>
          </w:p>
        </w:tc>
        <w:tc>
          <w:tcPr>
            <w:tcW w:w="5386" w:type="dxa"/>
          </w:tcPr>
          <w:p w14:paraId="160425F4" w14:textId="77777777" w:rsidR="006410C2" w:rsidRPr="006410C2" w:rsidRDefault="006410C2" w:rsidP="00D1478B">
            <w:pPr>
              <w:spacing w:after="160"/>
              <w:ind w:left="360"/>
            </w:pPr>
            <w:r w:rsidRPr="006410C2">
              <w:t xml:space="preserve">Freiwillige Berufsmesse – Freistellung </w:t>
            </w:r>
            <w:proofErr w:type="spellStart"/>
            <w:r w:rsidRPr="006410C2">
              <w:t>SuS</w:t>
            </w:r>
            <w:proofErr w:type="spellEnd"/>
            <w:r w:rsidRPr="006410C2">
              <w:t xml:space="preserve"> möglich – selbstständig (mit Eltern) durchzuführen</w:t>
            </w:r>
          </w:p>
        </w:tc>
      </w:tr>
      <w:tr w:rsidR="006410C2" w:rsidRPr="006410C2" w14:paraId="70FE0777" w14:textId="77777777" w:rsidTr="00D1478B">
        <w:tc>
          <w:tcPr>
            <w:tcW w:w="658" w:type="dxa"/>
          </w:tcPr>
          <w:p w14:paraId="4016EC45" w14:textId="77777777" w:rsidR="006410C2" w:rsidRPr="006410C2" w:rsidRDefault="006410C2" w:rsidP="006410C2">
            <w:pPr>
              <w:spacing w:after="160"/>
              <w:jc w:val="both"/>
            </w:pPr>
            <w:r w:rsidRPr="006410C2">
              <w:t>10</w:t>
            </w:r>
          </w:p>
        </w:tc>
        <w:tc>
          <w:tcPr>
            <w:tcW w:w="658" w:type="dxa"/>
          </w:tcPr>
          <w:p w14:paraId="4A72DCF2"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33930D80" w14:textId="77777777" w:rsidR="006410C2" w:rsidRPr="006410C2" w:rsidRDefault="006410C2" w:rsidP="00D1478B">
            <w:pPr>
              <w:spacing w:after="160"/>
              <w:rPr>
                <w:b/>
              </w:rPr>
            </w:pPr>
            <w:r w:rsidRPr="006410C2">
              <w:rPr>
                <w:b/>
              </w:rPr>
              <w:t>Eingabe der Anmeldungen für weiterführende Schulen</w:t>
            </w:r>
          </w:p>
          <w:p w14:paraId="2B79BC52" w14:textId="77777777" w:rsidR="006410C2" w:rsidRPr="006410C2" w:rsidRDefault="006410C2" w:rsidP="00D1478B">
            <w:pPr>
              <w:spacing w:after="160"/>
              <w:rPr>
                <w:b/>
              </w:rPr>
            </w:pPr>
          </w:p>
        </w:tc>
        <w:tc>
          <w:tcPr>
            <w:tcW w:w="5386" w:type="dxa"/>
          </w:tcPr>
          <w:p w14:paraId="72A5DE81" w14:textId="77777777" w:rsidR="006410C2" w:rsidRPr="006410C2" w:rsidRDefault="006410C2" w:rsidP="00D1478B">
            <w:pPr>
              <w:spacing w:after="160"/>
              <w:ind w:left="360"/>
            </w:pPr>
            <w:proofErr w:type="spellStart"/>
            <w:r w:rsidRPr="006410C2">
              <w:t>Belegesammlung</w:t>
            </w:r>
            <w:proofErr w:type="spellEnd"/>
            <w:r w:rsidRPr="006410C2">
              <w:t xml:space="preserve"> </w:t>
            </w:r>
          </w:p>
          <w:p w14:paraId="6055FCDD" w14:textId="77777777" w:rsidR="006410C2" w:rsidRPr="006410C2" w:rsidRDefault="006410C2" w:rsidP="00D1478B">
            <w:pPr>
              <w:spacing w:after="160"/>
              <w:ind w:left="360"/>
            </w:pPr>
            <w:r w:rsidRPr="006410C2">
              <w:t xml:space="preserve">Begleitung im Informatikraum (Durchführung Bol + </w:t>
            </w:r>
            <w:proofErr w:type="spellStart"/>
            <w:r w:rsidRPr="006410C2">
              <w:t>Grs</w:t>
            </w:r>
            <w:proofErr w:type="spellEnd"/>
            <w:r w:rsidRPr="006410C2">
              <w:t>)</w:t>
            </w:r>
          </w:p>
          <w:p w14:paraId="5DD289D1" w14:textId="77777777" w:rsidR="006410C2" w:rsidRPr="006410C2" w:rsidRDefault="006410C2" w:rsidP="00D1478B">
            <w:pPr>
              <w:spacing w:after="160"/>
              <w:ind w:left="360"/>
            </w:pPr>
            <w:r w:rsidRPr="006410C2">
              <w:t xml:space="preserve">(Eingabe der Berufsschulpflicht </w:t>
            </w:r>
            <w:r w:rsidRPr="006410C2">
              <w:rPr>
                <w:u w:val="single"/>
              </w:rPr>
              <w:t>immer</w:t>
            </w:r>
            <w:r w:rsidRPr="006410C2">
              <w:t xml:space="preserve"> angeben)</w:t>
            </w:r>
          </w:p>
        </w:tc>
      </w:tr>
      <w:tr w:rsidR="006410C2" w:rsidRPr="006410C2" w14:paraId="0245F16E" w14:textId="77777777" w:rsidTr="00D1478B">
        <w:tc>
          <w:tcPr>
            <w:tcW w:w="658" w:type="dxa"/>
          </w:tcPr>
          <w:p w14:paraId="5C7159B0" w14:textId="77777777" w:rsidR="006410C2" w:rsidRPr="006410C2" w:rsidRDefault="006410C2" w:rsidP="006410C2">
            <w:pPr>
              <w:spacing w:after="160"/>
              <w:jc w:val="both"/>
            </w:pPr>
            <w:r w:rsidRPr="006410C2">
              <w:t>10</w:t>
            </w:r>
          </w:p>
        </w:tc>
        <w:tc>
          <w:tcPr>
            <w:tcW w:w="658" w:type="dxa"/>
          </w:tcPr>
          <w:p w14:paraId="038A9FB7" w14:textId="77777777" w:rsidR="006410C2" w:rsidRPr="006410C2" w:rsidRDefault="006410C2" w:rsidP="006410C2">
            <w:pPr>
              <w:spacing w:after="160"/>
              <w:jc w:val="both"/>
            </w:pPr>
            <w:r w:rsidRPr="006410C2">
              <w:t>3</w:t>
            </w:r>
          </w:p>
        </w:tc>
        <w:tc>
          <w:tcPr>
            <w:tcW w:w="2507" w:type="dxa"/>
            <w:shd w:val="clear" w:color="auto" w:fill="D9D9D9" w:themeFill="background1" w:themeFillShade="D9"/>
          </w:tcPr>
          <w:p w14:paraId="781DDCBC" w14:textId="77777777" w:rsidR="006410C2" w:rsidRPr="006410C2" w:rsidRDefault="006410C2" w:rsidP="00D1478B">
            <w:pPr>
              <w:spacing w:after="160"/>
              <w:rPr>
                <w:b/>
              </w:rPr>
            </w:pPr>
            <w:r w:rsidRPr="006410C2">
              <w:rPr>
                <w:b/>
              </w:rPr>
              <w:t>Anschlussvereinbarung</w:t>
            </w:r>
          </w:p>
        </w:tc>
        <w:tc>
          <w:tcPr>
            <w:tcW w:w="5386" w:type="dxa"/>
          </w:tcPr>
          <w:p w14:paraId="12D14B64" w14:textId="77777777" w:rsidR="006410C2" w:rsidRPr="006410C2" w:rsidRDefault="006410C2" w:rsidP="00D1478B">
            <w:pPr>
              <w:spacing w:after="160"/>
              <w:ind w:left="360"/>
              <w:rPr>
                <w:i/>
              </w:rPr>
            </w:pPr>
            <w:r w:rsidRPr="006410C2">
              <w:rPr>
                <w:i/>
              </w:rPr>
              <w:t xml:space="preserve">Ausfüllen lassen und im Berufswahlordner abheften. Politiklehrer stellen auch eventuellen Beratungsbedarf fest. </w:t>
            </w:r>
          </w:p>
        </w:tc>
      </w:tr>
    </w:tbl>
    <w:p w14:paraId="504BC1FB" w14:textId="77777777" w:rsidR="006410C2" w:rsidRPr="006410C2" w:rsidRDefault="006410C2" w:rsidP="006410C2">
      <w:pPr>
        <w:spacing w:line="240" w:lineRule="auto"/>
        <w:jc w:val="both"/>
      </w:pPr>
    </w:p>
    <w:tbl>
      <w:tblPr>
        <w:tblStyle w:val="Tabellenraster"/>
        <w:tblW w:w="9209" w:type="dxa"/>
        <w:tblLook w:val="04A0" w:firstRow="1" w:lastRow="0" w:firstColumn="1" w:lastColumn="0" w:noHBand="0" w:noVBand="1"/>
      </w:tblPr>
      <w:tblGrid>
        <w:gridCol w:w="1018"/>
        <w:gridCol w:w="2347"/>
        <w:gridCol w:w="5844"/>
      </w:tblGrid>
      <w:tr w:rsidR="00D1478B" w:rsidRPr="006410C2" w14:paraId="38120DE4" w14:textId="77777777" w:rsidTr="00D1478B">
        <w:tc>
          <w:tcPr>
            <w:tcW w:w="1018" w:type="dxa"/>
          </w:tcPr>
          <w:p w14:paraId="055D9CCC" w14:textId="77777777" w:rsidR="00D1478B" w:rsidRPr="006410C2" w:rsidRDefault="00D1478B" w:rsidP="006410C2">
            <w:pPr>
              <w:spacing w:after="160"/>
              <w:jc w:val="both"/>
            </w:pPr>
            <w:r w:rsidRPr="006410C2">
              <w:t xml:space="preserve">9. und 10. </w:t>
            </w:r>
            <w:proofErr w:type="spellStart"/>
            <w:r w:rsidRPr="006410C2">
              <w:t>Jgst</w:t>
            </w:r>
            <w:proofErr w:type="spellEnd"/>
          </w:p>
        </w:tc>
        <w:tc>
          <w:tcPr>
            <w:tcW w:w="2347" w:type="dxa"/>
          </w:tcPr>
          <w:p w14:paraId="7354E3B8" w14:textId="77777777" w:rsidR="00D1478B" w:rsidRPr="006410C2" w:rsidRDefault="00D1478B" w:rsidP="006410C2">
            <w:pPr>
              <w:spacing w:after="160"/>
              <w:jc w:val="both"/>
              <w:rPr>
                <w:b/>
              </w:rPr>
            </w:pPr>
            <w:r w:rsidRPr="006410C2">
              <w:rPr>
                <w:b/>
              </w:rPr>
              <w:t>Umlaufordner mit Informationen</w:t>
            </w:r>
          </w:p>
        </w:tc>
        <w:tc>
          <w:tcPr>
            <w:tcW w:w="5844" w:type="dxa"/>
          </w:tcPr>
          <w:p w14:paraId="15E973F4" w14:textId="77777777" w:rsidR="00D1478B" w:rsidRPr="006410C2" w:rsidRDefault="00D1478B" w:rsidP="006410C2">
            <w:pPr>
              <w:numPr>
                <w:ilvl w:val="0"/>
                <w:numId w:val="27"/>
              </w:numPr>
              <w:spacing w:after="160"/>
              <w:jc w:val="both"/>
            </w:pPr>
            <w:r w:rsidRPr="006410C2">
              <w:t xml:space="preserve">Informationsweitergabe an die </w:t>
            </w:r>
            <w:proofErr w:type="spellStart"/>
            <w:r w:rsidRPr="006410C2">
              <w:t>SuS</w:t>
            </w:r>
            <w:proofErr w:type="spellEnd"/>
            <w:r w:rsidRPr="006410C2">
              <w:t xml:space="preserve"> (Ausbildungsstellen, Veranstaltungen, etc. – Verweis auf den Aushang zur Berufswahlorientierung)</w:t>
            </w:r>
          </w:p>
        </w:tc>
      </w:tr>
    </w:tbl>
    <w:p w14:paraId="6C87C55E" w14:textId="5288B559" w:rsidR="006410C2" w:rsidRDefault="006410C2" w:rsidP="00270482">
      <w:pPr>
        <w:spacing w:line="240" w:lineRule="auto"/>
        <w:jc w:val="both"/>
      </w:pPr>
    </w:p>
    <w:p w14:paraId="6F86436A" w14:textId="77777777" w:rsidR="00D1478B" w:rsidRDefault="00D1478B" w:rsidP="00270482">
      <w:pPr>
        <w:spacing w:line="240" w:lineRule="auto"/>
        <w:jc w:val="both"/>
      </w:pPr>
    </w:p>
    <w:p w14:paraId="3ADE4BCD" w14:textId="499F4660" w:rsidR="00270482" w:rsidRPr="003E2F07" w:rsidRDefault="00270482" w:rsidP="00270482">
      <w:pPr>
        <w:pStyle w:val="berschrift1"/>
        <w:numPr>
          <w:ilvl w:val="1"/>
          <w:numId w:val="15"/>
        </w:numPr>
      </w:pPr>
      <w:bookmarkStart w:id="18" w:name="_Toc182302988"/>
      <w:r>
        <w:t>Digitalisierung</w:t>
      </w:r>
      <w:bookmarkEnd w:id="18"/>
    </w:p>
    <w:p w14:paraId="524ED3F9" w14:textId="77777777" w:rsidR="00270482" w:rsidRDefault="00270482" w:rsidP="00270482">
      <w:pPr>
        <w:pStyle w:val="Listenabsatz"/>
        <w:spacing w:line="360" w:lineRule="auto"/>
        <w:ind w:left="0"/>
        <w:jc w:val="both"/>
      </w:pPr>
      <w:r>
        <w:t xml:space="preserve">Die Lebenswelt der heutigen Kinder und Jugendliche ist in höchstem Maße digitalisiert. Man spricht von der heutigen Jugend als </w:t>
      </w:r>
      <w:r w:rsidRPr="00CB3F85">
        <w:rPr>
          <w:i/>
          <w:iCs/>
        </w:rPr>
        <w:t>„digital-natives“</w:t>
      </w:r>
      <w:r>
        <w:t xml:space="preserve">, die mit Smartphones, Tablets oder am heimischen PC ständigen Zugang zum Internet und den entsprechenden Kommunikationsmöglichkeiten haben. Für Jugendliche gehört der Umgang mit dem Smartphone zum normalen Alltag speziell in der Sekundarstufe 1 bzw. der Realschule. Auch ist den Kindern und Jugendlichen der Umgang an Laptops, Tablets oder dem heimischen Desktop-PC nicht fremd. Sie nutzen Apps zur Kommunikation oder zum Spielen. Hier liegt genau die Herausforderung für die vom Ministerium geforderte Medienkompetenz. Die Schüler sind größtenteils auf wenige Apps und Anwendungen fokussiert, die im Laufe der Schulzeit wechseln und sich verändern. So stehen Onlinespiele wie </w:t>
      </w:r>
      <w:proofErr w:type="spellStart"/>
      <w:r>
        <w:t>Fortnite</w:t>
      </w:r>
      <w:proofErr w:type="spellEnd"/>
      <w:r>
        <w:t xml:space="preserve"> oder andere bei jüngeren Schülern </w:t>
      </w:r>
      <w:r>
        <w:lastRenderedPageBreak/>
        <w:t xml:space="preserve">hoch im Kurs, wobei soziale Netzwerke wie Facebook, Instagram oder Snapchat besonders älteren Schülern zuzuordnen sind. </w:t>
      </w:r>
    </w:p>
    <w:p w14:paraId="3526E993" w14:textId="77777777" w:rsidR="00270482" w:rsidRDefault="00270482" w:rsidP="00270482">
      <w:pPr>
        <w:pStyle w:val="Listenabsatz"/>
        <w:spacing w:line="360" w:lineRule="auto"/>
        <w:ind w:left="0"/>
        <w:jc w:val="both"/>
      </w:pPr>
      <w:r>
        <w:t>Betrachtet man die sechs Kompetenzbereiche aus dem Medienkompetenzrahmen der Landesregierung NRW, so ist klar zu erkennen, dass diese Aufgabe nicht nur einem Unterrichtsfach allein zugeordnet werden kann. Besonders wenn der mediale Einsatz gezielt und zusammen mit traditionellen Kompetenzanforderungen der Curricula unterrichtet werden soll.</w:t>
      </w:r>
    </w:p>
    <w:p w14:paraId="30DB7862" w14:textId="77777777" w:rsidR="00270482" w:rsidRDefault="00270482" w:rsidP="00270482">
      <w:pPr>
        <w:pStyle w:val="Listenabsatz"/>
        <w:spacing w:line="360" w:lineRule="auto"/>
        <w:ind w:left="0"/>
        <w:jc w:val="both"/>
      </w:pPr>
      <w:r>
        <w:t>Manche Kompetenzen lassen sich deshalb nur ansatzweise in den normalen Fachunterricht integrieren. Bevor eine konsequente fachliche Umsetzung in die schulinternen Curricula vorgenommen und dann evaluiert werden kann, muss die digitale Ausstattung unserer Schule so angepasst werden, dass auch im normalen Fachunterricht der Zugang zu digitalen Medien kontinuierlich und im geplanten Umfang sichergestellt ist. Die Städtische Realschule Löhne ist hier auf einem guten Wege, ist jedoch auch aufgrund ihrer Ausstattung noch am Anfang. Das Medienkonzept der Städtischen Realschule Löhne stützt sich auf zwei unterrichtliche Bereiche:</w:t>
      </w:r>
    </w:p>
    <w:p w14:paraId="6EA6021E" w14:textId="0CD5282E" w:rsidR="00270482" w:rsidRDefault="00270482" w:rsidP="00270482">
      <w:pPr>
        <w:pStyle w:val="Listenabsatz"/>
        <w:spacing w:line="360" w:lineRule="auto"/>
        <w:ind w:left="0"/>
        <w:jc w:val="both"/>
      </w:pPr>
    </w:p>
    <w:p w14:paraId="68732B20" w14:textId="254A503B" w:rsidR="00D1478B" w:rsidRDefault="00D1478B" w:rsidP="00270482">
      <w:pPr>
        <w:pStyle w:val="Listenabsatz"/>
        <w:spacing w:line="360" w:lineRule="auto"/>
        <w:ind w:left="0"/>
        <w:jc w:val="both"/>
      </w:pPr>
    </w:p>
    <w:p w14:paraId="2EF4A699" w14:textId="7AA81A23" w:rsidR="00D1478B" w:rsidRDefault="00D1478B" w:rsidP="00270482">
      <w:pPr>
        <w:pStyle w:val="Listenabsatz"/>
        <w:spacing w:line="360" w:lineRule="auto"/>
        <w:ind w:left="0"/>
        <w:jc w:val="both"/>
      </w:pPr>
    </w:p>
    <w:p w14:paraId="1DFFB9C3" w14:textId="77777777" w:rsidR="00D1478B" w:rsidRDefault="00D1478B" w:rsidP="00270482">
      <w:pPr>
        <w:pStyle w:val="Listenabsatz"/>
        <w:spacing w:line="360" w:lineRule="auto"/>
        <w:ind w:left="0"/>
        <w:jc w:val="both"/>
      </w:pPr>
    </w:p>
    <w:p w14:paraId="71AC33C7" w14:textId="77777777" w:rsidR="00270482" w:rsidRPr="00CB3F85" w:rsidRDefault="00270482" w:rsidP="00270482">
      <w:pPr>
        <w:pStyle w:val="Listenabsatz"/>
        <w:numPr>
          <w:ilvl w:val="0"/>
          <w:numId w:val="12"/>
        </w:numPr>
        <w:spacing w:after="200" w:line="360" w:lineRule="auto"/>
        <w:ind w:left="567"/>
        <w:jc w:val="both"/>
        <w:rPr>
          <w:b/>
          <w:bCs/>
        </w:rPr>
      </w:pPr>
      <w:r w:rsidRPr="00CB3F85">
        <w:rPr>
          <w:b/>
          <w:bCs/>
        </w:rPr>
        <w:t xml:space="preserve">Dem Informatikunterricht (der </w:t>
      </w:r>
      <w:bookmarkStart w:id="19" w:name="_Hlk19457888"/>
      <w:r w:rsidRPr="00CB3F85">
        <w:rPr>
          <w:b/>
          <w:bCs/>
        </w:rPr>
        <w:t>informationstechnische</w:t>
      </w:r>
      <w:bookmarkEnd w:id="19"/>
      <w:r w:rsidRPr="00CB3F85">
        <w:rPr>
          <w:b/>
          <w:bCs/>
        </w:rPr>
        <w:t>n Grundbildung)</w:t>
      </w:r>
    </w:p>
    <w:p w14:paraId="764B554C" w14:textId="77777777" w:rsidR="00270482" w:rsidRDefault="00270482" w:rsidP="00270482">
      <w:pPr>
        <w:pStyle w:val="Listenabsatz"/>
        <w:spacing w:line="360" w:lineRule="auto"/>
        <w:ind w:left="0"/>
        <w:jc w:val="both"/>
      </w:pPr>
    </w:p>
    <w:p w14:paraId="43143620" w14:textId="77777777" w:rsidR="00270482" w:rsidRPr="00CB3F85" w:rsidRDefault="00270482" w:rsidP="00270482">
      <w:pPr>
        <w:pStyle w:val="Listenabsatz"/>
        <w:numPr>
          <w:ilvl w:val="0"/>
          <w:numId w:val="12"/>
        </w:numPr>
        <w:spacing w:after="200" w:line="360" w:lineRule="auto"/>
        <w:ind w:left="567"/>
        <w:jc w:val="both"/>
        <w:rPr>
          <w:b/>
          <w:bCs/>
        </w:rPr>
      </w:pPr>
      <w:r w:rsidRPr="00CB3F85">
        <w:rPr>
          <w:b/>
          <w:bCs/>
        </w:rPr>
        <w:t xml:space="preserve">Dem Einsatz und Gebrauch digitaler Medien im Fachunterricht (Ausstattung der Räume mit Smartboards, Bereitstellung von mobilen Laptops bzw. Tabs, Netzzugang in allen Fachräumen mit den entsprechenden Präsentationsflächen wie </w:t>
      </w:r>
      <w:proofErr w:type="spellStart"/>
      <w:r w:rsidRPr="00CB3F85">
        <w:rPr>
          <w:b/>
          <w:bCs/>
        </w:rPr>
        <w:t>Beamern</w:t>
      </w:r>
      <w:proofErr w:type="spellEnd"/>
      <w:r w:rsidRPr="00CB3F85">
        <w:rPr>
          <w:b/>
          <w:bCs/>
        </w:rPr>
        <w:t>, Boards oder ähnlichem)</w:t>
      </w:r>
    </w:p>
    <w:p w14:paraId="796D4AA7" w14:textId="77777777" w:rsidR="00270482" w:rsidRDefault="00270482" w:rsidP="00270482">
      <w:pPr>
        <w:pStyle w:val="Listenabsatz"/>
        <w:jc w:val="both"/>
      </w:pPr>
    </w:p>
    <w:p w14:paraId="70D5F17C" w14:textId="77777777" w:rsidR="00270482" w:rsidRDefault="00270482" w:rsidP="00270482">
      <w:pPr>
        <w:spacing w:line="360" w:lineRule="auto"/>
        <w:jc w:val="both"/>
      </w:pPr>
      <w:r>
        <w:t xml:space="preserve">Das Medienkonzept der Städtischen Realschule Löhne (SRL) zielt darauf ab, dass Schülerinnen und Schüler in Kontakt mit neuen Medien in allen Fächern treten. Sowohl als Werkzeug des Unterrichts, das umfasst diese bedienen und anwenden zu können, aber auch als Lerninhalt, was zum Beispiel den kritischen und bewussten gesellschaftlichen Umgang und somit die Reflexion über die Eigennutzung neuer Medien beinhaltet.  Besonders der Informatikunterricht verknüpft beide Medienanwendungen.  </w:t>
      </w:r>
    </w:p>
    <w:p w14:paraId="5A9E15F6" w14:textId="77777777" w:rsidR="00270482" w:rsidRDefault="00270482" w:rsidP="00270482">
      <w:pPr>
        <w:spacing w:line="360" w:lineRule="auto"/>
        <w:jc w:val="both"/>
      </w:pPr>
      <w:r>
        <w:t>Die Schülerinnen und Schüler (</w:t>
      </w:r>
      <w:proofErr w:type="spellStart"/>
      <w:r>
        <w:t>SuS</w:t>
      </w:r>
      <w:proofErr w:type="spellEnd"/>
      <w:r>
        <w:t xml:space="preserve">) sollen in der </w:t>
      </w:r>
      <w:r w:rsidRPr="00664B35">
        <w:t>informationstechnische</w:t>
      </w:r>
      <w:r>
        <w:t>n Grundbildung mit den Basisprogrammen</w:t>
      </w:r>
      <w:r w:rsidRPr="002B0C0E">
        <w:rPr>
          <w:b/>
          <w:bCs/>
        </w:rPr>
        <w:t xml:space="preserve"> </w:t>
      </w:r>
      <w:r w:rsidRPr="002B0C0E">
        <w:rPr>
          <w:b/>
          <w:bCs/>
          <w:i/>
          <w:iCs/>
        </w:rPr>
        <w:t xml:space="preserve">Microsoft Word, Microsoft </w:t>
      </w:r>
      <w:proofErr w:type="spellStart"/>
      <w:r w:rsidRPr="002B0C0E">
        <w:rPr>
          <w:b/>
          <w:bCs/>
          <w:i/>
          <w:iCs/>
        </w:rPr>
        <w:t>Powerpoint</w:t>
      </w:r>
      <w:proofErr w:type="spellEnd"/>
      <w:r w:rsidRPr="002B0C0E">
        <w:rPr>
          <w:b/>
          <w:bCs/>
        </w:rPr>
        <w:t xml:space="preserve"> und </w:t>
      </w:r>
      <w:r w:rsidRPr="002B0C0E">
        <w:rPr>
          <w:b/>
          <w:bCs/>
          <w:i/>
          <w:iCs/>
        </w:rPr>
        <w:t>Microsoft Excel</w:t>
      </w:r>
      <w:r w:rsidRPr="002B0C0E">
        <w:rPr>
          <w:b/>
          <w:bCs/>
        </w:rPr>
        <w:t xml:space="preserve"> </w:t>
      </w:r>
      <w:r>
        <w:t xml:space="preserve">grundlegende Fähigkeiten erwerben und diese Programme sinnvoll und zielführend anwenden. Speziell im Bereich der Berufswahlvorbereitung ist dieser Aspekt - das Beherrschen der gängigsten Office Anwendungen - für </w:t>
      </w:r>
      <w:proofErr w:type="spellStart"/>
      <w:r>
        <w:t>SuS</w:t>
      </w:r>
      <w:proofErr w:type="spellEnd"/>
      <w:r>
        <w:t xml:space="preserve"> in der heutigen Zeit von enormer Wichtigkeit. Auch die positive Rückmeldung der Firmen nach </w:t>
      </w:r>
      <w:r>
        <w:lastRenderedPageBreak/>
        <w:t xml:space="preserve">dem Praktikum der </w:t>
      </w:r>
      <w:proofErr w:type="spellStart"/>
      <w:r>
        <w:t>SuS</w:t>
      </w:r>
      <w:proofErr w:type="spellEnd"/>
      <w:r>
        <w:t xml:space="preserve"> der Klasse 9 belegen diese von den </w:t>
      </w:r>
      <w:proofErr w:type="spellStart"/>
      <w:r>
        <w:t>SuS</w:t>
      </w:r>
      <w:proofErr w:type="spellEnd"/>
      <w:r>
        <w:t xml:space="preserve"> erworbenen Kompetenzen im Umgang mit den wichtigsten Office Anwendungen. </w:t>
      </w:r>
    </w:p>
    <w:p w14:paraId="7DBD5834" w14:textId="77777777" w:rsidR="00270482" w:rsidRDefault="00270482" w:rsidP="00270482">
      <w:pPr>
        <w:spacing w:line="360" w:lineRule="auto"/>
        <w:jc w:val="both"/>
      </w:pPr>
      <w:r>
        <w:t xml:space="preserve">Durch Apps wie </w:t>
      </w:r>
      <w:proofErr w:type="spellStart"/>
      <w:r w:rsidRPr="002B0C0E">
        <w:rPr>
          <w:b/>
          <w:bCs/>
        </w:rPr>
        <w:t>Dynageo</w:t>
      </w:r>
      <w:proofErr w:type="spellEnd"/>
      <w:r w:rsidRPr="002B0C0E">
        <w:rPr>
          <w:b/>
          <w:bCs/>
        </w:rPr>
        <w:t xml:space="preserve">, </w:t>
      </w:r>
      <w:proofErr w:type="spellStart"/>
      <w:r w:rsidRPr="002B0C0E">
        <w:rPr>
          <w:b/>
          <w:bCs/>
        </w:rPr>
        <w:t>Geogebra</w:t>
      </w:r>
      <w:proofErr w:type="spellEnd"/>
      <w:r w:rsidRPr="002B0C0E">
        <w:rPr>
          <w:b/>
          <w:bCs/>
        </w:rPr>
        <w:t xml:space="preserve">, </w:t>
      </w:r>
      <w:proofErr w:type="spellStart"/>
      <w:r w:rsidRPr="002B0C0E">
        <w:rPr>
          <w:b/>
          <w:bCs/>
        </w:rPr>
        <w:t>xMind</w:t>
      </w:r>
      <w:proofErr w:type="spellEnd"/>
      <w:r>
        <w:t xml:space="preserve"> und andere soll der Unterricht allgemein und in einzelnen Fächern verbindlich ergänzt oder erweitert werden. Speziell bei der Präsentation oder Kontrolle von Aufgaben in den einzelnen Fächern können Apps sinnvoll und ergänzend in den Fachunterricht integriert werden. </w:t>
      </w:r>
    </w:p>
    <w:p w14:paraId="63EDBAED" w14:textId="77777777" w:rsidR="00270482" w:rsidRDefault="00270482" w:rsidP="00270482">
      <w:pPr>
        <w:spacing w:line="360" w:lineRule="auto"/>
        <w:jc w:val="both"/>
      </w:pPr>
    </w:p>
    <w:p w14:paraId="3228EFA3" w14:textId="77777777" w:rsidR="00270482" w:rsidRPr="00B666CB" w:rsidRDefault="00270482" w:rsidP="00270482">
      <w:pPr>
        <w:spacing w:line="360" w:lineRule="auto"/>
        <w:jc w:val="both"/>
      </w:pPr>
      <w:r w:rsidRPr="00B666CB">
        <w:t xml:space="preserve">Das Medienkonzept der SRL stützt sich auf mindestens drei große Bereiche hinsichtlich der Ausstattung der Schule: </w:t>
      </w:r>
    </w:p>
    <w:p w14:paraId="677E1C60" w14:textId="77777777" w:rsidR="00270482" w:rsidRPr="00A04445" w:rsidRDefault="00270482" w:rsidP="00270482">
      <w:pPr>
        <w:pStyle w:val="Listenabsatz"/>
        <w:numPr>
          <w:ilvl w:val="0"/>
          <w:numId w:val="13"/>
        </w:numPr>
        <w:spacing w:after="200" w:line="360" w:lineRule="auto"/>
        <w:jc w:val="both"/>
        <w:rPr>
          <w:b/>
          <w:bCs/>
        </w:rPr>
      </w:pPr>
      <w:r w:rsidRPr="00A04445">
        <w:rPr>
          <w:b/>
          <w:bCs/>
        </w:rPr>
        <w:t>Informatikräume</w:t>
      </w:r>
    </w:p>
    <w:p w14:paraId="6C1378BF" w14:textId="77777777" w:rsidR="00270482" w:rsidRDefault="00270482" w:rsidP="00270482">
      <w:pPr>
        <w:pStyle w:val="Listenabsatz"/>
        <w:spacing w:line="360" w:lineRule="auto"/>
        <w:jc w:val="both"/>
      </w:pPr>
      <w:r>
        <w:t>Die Informatikräume</w:t>
      </w:r>
      <w:r w:rsidRPr="00B71091">
        <w:t xml:space="preserve"> </w:t>
      </w:r>
      <w:r>
        <w:t xml:space="preserve">sind mit rund 40 Rechnern ausgestattet. In diesen Räumen finden der Informatikunterricht sowie Arbeitsgemeinschaften als auch Wahlpflichtunterricht für die jeweiligen </w:t>
      </w:r>
      <w:proofErr w:type="spellStart"/>
      <w:r>
        <w:t>SuS</w:t>
      </w:r>
      <w:proofErr w:type="spellEnd"/>
      <w:r>
        <w:t xml:space="preserve"> statt. Durch die Überwachungsfunktion/ -software ist es möglich vom Lehrer-PC jederzeit auf jeden Schüler-PC zuzugreifen bzw. diesen einzusehen. Dieses Tool dient der Erleichterung und führt zu wesentlich mehr Ruhe, da der Lehrer nicht zu jedem an den Platz kommen muss und sich direkt auf den Schüler-PC aufschalten und individuell beraten kann.</w:t>
      </w:r>
    </w:p>
    <w:p w14:paraId="420C2A7A" w14:textId="77777777" w:rsidR="00270482" w:rsidRDefault="00270482" w:rsidP="00270482">
      <w:pPr>
        <w:pStyle w:val="Listenabsatz"/>
        <w:spacing w:line="360" w:lineRule="auto"/>
        <w:jc w:val="both"/>
      </w:pPr>
      <w:r>
        <w:t xml:space="preserve"> </w:t>
      </w:r>
    </w:p>
    <w:p w14:paraId="67C66428" w14:textId="77777777" w:rsidR="00270482" w:rsidRPr="00A04445" w:rsidRDefault="00270482" w:rsidP="00270482">
      <w:pPr>
        <w:pStyle w:val="Listenabsatz"/>
        <w:numPr>
          <w:ilvl w:val="0"/>
          <w:numId w:val="13"/>
        </w:numPr>
        <w:spacing w:after="200" w:line="360" w:lineRule="auto"/>
        <w:jc w:val="both"/>
        <w:rPr>
          <w:b/>
          <w:bCs/>
        </w:rPr>
      </w:pPr>
      <w:r w:rsidRPr="00A04445">
        <w:rPr>
          <w:b/>
          <w:bCs/>
        </w:rPr>
        <w:t>Mobile Medienausstattung</w:t>
      </w:r>
    </w:p>
    <w:p w14:paraId="40FD4A91" w14:textId="77777777" w:rsidR="00270482" w:rsidRDefault="00270482" w:rsidP="00270482">
      <w:pPr>
        <w:pStyle w:val="Listenabsatz"/>
        <w:spacing w:line="360" w:lineRule="auto"/>
        <w:jc w:val="both"/>
      </w:pPr>
      <w:r>
        <w:t xml:space="preserve">Den zweiten Bereich machen die mobilen Laptop- und </w:t>
      </w:r>
      <w:proofErr w:type="spellStart"/>
      <w:r>
        <w:t>Beamerwagen</w:t>
      </w:r>
      <w:proofErr w:type="spellEnd"/>
      <w:r>
        <w:t xml:space="preserve"> aus, die dazu dienen sollen, die jeweiligen Unterrichtsfächer multimedial zu unterstützen und somit die Unterrichtsinhalte motivierend und zielführend zu vermitteln und auch den Umgang mit diesen Medien reflektierend zu lehren und zu lernen. Die Laptops können momentan in den Gebäudeteilen A und B universell in jeder Klasse und von jedem Kollegen eingesetzt werden. Im Gebäudeteil C wird das vor dem Umbau nicht möglich sein, da die Infrastruktur in diesem Gebäudeteil nicht ausreichend für eine lückenlose WLAN Ausleuchtung vorhanden ist. Dieses soll sich mit dem Umbau und der Sanierung des Gebäudeteils C ändern.</w:t>
      </w:r>
    </w:p>
    <w:p w14:paraId="50227611" w14:textId="77777777" w:rsidR="00270482" w:rsidRDefault="00270482" w:rsidP="00270482">
      <w:pPr>
        <w:pStyle w:val="Listenabsatz"/>
        <w:spacing w:line="360" w:lineRule="auto"/>
        <w:jc w:val="both"/>
      </w:pPr>
    </w:p>
    <w:p w14:paraId="55183866" w14:textId="77777777" w:rsidR="00270482" w:rsidRPr="00A04445" w:rsidRDefault="00270482" w:rsidP="00270482">
      <w:pPr>
        <w:pStyle w:val="Listenabsatz"/>
        <w:numPr>
          <w:ilvl w:val="0"/>
          <w:numId w:val="13"/>
        </w:numPr>
        <w:spacing w:after="200" w:line="360" w:lineRule="auto"/>
        <w:jc w:val="both"/>
        <w:rPr>
          <w:b/>
          <w:bCs/>
        </w:rPr>
      </w:pPr>
      <w:r>
        <w:rPr>
          <w:b/>
          <w:bCs/>
        </w:rPr>
        <w:t xml:space="preserve">Integration der </w:t>
      </w:r>
      <w:proofErr w:type="spellStart"/>
      <w:r w:rsidRPr="00A04445">
        <w:rPr>
          <w:b/>
          <w:bCs/>
        </w:rPr>
        <w:t>Prowise</w:t>
      </w:r>
      <w:proofErr w:type="spellEnd"/>
      <w:r>
        <w:rPr>
          <w:b/>
          <w:bCs/>
        </w:rPr>
        <w:t xml:space="preserve"> B</w:t>
      </w:r>
      <w:r w:rsidRPr="00A04445">
        <w:rPr>
          <w:b/>
          <w:bCs/>
        </w:rPr>
        <w:t>oards</w:t>
      </w:r>
    </w:p>
    <w:p w14:paraId="1D38932C" w14:textId="77777777" w:rsidR="00270482" w:rsidRDefault="00270482" w:rsidP="00270482">
      <w:pPr>
        <w:pStyle w:val="Listenabsatz"/>
        <w:spacing w:line="360" w:lineRule="auto"/>
        <w:jc w:val="both"/>
      </w:pPr>
      <w:r>
        <w:t xml:space="preserve">Der dritte Bereich ist der Austausch der normalen Tafeln durch </w:t>
      </w:r>
      <w:proofErr w:type="spellStart"/>
      <w:r>
        <w:t>Prowise</w:t>
      </w:r>
      <w:proofErr w:type="spellEnd"/>
      <w:r>
        <w:t xml:space="preserve"> Boards, der ein wichtiger Bestandteil der digitalen Ausstattung der Schule ausmacht. Durch den Einsatz der Smartboards wird der Unterricht multimedial unterstützt und vermittelt. Diese Boards tragen auch zu einer höheren Motivation der Schüler bei und durch den Einsatz geeigneter Apps sind Kontrollen von Aufgaben, Recherchen und visuelle Veranschaulichungen ohne großen Aufbau von weiteren Geräten jederzeit möglich. Diese permanente Nutzungsmöglichkeit der </w:t>
      </w:r>
      <w:r>
        <w:lastRenderedPageBreak/>
        <w:t xml:space="preserve">medialen Inhalte hat starken Einfluss auf die Unterrichtsplanung und Gestaltung. Lehr- und Lerninhalte zu digitalisieren stellt sich hier als Aufgabe für die jeweiligen Fachkonferenzen. Denn jeder Schritt von der digitalen Recherche bis hin zur Präsentation kann Werkzeug jedes Fachunterrichts sein.  </w:t>
      </w:r>
    </w:p>
    <w:p w14:paraId="1E72CAF7" w14:textId="77777777" w:rsidR="00270482" w:rsidRDefault="00270482" w:rsidP="00270482">
      <w:pPr>
        <w:spacing w:line="360" w:lineRule="auto"/>
        <w:jc w:val="both"/>
        <w:rPr>
          <w:b/>
          <w:bCs/>
          <w:sz w:val="28"/>
          <w:szCs w:val="28"/>
        </w:rPr>
      </w:pPr>
    </w:p>
    <w:p w14:paraId="34E12040" w14:textId="77777777" w:rsidR="00270482" w:rsidRPr="00B666CB" w:rsidRDefault="00270482" w:rsidP="00270482">
      <w:pPr>
        <w:spacing w:line="360" w:lineRule="auto"/>
        <w:jc w:val="both"/>
        <w:rPr>
          <w:b/>
          <w:bCs/>
          <w:sz w:val="28"/>
          <w:szCs w:val="28"/>
        </w:rPr>
      </w:pPr>
      <w:r w:rsidRPr="00B666CB">
        <w:rPr>
          <w:b/>
          <w:bCs/>
          <w:sz w:val="28"/>
          <w:szCs w:val="28"/>
        </w:rPr>
        <w:t xml:space="preserve">Organisatorischer Rahmen </w:t>
      </w:r>
    </w:p>
    <w:p w14:paraId="3B9F0BC5" w14:textId="77777777" w:rsidR="00270482" w:rsidRDefault="00270482" w:rsidP="00270482">
      <w:pPr>
        <w:spacing w:line="360" w:lineRule="auto"/>
      </w:pPr>
      <w:r>
        <w:t>Durch den Medienkompetenzrahmen des Landes NRW gibt es klare Forderungen an das schulische Lernen und den Zielen die Schüler innerhalb ihrer Schulzeit erreichen sollen. Diese Ziele sind als Kompetenzbereiche ausgewiesen, die die Schüler erreichen erlangen sollen:</w:t>
      </w:r>
    </w:p>
    <w:p w14:paraId="5F935A35" w14:textId="77777777" w:rsidR="00270482" w:rsidRDefault="00270482" w:rsidP="00270482">
      <w:pPr>
        <w:pStyle w:val="Listenabsatz"/>
        <w:numPr>
          <w:ilvl w:val="0"/>
          <w:numId w:val="14"/>
        </w:numPr>
        <w:spacing w:after="200" w:line="360" w:lineRule="auto"/>
      </w:pPr>
      <w:r w:rsidRPr="003700DC">
        <w:rPr>
          <w:b/>
          <w:bCs/>
        </w:rPr>
        <w:t>Bedienen und Anwenden</w:t>
      </w:r>
      <w:r>
        <w:t xml:space="preserve"> beschreibt die technische Fähigkeit, Medien sinnvoll einzusetzen und die Voraussetzung jeder aktiven und passiven Mediennutzung. </w:t>
      </w:r>
    </w:p>
    <w:p w14:paraId="32F894B2" w14:textId="77777777" w:rsidR="00270482" w:rsidRPr="00734C19" w:rsidRDefault="00270482" w:rsidP="00270482">
      <w:pPr>
        <w:pStyle w:val="Listenabsatz"/>
        <w:spacing w:line="360" w:lineRule="auto"/>
        <w:ind w:left="1065"/>
      </w:pPr>
    </w:p>
    <w:p w14:paraId="056D4AA8" w14:textId="77777777" w:rsidR="00270482" w:rsidRDefault="00270482" w:rsidP="00270482">
      <w:pPr>
        <w:pStyle w:val="Listenabsatz"/>
        <w:numPr>
          <w:ilvl w:val="0"/>
          <w:numId w:val="14"/>
        </w:numPr>
        <w:spacing w:after="200" w:line="360" w:lineRule="auto"/>
      </w:pPr>
      <w:r>
        <w:rPr>
          <w:b/>
          <w:bCs/>
        </w:rPr>
        <w:t xml:space="preserve">Informieren und Recherchieren </w:t>
      </w:r>
      <w:r w:rsidRPr="003700DC">
        <w:t>umfasst die sinnvolle und zielgerichtete Auswahl von Quellen sowie die kritische Bewertung und Nutzung von Informationen.</w:t>
      </w:r>
    </w:p>
    <w:p w14:paraId="4CD5C847" w14:textId="77777777" w:rsidR="00270482" w:rsidRPr="00734C19" w:rsidRDefault="00270482" w:rsidP="00270482">
      <w:pPr>
        <w:pStyle w:val="Listenabsatz"/>
        <w:spacing w:line="360" w:lineRule="auto"/>
        <w:ind w:left="1065"/>
      </w:pPr>
    </w:p>
    <w:p w14:paraId="40711CF1" w14:textId="77777777" w:rsidR="00270482" w:rsidRDefault="00270482" w:rsidP="00270482">
      <w:pPr>
        <w:pStyle w:val="Listenabsatz"/>
        <w:numPr>
          <w:ilvl w:val="0"/>
          <w:numId w:val="14"/>
        </w:numPr>
        <w:spacing w:after="200" w:line="360" w:lineRule="auto"/>
      </w:pPr>
      <w:r>
        <w:rPr>
          <w:b/>
          <w:bCs/>
        </w:rPr>
        <w:t>Kommunizieren und Kooperieren</w:t>
      </w:r>
      <w:r w:rsidRPr="003700DC">
        <w:t xml:space="preserve"> heißt, Regeln für eine sichere und zielgerichtete Kommunikation zu beherrschen und Medien verantwortlich zur Zusammenarbeit zu nutzen.</w:t>
      </w:r>
    </w:p>
    <w:p w14:paraId="4E701886" w14:textId="77777777" w:rsidR="00270482" w:rsidRPr="00734C19" w:rsidRDefault="00270482" w:rsidP="00270482">
      <w:pPr>
        <w:pStyle w:val="Listenabsatz"/>
        <w:spacing w:line="360" w:lineRule="auto"/>
        <w:ind w:left="1065"/>
      </w:pPr>
    </w:p>
    <w:p w14:paraId="3D69B7C1" w14:textId="77777777" w:rsidR="00270482" w:rsidRDefault="00270482" w:rsidP="00270482">
      <w:pPr>
        <w:pStyle w:val="Listenabsatz"/>
        <w:numPr>
          <w:ilvl w:val="0"/>
          <w:numId w:val="14"/>
        </w:numPr>
        <w:spacing w:after="200" w:line="360" w:lineRule="auto"/>
      </w:pPr>
      <w:r>
        <w:rPr>
          <w:b/>
          <w:bCs/>
        </w:rPr>
        <w:t xml:space="preserve">Produzieren und Präsentieren </w:t>
      </w:r>
      <w:r w:rsidRPr="003700DC">
        <w:t>bedeutet, mediale Gestaltungsmöglichkeiten zu kennen und diese kreativ bei der Planung und Realisierung eines Medienproduktes einzusetzen.</w:t>
      </w:r>
    </w:p>
    <w:p w14:paraId="1BBB303F" w14:textId="77777777" w:rsidR="00270482" w:rsidRPr="00734C19" w:rsidRDefault="00270482" w:rsidP="00270482">
      <w:pPr>
        <w:pStyle w:val="Listenabsatz"/>
        <w:spacing w:line="360" w:lineRule="auto"/>
        <w:ind w:left="1065"/>
      </w:pPr>
    </w:p>
    <w:p w14:paraId="77369F26" w14:textId="77777777" w:rsidR="00270482" w:rsidRDefault="00270482" w:rsidP="00270482">
      <w:pPr>
        <w:pStyle w:val="Listenabsatz"/>
        <w:numPr>
          <w:ilvl w:val="0"/>
          <w:numId w:val="14"/>
        </w:numPr>
        <w:spacing w:after="200" w:line="360" w:lineRule="auto"/>
      </w:pPr>
      <w:r>
        <w:rPr>
          <w:b/>
          <w:bCs/>
        </w:rPr>
        <w:t xml:space="preserve">Analysieren und Reflektieren </w:t>
      </w:r>
      <w:r w:rsidRPr="003700DC">
        <w:t>ist doppelt zu verstehen: Einerseits umfasst diese Kompetenz das Wissen um die Vielfalt der Medien, andererseits die kr</w:t>
      </w:r>
      <w:r>
        <w:t>itische Auseinandersetzung mit M</w:t>
      </w:r>
      <w:r w:rsidRPr="003700DC">
        <w:t xml:space="preserve">edienangeboten und dem eigenen </w:t>
      </w:r>
      <w:r>
        <w:t>M</w:t>
      </w:r>
      <w:r w:rsidRPr="003700DC">
        <w:t>edi</w:t>
      </w:r>
      <w:r>
        <w:t>e</w:t>
      </w:r>
      <w:r w:rsidRPr="003700DC">
        <w:t>nverhalten. Ziel der Reflexion ist es, zu einer selbstbestimmten und selbstregulierten Mediennutzung zu gelangen.</w:t>
      </w:r>
    </w:p>
    <w:p w14:paraId="058472D7" w14:textId="77777777" w:rsidR="00270482" w:rsidRPr="00734C19" w:rsidRDefault="00270482" w:rsidP="00270482">
      <w:pPr>
        <w:pStyle w:val="Listenabsatz"/>
        <w:spacing w:line="360" w:lineRule="auto"/>
        <w:ind w:left="1065"/>
      </w:pPr>
    </w:p>
    <w:p w14:paraId="4536434C" w14:textId="77777777" w:rsidR="00270482" w:rsidRDefault="00270482" w:rsidP="00270482">
      <w:pPr>
        <w:pStyle w:val="Listenabsatz"/>
        <w:numPr>
          <w:ilvl w:val="0"/>
          <w:numId w:val="14"/>
        </w:numPr>
        <w:spacing w:after="200" w:line="360" w:lineRule="auto"/>
      </w:pPr>
      <w:r>
        <w:rPr>
          <w:b/>
          <w:bCs/>
        </w:rPr>
        <w:t xml:space="preserve">Problemlösen und Modellieren </w:t>
      </w:r>
      <w:r w:rsidRPr="00734C19">
        <w:t>verankert eine informatische Grundbildung als elementaren Bestandteil im Bildungssystem. Neben Strategien zur Problemlösung werden Grundfertigkeiten im Programmieren vermittelt sowie die Einflüsse von Algorithmen und die Auswirkungen der Automatisierung von Prozessen in der digitalen Welt reflektiert.</w:t>
      </w:r>
    </w:p>
    <w:p w14:paraId="4DC0A65B" w14:textId="77777777" w:rsidR="00270482" w:rsidRDefault="00270482" w:rsidP="00270482">
      <w:pPr>
        <w:spacing w:line="360" w:lineRule="auto"/>
      </w:pPr>
    </w:p>
    <w:p w14:paraId="72BAD28A" w14:textId="77777777" w:rsidR="00270482" w:rsidRDefault="00270482" w:rsidP="00270482">
      <w:pPr>
        <w:spacing w:line="360" w:lineRule="auto"/>
      </w:pPr>
      <w:r>
        <w:lastRenderedPageBreak/>
        <w:t>Diese Kompetenzen werden an der Städtischen Realschule Löhne zu einem großen Teil innerhalb des Informatikunterrichts vermittelt. Der Informatikunterricht findet an unserer Schule in den Klassenstufen 5, 6, 8 und 10 statt. Dabei ist folgende Unterrichtsverteilung in den Klassenstufen vorgesehen:</w:t>
      </w:r>
    </w:p>
    <w:p w14:paraId="042BDE0A" w14:textId="77777777" w:rsidR="00270482" w:rsidRDefault="00270482" w:rsidP="00270482">
      <w:pPr>
        <w:spacing w:line="360" w:lineRule="auto"/>
      </w:pPr>
      <w:r>
        <w:t>Klasse 5:</w:t>
      </w:r>
      <w:r>
        <w:tab/>
        <w:t>1 stündig beide Halbjahre</w:t>
      </w:r>
    </w:p>
    <w:p w14:paraId="21F1DA4F" w14:textId="77777777" w:rsidR="00270482" w:rsidRDefault="00270482" w:rsidP="00270482">
      <w:pPr>
        <w:spacing w:line="360" w:lineRule="auto"/>
      </w:pPr>
      <w:r>
        <w:t>Klasse 6:</w:t>
      </w:r>
      <w:r>
        <w:tab/>
        <w:t>2 stündig ein Halbjahr im Wechsel mit Textil</w:t>
      </w:r>
    </w:p>
    <w:p w14:paraId="5650D6C6" w14:textId="77777777" w:rsidR="00270482" w:rsidRDefault="00270482" w:rsidP="00270482">
      <w:pPr>
        <w:spacing w:line="360" w:lineRule="auto"/>
      </w:pPr>
      <w:r>
        <w:t>Klasse 8:</w:t>
      </w:r>
      <w:r>
        <w:tab/>
        <w:t>2 stündig ein Halbjahr im Wechsel mit Textil</w:t>
      </w:r>
    </w:p>
    <w:p w14:paraId="764C4E1B" w14:textId="77777777" w:rsidR="00270482" w:rsidRDefault="00270482" w:rsidP="00270482">
      <w:pPr>
        <w:spacing w:line="360" w:lineRule="auto"/>
      </w:pPr>
      <w:r>
        <w:t>Klasse 10:</w:t>
      </w:r>
      <w:r>
        <w:tab/>
      </w:r>
      <w:r w:rsidRPr="00AF30DD">
        <w:rPr>
          <w:iCs/>
        </w:rPr>
        <w:t>1 stündig beide Halbjahre</w:t>
      </w:r>
    </w:p>
    <w:p w14:paraId="60AE4876" w14:textId="20834BFE" w:rsidR="00270482" w:rsidRDefault="00270482" w:rsidP="00270482">
      <w:pPr>
        <w:spacing w:line="360" w:lineRule="auto"/>
      </w:pPr>
      <w:r>
        <w:t>Für weitere Informationen zur konkreten Umsetzung des Medienkompetenzrahmens in allen Fächern und den Entwicklungszielen im Bereich der Digitalisierung ist das schulinterne Medienkonzept zu beachten.</w:t>
      </w:r>
    </w:p>
    <w:p w14:paraId="680720CB" w14:textId="77777777" w:rsidR="002B0C0E" w:rsidRPr="00B666CB" w:rsidRDefault="002B0C0E" w:rsidP="00270482">
      <w:pPr>
        <w:spacing w:line="360" w:lineRule="auto"/>
      </w:pPr>
    </w:p>
    <w:p w14:paraId="508F3B72" w14:textId="794D4FB8" w:rsidR="009A2F69" w:rsidRDefault="009A2F69" w:rsidP="009A2F69">
      <w:pPr>
        <w:pStyle w:val="berschrift1"/>
        <w:numPr>
          <w:ilvl w:val="1"/>
          <w:numId w:val="13"/>
        </w:numPr>
      </w:pPr>
      <w:bookmarkStart w:id="20" w:name="_Toc182302989"/>
      <w:r w:rsidRPr="009A2F69">
        <w:t>Beratungskonzept</w:t>
      </w:r>
      <w:bookmarkEnd w:id="20"/>
    </w:p>
    <w:p w14:paraId="50B4527E" w14:textId="6CD619DE" w:rsidR="009A2F69" w:rsidRPr="009A2F69" w:rsidRDefault="009A2F69" w:rsidP="009A2F69">
      <w:r>
        <w:rPr>
          <w:bCs/>
        </w:rPr>
        <w:t>Al</w:t>
      </w:r>
      <w:r w:rsidRPr="009A2F69">
        <w:t>lgemein formuliert beinhaltet das Beratungskonzept die Beratungstätigkeiten von Lehrkräften und Beratungslehrkräften, die sich gegenseitig ergänzen.</w:t>
      </w:r>
    </w:p>
    <w:p w14:paraId="30CD7953" w14:textId="77777777" w:rsidR="009A2F69" w:rsidRPr="009A2F69" w:rsidRDefault="009A2F69" w:rsidP="009A2F69">
      <w:r w:rsidRPr="009A2F69">
        <w:t xml:space="preserve">Ein </w:t>
      </w:r>
      <w:r w:rsidRPr="009A2F69">
        <w:rPr>
          <w:b/>
        </w:rPr>
        <w:t>strukturiertes Beratungsangebot</w:t>
      </w:r>
      <w:r w:rsidRPr="009A2F69">
        <w:t xml:space="preserve"> durch alle Kolleginnen und Kollegen sowie das </w:t>
      </w:r>
      <w:r w:rsidRPr="009A2F69">
        <w:rPr>
          <w:b/>
        </w:rPr>
        <w:t>Hereinholen von Experten</w:t>
      </w:r>
      <w:r w:rsidRPr="009A2F69">
        <w:t xml:space="preserve"> in die Schule erleichtern einen zeitnahen und nachhaltigen Beratungs- und Unterstützungsprozess. Erforderlich dafür ist ein Beratungskonzept, das von der </w:t>
      </w:r>
      <w:r w:rsidRPr="009A2F69">
        <w:rPr>
          <w:b/>
        </w:rPr>
        <w:t xml:space="preserve">klassischen Beratung </w:t>
      </w:r>
      <w:r w:rsidRPr="009A2F69">
        <w:t xml:space="preserve">über </w:t>
      </w:r>
      <w:r w:rsidRPr="009A2F69">
        <w:rPr>
          <w:b/>
        </w:rPr>
        <w:t>Präventionsarbeit</w:t>
      </w:r>
      <w:r w:rsidRPr="009A2F69">
        <w:t xml:space="preserve"> und </w:t>
      </w:r>
      <w:r w:rsidRPr="009A2F69">
        <w:rPr>
          <w:b/>
        </w:rPr>
        <w:t>psychosozial Beratung</w:t>
      </w:r>
      <w:r w:rsidRPr="009A2F69">
        <w:t xml:space="preserve"> bis hin zu nachhaltigen </w:t>
      </w:r>
      <w:r w:rsidRPr="009A2F69">
        <w:rPr>
          <w:b/>
        </w:rPr>
        <w:t>Unterstützungs- und Fördermaßnahmen</w:t>
      </w:r>
      <w:r w:rsidRPr="009A2F69">
        <w:t xml:space="preserve"> reicht und in </w:t>
      </w:r>
      <w:r w:rsidRPr="009A2F69">
        <w:rPr>
          <w:b/>
        </w:rPr>
        <w:t>Netzwerken</w:t>
      </w:r>
      <w:r w:rsidRPr="009A2F69">
        <w:t xml:space="preserve"> eingebettet ist. </w:t>
      </w:r>
    </w:p>
    <w:p w14:paraId="7EDE8812" w14:textId="77777777" w:rsidR="009A2F69" w:rsidRPr="009A2F69" w:rsidRDefault="009A2F69" w:rsidP="009A2F69">
      <w:r w:rsidRPr="009A2F69">
        <w:t>Dieses Konzept wird schon in der Infomappe, die jeder Familie bei der Schulanmeldung ausgehändigt wird folgendermaßen dargestellt:</w:t>
      </w:r>
    </w:p>
    <w:p w14:paraId="19BA8B40" w14:textId="77777777" w:rsidR="009A2F69" w:rsidRPr="009A2F69" w:rsidRDefault="009A2F69" w:rsidP="009A2F69">
      <w:r w:rsidRPr="009A2F69">
        <w:rPr>
          <w:b/>
          <w:bCs/>
        </w:rPr>
        <w:tab/>
      </w:r>
      <w:r w:rsidRPr="009A2F69">
        <w:rPr>
          <w:b/>
          <w:bCs/>
        </w:rPr>
        <w:tab/>
      </w:r>
      <w:r w:rsidRPr="009A2F69">
        <w:rPr>
          <w:b/>
          <w:bCs/>
        </w:rPr>
        <w:tab/>
      </w:r>
      <w:r w:rsidRPr="009A2F69">
        <w:rPr>
          <w:b/>
          <w:bCs/>
        </w:rPr>
        <w:tab/>
      </w:r>
      <w:r w:rsidRPr="009A2F69">
        <w:rPr>
          <w:b/>
          <w:bCs/>
        </w:rPr>
        <w:tab/>
        <w:t xml:space="preserve">     Beratungskonzept </w:t>
      </w:r>
    </w:p>
    <w:p w14:paraId="247CCEE6" w14:textId="77777777" w:rsidR="009A2F69" w:rsidRPr="009A2F69" w:rsidRDefault="009A2F69" w:rsidP="009A2F69">
      <w:r w:rsidRPr="009A2F69">
        <w:tab/>
      </w:r>
      <w:r w:rsidRPr="009A2F69">
        <w:tab/>
      </w:r>
      <w:r w:rsidRPr="009A2F69">
        <w:tab/>
        <w:t xml:space="preserve">Wir sehen Beratung als Teil unseres erzieherischen Handelns. </w:t>
      </w:r>
    </w:p>
    <w:p w14:paraId="631A0D51" w14:textId="77777777" w:rsidR="009A2F69" w:rsidRPr="009A2F69" w:rsidRDefault="009A2F69" w:rsidP="009A2F69">
      <w:r w:rsidRPr="009A2F69">
        <w:tab/>
      </w:r>
      <w:r w:rsidRPr="009A2F69">
        <w:rPr>
          <w:noProof/>
          <w:lang w:eastAsia="de-DE"/>
        </w:rPr>
        <w:drawing>
          <wp:inline distT="0" distB="0" distL="0" distR="0" wp14:anchorId="07BBA9AD" wp14:editId="456915A8">
            <wp:extent cx="5151967" cy="2332979"/>
            <wp:effectExtent l="0" t="0" r="4445"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3187" cy="2333531"/>
                    </a:xfrm>
                    <a:prstGeom prst="rect">
                      <a:avLst/>
                    </a:prstGeom>
                    <a:noFill/>
                    <a:ln>
                      <a:noFill/>
                    </a:ln>
                  </pic:spPr>
                </pic:pic>
              </a:graphicData>
            </a:graphic>
          </wp:inline>
        </w:drawing>
      </w:r>
      <w:r w:rsidRPr="009A2F69">
        <w:t xml:space="preserve"> </w:t>
      </w:r>
    </w:p>
    <w:p w14:paraId="6A161A39" w14:textId="4EC8C2C6" w:rsidR="009A2F69" w:rsidRPr="009A2F69" w:rsidRDefault="009A2F69" w:rsidP="009A2F69">
      <w:pPr>
        <w:rPr>
          <w:b/>
          <w:u w:val="single"/>
        </w:rPr>
      </w:pPr>
    </w:p>
    <w:p w14:paraId="6CF8E215" w14:textId="779CB918" w:rsidR="009A2F69" w:rsidRPr="009A2F69" w:rsidRDefault="009A2F69" w:rsidP="009A2F69">
      <w:pPr>
        <w:rPr>
          <w:b/>
          <w:sz w:val="28"/>
          <w:szCs w:val="28"/>
        </w:rPr>
      </w:pPr>
      <w:r w:rsidRPr="009A2F69">
        <w:rPr>
          <w:b/>
          <w:sz w:val="28"/>
          <w:szCs w:val="28"/>
        </w:rPr>
        <w:lastRenderedPageBreak/>
        <w:t>Der Beratungserlass</w:t>
      </w:r>
      <w:r w:rsidRPr="009A2F69">
        <w:rPr>
          <w:b/>
          <w:sz w:val="28"/>
          <w:szCs w:val="28"/>
        </w:rPr>
        <w:tab/>
      </w:r>
      <w:r w:rsidRPr="009A2F69">
        <w:rPr>
          <w:b/>
          <w:sz w:val="28"/>
          <w:szCs w:val="28"/>
        </w:rPr>
        <w:tab/>
      </w:r>
      <w:r w:rsidRPr="009A2F69">
        <w:rPr>
          <w:b/>
          <w:sz w:val="28"/>
          <w:szCs w:val="28"/>
        </w:rPr>
        <w:tab/>
      </w:r>
      <w:r w:rsidRPr="009A2F69">
        <w:rPr>
          <w:b/>
          <w:sz w:val="28"/>
          <w:szCs w:val="28"/>
        </w:rPr>
        <w:tab/>
      </w:r>
      <w:r w:rsidRPr="009A2F69">
        <w:rPr>
          <w:b/>
          <w:sz w:val="28"/>
          <w:szCs w:val="28"/>
        </w:rPr>
        <w:tab/>
      </w:r>
      <w:r w:rsidRPr="009A2F69">
        <w:rPr>
          <w:b/>
          <w:sz w:val="28"/>
          <w:szCs w:val="28"/>
        </w:rPr>
        <w:tab/>
      </w:r>
      <w:r w:rsidRPr="009A2F69">
        <w:rPr>
          <w:b/>
          <w:sz w:val="28"/>
          <w:szCs w:val="28"/>
        </w:rPr>
        <w:tab/>
      </w:r>
      <w:r w:rsidRPr="009A2F69">
        <w:rPr>
          <w:b/>
          <w:sz w:val="28"/>
          <w:szCs w:val="28"/>
        </w:rPr>
        <w:tab/>
      </w:r>
    </w:p>
    <w:p w14:paraId="2306369E" w14:textId="77777777" w:rsidR="009A2F69" w:rsidRPr="009A2F69" w:rsidRDefault="009A2F69" w:rsidP="009A2F69">
      <w:r w:rsidRPr="009A2F69">
        <w:t>Der Beratungserlass besagt folgendes:</w:t>
      </w:r>
    </w:p>
    <w:p w14:paraId="406A0FF5" w14:textId="77777777" w:rsidR="009A2F69" w:rsidRPr="009A2F69" w:rsidRDefault="009A2F69" w:rsidP="009A2F69">
      <w:r w:rsidRPr="009A2F69">
        <w:t>„Beratungstätigkeit in der Schule ist grundsätzlich ebenso wie Unterricht, Erziehen und Beurteilen Aufgabe aller Lehrerinnen und Lehrer“ (§ 4 Abs. 1 und § 8 Abs. 1 ADO – BASS 21-02 Nr. 4</w:t>
      </w:r>
    </w:p>
    <w:p w14:paraId="3FF30B90" w14:textId="77777777" w:rsidR="009A2F69" w:rsidRPr="009A2F69" w:rsidRDefault="009A2F69" w:rsidP="009A2F69"/>
    <w:p w14:paraId="6A0F59D1" w14:textId="0D1620BA" w:rsidR="009A2F69" w:rsidRPr="009A2F69" w:rsidRDefault="009A2F69" w:rsidP="009A2F69">
      <w:pPr>
        <w:rPr>
          <w:b/>
          <w:sz w:val="28"/>
          <w:szCs w:val="28"/>
        </w:rPr>
      </w:pPr>
      <w:r w:rsidRPr="009A2F69">
        <w:rPr>
          <w:b/>
          <w:sz w:val="28"/>
          <w:szCs w:val="28"/>
        </w:rPr>
        <w:t>Umgang mit dem Beratungserlass</w:t>
      </w:r>
    </w:p>
    <w:p w14:paraId="69F5A434" w14:textId="77777777" w:rsidR="009A2F69" w:rsidRPr="009A2F69" w:rsidRDefault="009A2F69" w:rsidP="009A2F69">
      <w:r w:rsidRPr="009A2F69">
        <w:t>Schülerinnen und Schüler, Eltern und Lehrkräfte erwarten zu Recht ein umfassendes und schnell erreichbares Beratungsangebot, um bei Problemen angemessene Lösungen zu finden. Nach Möglichkeit sollte zunächst der Klassenlehrer/die Klassenlehrerin, Ansprechpartner für die Schüler- und Elternschaft bei bestehenden Problemlagen sein. Die Kollegen und Kolleginnen versuchen Fragen vorab zu klären, Lösungen zu finden und vermitteln bei Bedarf weiter.</w:t>
      </w:r>
    </w:p>
    <w:p w14:paraId="39E953C8" w14:textId="77777777" w:rsidR="002B0C0E" w:rsidRDefault="002B0C0E" w:rsidP="009A2F69">
      <w:pPr>
        <w:rPr>
          <w:b/>
          <w:sz w:val="28"/>
          <w:szCs w:val="28"/>
        </w:rPr>
      </w:pPr>
    </w:p>
    <w:p w14:paraId="6DFD010C" w14:textId="7481FD8F" w:rsidR="009A2F69" w:rsidRPr="009A2F69" w:rsidRDefault="009A2F69" w:rsidP="009A2F69">
      <w:pPr>
        <w:rPr>
          <w:b/>
          <w:sz w:val="28"/>
          <w:szCs w:val="28"/>
        </w:rPr>
      </w:pPr>
      <w:r w:rsidRPr="009A2F69">
        <w:rPr>
          <w:b/>
          <w:sz w:val="28"/>
          <w:szCs w:val="28"/>
        </w:rPr>
        <w:t>Klassenleitungsteam</w:t>
      </w:r>
    </w:p>
    <w:p w14:paraId="1E1E0F57" w14:textId="77777777" w:rsidR="009A2F69" w:rsidRPr="009A2F69" w:rsidRDefault="009A2F69" w:rsidP="009A2F69">
      <w:r w:rsidRPr="009A2F69">
        <w:t xml:space="preserve">Die Klassenlehrer sind die ersten Ansprechpartner. Sie beraten Schüler und deren Eltern im Rahmen von Erziehung und Unterricht eines Faches und darüber hinaus. Spezifische Beratungsgespräche kommen hinzu. Diese beinhalten u.a. die Entwicklung der Persönlichkeit einzelner Schüler, den Leistungsstand, die Leistungsbewertung, das Arbeits- und Sozialverhalten oder klassenbezogene Probleme. In Kooperation mit den Fachlehrern werden bei besonderen Begabungen sowie bei Leistungsschwächen (z.B. LRS, </w:t>
      </w:r>
      <w:proofErr w:type="gramStart"/>
      <w:r w:rsidRPr="009A2F69">
        <w:t>Dyskalkulie)  mögliche</w:t>
      </w:r>
      <w:proofErr w:type="gramEnd"/>
      <w:r w:rsidRPr="009A2F69">
        <w:t xml:space="preserve"> Fördermaßnahmen (LRS-</w:t>
      </w:r>
      <w:proofErr w:type="spellStart"/>
      <w:r w:rsidRPr="009A2F69">
        <w:t>TRainigs</w:t>
      </w:r>
      <w:proofErr w:type="spellEnd"/>
      <w:r w:rsidRPr="009A2F69">
        <w:t>, Hausaufgabenhilfe, IFM, etc.) aufgezeigt.</w:t>
      </w:r>
    </w:p>
    <w:p w14:paraId="023F3854" w14:textId="77777777" w:rsidR="009A2F69" w:rsidRPr="009A2F69" w:rsidRDefault="009A2F69" w:rsidP="009A2F69"/>
    <w:p w14:paraId="4E609913" w14:textId="4D644E5A" w:rsidR="009A2F69" w:rsidRPr="009A2F69" w:rsidRDefault="009A2F69" w:rsidP="009A2F69">
      <w:pPr>
        <w:rPr>
          <w:b/>
          <w:sz w:val="28"/>
          <w:szCs w:val="28"/>
        </w:rPr>
      </w:pPr>
      <w:r w:rsidRPr="009A2F69">
        <w:rPr>
          <w:b/>
          <w:sz w:val="28"/>
          <w:szCs w:val="28"/>
        </w:rPr>
        <w:t>Fachlehrkräfte</w:t>
      </w:r>
    </w:p>
    <w:p w14:paraId="6ADD4E56" w14:textId="77777777" w:rsidR="009A2F69" w:rsidRPr="009A2F69" w:rsidRDefault="009A2F69" w:rsidP="009A2F69">
      <w:r w:rsidRPr="009A2F69">
        <w:t>Fachlehrer sind fachbezogen die ersten Ansprechpartner für Schüler und deren Eltern. Der Leistungsstand, die Leistungsbewertung, das Arbeits- und Sozialverhalten, der Fachinhalt sowie damit verbundene Möglichkeiten und Probleme können u.a. Inhalte der Gespräche sein.</w:t>
      </w:r>
    </w:p>
    <w:p w14:paraId="47132151" w14:textId="77777777" w:rsidR="009A2F69" w:rsidRPr="009A2F69" w:rsidRDefault="009A2F69" w:rsidP="009A2F69"/>
    <w:p w14:paraId="43F205CE" w14:textId="48DB4FAF" w:rsidR="009A2F69" w:rsidRPr="009A2F69" w:rsidRDefault="009A2F69" w:rsidP="009A2F69">
      <w:pPr>
        <w:rPr>
          <w:b/>
          <w:sz w:val="28"/>
          <w:szCs w:val="28"/>
        </w:rPr>
      </w:pPr>
      <w:r w:rsidRPr="009A2F69">
        <w:rPr>
          <w:b/>
          <w:sz w:val="28"/>
          <w:szCs w:val="28"/>
        </w:rPr>
        <w:t>Beratungslehrkraft</w:t>
      </w:r>
    </w:p>
    <w:p w14:paraId="36D58076" w14:textId="77777777" w:rsidR="009A2F69" w:rsidRPr="009A2F69" w:rsidRDefault="009A2F69" w:rsidP="009A2F69">
      <w:r w:rsidRPr="009A2F69">
        <w:t xml:space="preserve">Die Beratungslehrkräfte helfen hier bei der Entwicklung von Diagnose- und Förderkonzepten und unterstützen bei Gesprächen. </w:t>
      </w:r>
    </w:p>
    <w:p w14:paraId="37ADF36D" w14:textId="77777777" w:rsidR="009A2F69" w:rsidRPr="009A2F69" w:rsidRDefault="009A2F69" w:rsidP="009A2F69"/>
    <w:p w14:paraId="27607E28" w14:textId="168D6B2B" w:rsidR="009A2F69" w:rsidRPr="009A2F69" w:rsidRDefault="009A2F69" w:rsidP="009A2F69">
      <w:pPr>
        <w:rPr>
          <w:b/>
          <w:sz w:val="28"/>
          <w:szCs w:val="28"/>
        </w:rPr>
      </w:pPr>
      <w:r w:rsidRPr="009A2F69">
        <w:rPr>
          <w:b/>
          <w:sz w:val="28"/>
          <w:szCs w:val="28"/>
        </w:rPr>
        <w:t>Schulleitung</w:t>
      </w:r>
    </w:p>
    <w:p w14:paraId="3BD48B0A" w14:textId="7ACE649A" w:rsidR="009A2F69" w:rsidRPr="009A2F69" w:rsidRDefault="009A2F69" w:rsidP="009A2F69">
      <w:r w:rsidRPr="009A2F69">
        <w:t xml:space="preserve">Die Schulleitung steht den Schülern, Kollegen sowie </w:t>
      </w:r>
      <w:r w:rsidR="0043243B">
        <w:t>den Eltern als Ansprechpartner</w:t>
      </w:r>
      <w:r w:rsidRPr="009A2F69">
        <w:t xml:space="preserve"> zur Verfügung. Beratungsschwerpunkte sind neben pädagogischen Fragen, Konflikte unter den genannten Personenkreisen, Schullaufbahnberatung und Personalentwicklung. Gegebenenfalls wird die Schulleitung die Ratsuchenden an Zuständige aus der Schulgemeinschaft verweisen.</w:t>
      </w:r>
    </w:p>
    <w:p w14:paraId="63E6D58C" w14:textId="77777777" w:rsidR="009A2F69" w:rsidRPr="009A2F69" w:rsidRDefault="009A2F69" w:rsidP="009A2F69"/>
    <w:p w14:paraId="299B50AD" w14:textId="1D6A8642" w:rsidR="009A2F69" w:rsidRPr="009A2F69" w:rsidRDefault="009A2F69" w:rsidP="009A2F69">
      <w:pPr>
        <w:rPr>
          <w:b/>
          <w:sz w:val="28"/>
          <w:szCs w:val="28"/>
        </w:rPr>
      </w:pPr>
      <w:r w:rsidRPr="009A2F69">
        <w:rPr>
          <w:b/>
          <w:sz w:val="28"/>
          <w:szCs w:val="28"/>
        </w:rPr>
        <w:lastRenderedPageBreak/>
        <w:t>Prävention</w:t>
      </w:r>
    </w:p>
    <w:p w14:paraId="39E8C60E" w14:textId="529B8682" w:rsidR="009A2F69" w:rsidRPr="009A2F69" w:rsidRDefault="009A2F69" w:rsidP="009A2F69">
      <w:r w:rsidRPr="009A2F69">
        <w:t>Präventionsarbeit wird geleistet durch verbindliche Absprachen und Regeln, die für alle gelten, durch bestimmte Lerninhalte und durch Projekte.</w:t>
      </w:r>
    </w:p>
    <w:p w14:paraId="3202E918" w14:textId="77777777" w:rsidR="009A2F69" w:rsidRPr="009A2F69" w:rsidRDefault="009A2F69" w:rsidP="009A2F69">
      <w:r w:rsidRPr="009A2F69">
        <w:tab/>
        <w:t>Schulplaner (verbindlich für Klasse 5 – 7)</w:t>
      </w:r>
    </w:p>
    <w:p w14:paraId="34B507AD" w14:textId="77777777" w:rsidR="009A2F69" w:rsidRPr="009A2F69" w:rsidRDefault="009A2F69" w:rsidP="009A2F69">
      <w:r w:rsidRPr="009A2F69">
        <w:tab/>
        <w:t>Absprachen und Regeln (Klassenregeln etc.)</w:t>
      </w:r>
    </w:p>
    <w:p w14:paraId="1FF4360A" w14:textId="77777777" w:rsidR="009A2F69" w:rsidRPr="009A2F69" w:rsidRDefault="009A2F69" w:rsidP="009A2F69">
      <w:r w:rsidRPr="009A2F69">
        <w:tab/>
        <w:t>Klassengemeinschaftstage mit dem Riff/Löhne (Klasse 5)</w:t>
      </w:r>
    </w:p>
    <w:p w14:paraId="76C9EE54" w14:textId="77777777" w:rsidR="009A2F69" w:rsidRPr="009A2F69" w:rsidRDefault="009A2F69" w:rsidP="009A2F69">
      <w:r w:rsidRPr="009A2F69">
        <w:tab/>
        <w:t>Projekt - Jugendkunstschule (Klasse 5)</w:t>
      </w:r>
    </w:p>
    <w:p w14:paraId="3BC8FE68" w14:textId="77777777" w:rsidR="009A2F69" w:rsidRPr="009A2F69" w:rsidRDefault="009A2F69" w:rsidP="009A2F69">
      <w:r w:rsidRPr="009A2F69">
        <w:tab/>
        <w:t>Erlebnispädagogische Klassenfahrt (Ende Klasse 5 oder Anfang Klasse 6)</w:t>
      </w:r>
    </w:p>
    <w:p w14:paraId="28D4B938" w14:textId="77777777" w:rsidR="009A2F69" w:rsidRPr="009A2F69" w:rsidRDefault="009A2F69" w:rsidP="009A2F69">
      <w:r w:rsidRPr="009A2F69">
        <w:tab/>
        <w:t xml:space="preserve">Soziales Lernen im Fach Politik (Klasse 5 und 6) </w:t>
      </w:r>
    </w:p>
    <w:p w14:paraId="03D2603B" w14:textId="77777777" w:rsidR="009A2F69" w:rsidRPr="009A2F69" w:rsidRDefault="009A2F69" w:rsidP="009A2F69">
      <w:r w:rsidRPr="009A2F69">
        <w:tab/>
        <w:t>Projekt - Antigewalttraining Jungen (</w:t>
      </w:r>
      <w:proofErr w:type="spellStart"/>
      <w:r w:rsidRPr="009A2F69">
        <w:t>boys</w:t>
      </w:r>
      <w:proofErr w:type="spellEnd"/>
      <w:r w:rsidRPr="009A2F69">
        <w:t xml:space="preserve">’ </w:t>
      </w:r>
      <w:proofErr w:type="spellStart"/>
      <w:r w:rsidRPr="009A2F69">
        <w:t>day</w:t>
      </w:r>
      <w:proofErr w:type="spellEnd"/>
      <w:r w:rsidRPr="009A2F69">
        <w:t xml:space="preserve"> Klasse 6)</w:t>
      </w:r>
      <w:r w:rsidRPr="009A2F69">
        <w:tab/>
      </w:r>
    </w:p>
    <w:p w14:paraId="38C26477" w14:textId="77777777" w:rsidR="009A2F69" w:rsidRPr="009A2F69" w:rsidRDefault="009A2F69" w:rsidP="009A2F69">
      <w:r w:rsidRPr="009A2F69">
        <w:tab/>
        <w:t xml:space="preserve">Mädchenkonferenz – </w:t>
      </w:r>
      <w:proofErr w:type="spellStart"/>
      <w:r w:rsidRPr="009A2F69">
        <w:t>girls</w:t>
      </w:r>
      <w:proofErr w:type="spellEnd"/>
      <w:r w:rsidRPr="009A2F69">
        <w:t xml:space="preserve">’ </w:t>
      </w:r>
      <w:proofErr w:type="spellStart"/>
      <w:r w:rsidRPr="009A2F69">
        <w:t>day</w:t>
      </w:r>
      <w:proofErr w:type="spellEnd"/>
      <w:r w:rsidRPr="009A2F69">
        <w:t xml:space="preserve"> (Klasse 6-8)</w:t>
      </w:r>
    </w:p>
    <w:p w14:paraId="14950971" w14:textId="77777777" w:rsidR="009A2F69" w:rsidRPr="009A2F69" w:rsidRDefault="009A2F69" w:rsidP="009A2F69">
      <w:r w:rsidRPr="009A2F69">
        <w:tab/>
        <w:t xml:space="preserve">Umgang mit </w:t>
      </w:r>
      <w:proofErr w:type="spellStart"/>
      <w:r w:rsidRPr="009A2F69">
        <w:t>Social</w:t>
      </w:r>
      <w:proofErr w:type="spellEnd"/>
      <w:r w:rsidRPr="009A2F69">
        <w:t xml:space="preserve"> Media mit der </w:t>
      </w:r>
      <w:proofErr w:type="spellStart"/>
      <w:r w:rsidRPr="009A2F69">
        <w:t>Femina</w:t>
      </w:r>
      <w:proofErr w:type="spellEnd"/>
      <w:r w:rsidRPr="009A2F69">
        <w:t xml:space="preserve"> Vita/Herford und </w:t>
      </w:r>
    </w:p>
    <w:p w14:paraId="3497F038" w14:textId="77777777" w:rsidR="009A2F69" w:rsidRPr="009A2F69" w:rsidRDefault="009A2F69" w:rsidP="009A2F69">
      <w:r w:rsidRPr="009A2F69">
        <w:tab/>
      </w:r>
      <w:r w:rsidRPr="009A2F69">
        <w:tab/>
        <w:t>dem Riff und Raps/Löhne (Klasse 7)</w:t>
      </w:r>
    </w:p>
    <w:p w14:paraId="43E768B7" w14:textId="77777777" w:rsidR="009A2F69" w:rsidRPr="009A2F69" w:rsidRDefault="009A2F69" w:rsidP="009A2F69">
      <w:r w:rsidRPr="009A2F69">
        <w:tab/>
        <w:t xml:space="preserve">Projekt - Gemeinschaft macht stark mit dem Jugendamt Löhne (Klasse 8) </w:t>
      </w:r>
      <w:r w:rsidRPr="009A2F69">
        <w:tab/>
      </w:r>
    </w:p>
    <w:p w14:paraId="1FA8FC30" w14:textId="77777777" w:rsidR="009A2F69" w:rsidRPr="009A2F69" w:rsidRDefault="009A2F69" w:rsidP="009A2F69">
      <w:r w:rsidRPr="009A2F69">
        <w:tab/>
        <w:t xml:space="preserve">Projekt mit der </w:t>
      </w:r>
      <w:proofErr w:type="spellStart"/>
      <w:r w:rsidRPr="009A2F69">
        <w:t>Drobs</w:t>
      </w:r>
      <w:proofErr w:type="spellEnd"/>
      <w:r w:rsidRPr="009A2F69">
        <w:t xml:space="preserve"> Herford (Der Joint ist heiß) (Klasse 8)</w:t>
      </w:r>
    </w:p>
    <w:p w14:paraId="30DF90C2" w14:textId="77777777" w:rsidR="009A2F69" w:rsidRPr="009A2F69" w:rsidRDefault="009A2F69" w:rsidP="009A2F69">
      <w:r w:rsidRPr="009A2F69">
        <w:tab/>
        <w:t>Cyberscouts (Klasse 9/6) (Wenn Kapazitäten im Kollegium vorhanden sind.)</w:t>
      </w:r>
    </w:p>
    <w:p w14:paraId="0BC13BB8" w14:textId="77777777" w:rsidR="009A2F69" w:rsidRPr="009A2F69" w:rsidRDefault="009A2F69" w:rsidP="009A2F69">
      <w:r w:rsidRPr="009A2F69">
        <w:tab/>
        <w:t>Streitschlichter-AG (Klasse 9 und 10 WPII)</w:t>
      </w:r>
    </w:p>
    <w:p w14:paraId="0F1CC223" w14:textId="77777777" w:rsidR="009A2F69" w:rsidRPr="009A2F69" w:rsidRDefault="009A2F69" w:rsidP="009A2F69">
      <w:r w:rsidRPr="009A2F69">
        <w:tab/>
        <w:t>Sporthelfer (Klasse 9 und 10 WPII)</w:t>
      </w:r>
    </w:p>
    <w:p w14:paraId="5D506658" w14:textId="77777777" w:rsidR="009A2F69" w:rsidRPr="009A2F69" w:rsidRDefault="009A2F69" w:rsidP="009A2F69">
      <w:r w:rsidRPr="009A2F69">
        <w:tab/>
        <w:t>Lernpaten (Klasse 10)</w:t>
      </w:r>
    </w:p>
    <w:p w14:paraId="70732F8F" w14:textId="77777777" w:rsidR="009A2F69" w:rsidRPr="009A2F69" w:rsidRDefault="009A2F69" w:rsidP="009A2F69">
      <w:r w:rsidRPr="009A2F69">
        <w:tab/>
        <w:t>Busbegleiter</w:t>
      </w:r>
    </w:p>
    <w:p w14:paraId="0DF468E1" w14:textId="77777777" w:rsidR="009A2F69" w:rsidRPr="009A2F69" w:rsidRDefault="009A2F69" w:rsidP="009A2F69">
      <w:r w:rsidRPr="009A2F69">
        <w:tab/>
        <w:t>Pausenaufsicht (Klasse 10)</w:t>
      </w:r>
    </w:p>
    <w:p w14:paraId="746830D0" w14:textId="77777777" w:rsidR="009A2F69" w:rsidRPr="009A2F69" w:rsidRDefault="009A2F69" w:rsidP="009A2F69">
      <w:r w:rsidRPr="009A2F69">
        <w:tab/>
        <w:t>Schülerfirma (Klasse 9)</w:t>
      </w:r>
    </w:p>
    <w:p w14:paraId="5C259ACA" w14:textId="77777777" w:rsidR="009A2F69" w:rsidRPr="009A2F69" w:rsidRDefault="009A2F69" w:rsidP="009A2F69">
      <w:r w:rsidRPr="009A2F69">
        <w:tab/>
      </w:r>
    </w:p>
    <w:p w14:paraId="707528CA" w14:textId="60E6AD64" w:rsidR="009A2F69" w:rsidRPr="009A2F69" w:rsidRDefault="009A2F69" w:rsidP="009A2F69">
      <w:pPr>
        <w:rPr>
          <w:b/>
          <w:sz w:val="28"/>
          <w:szCs w:val="28"/>
        </w:rPr>
      </w:pPr>
      <w:r w:rsidRPr="009A2F69">
        <w:rPr>
          <w:b/>
          <w:sz w:val="28"/>
          <w:szCs w:val="28"/>
        </w:rPr>
        <w:t>Das Psychosoziale Beratungskonzept</w:t>
      </w:r>
    </w:p>
    <w:p w14:paraId="59AAC92A" w14:textId="77777777" w:rsidR="009A2F69" w:rsidRPr="009A2F69" w:rsidRDefault="009A2F69" w:rsidP="009A2F69">
      <w:pPr>
        <w:rPr>
          <w:b/>
        </w:rPr>
      </w:pPr>
    </w:p>
    <w:p w14:paraId="07F42CCC" w14:textId="71C991C1" w:rsidR="009A2F69" w:rsidRPr="009A2F69" w:rsidRDefault="009A2F69" w:rsidP="009A2F69">
      <w:pPr>
        <w:rPr>
          <w:b/>
        </w:rPr>
      </w:pPr>
      <w:r w:rsidRPr="009A2F69">
        <w:rPr>
          <w:b/>
        </w:rPr>
        <w:t>Ziel und Grundsätze der Beratung</w:t>
      </w:r>
    </w:p>
    <w:p w14:paraId="142BDD64" w14:textId="77777777" w:rsidR="009A2F69" w:rsidRPr="009A2F69" w:rsidRDefault="009A2F69" w:rsidP="009A2F69">
      <w:pPr>
        <w:rPr>
          <w:b/>
        </w:rPr>
      </w:pPr>
      <w:r w:rsidRPr="009A2F69">
        <w:rPr>
          <w:b/>
        </w:rPr>
        <w:t>Das Ziel der Beratung ist „Hilfe zur Selbsthilfe“.</w:t>
      </w:r>
    </w:p>
    <w:p w14:paraId="71D90564" w14:textId="77777777" w:rsidR="009A2F69" w:rsidRPr="009A2F69" w:rsidRDefault="009A2F69" w:rsidP="009A2F69">
      <w:r w:rsidRPr="009A2F69">
        <w:t>Darunter ist die Hilfe zu verstehen, um selbstverantwortlich eigene Entscheidungen zu treffen und Handlungsfähigkeit zu erlangen und Mut zu sich selbst zu verschaffen.</w:t>
      </w:r>
    </w:p>
    <w:p w14:paraId="2DB0B2C8" w14:textId="77777777" w:rsidR="009A2F69" w:rsidRPr="009A2F69" w:rsidRDefault="009A2F69" w:rsidP="009A2F69"/>
    <w:p w14:paraId="6EC77A65" w14:textId="7CBE105A" w:rsidR="009A2F69" w:rsidRPr="009A2F69" w:rsidRDefault="009A2F69" w:rsidP="009A2F69">
      <w:pPr>
        <w:rPr>
          <w:b/>
        </w:rPr>
      </w:pPr>
      <w:r w:rsidRPr="009A2F69">
        <w:rPr>
          <w:b/>
        </w:rPr>
        <w:t>Die Grundsätze der Beratungsarbeit</w:t>
      </w:r>
    </w:p>
    <w:p w14:paraId="75AF696D" w14:textId="77777777" w:rsidR="009A2F69" w:rsidRPr="009A2F69" w:rsidRDefault="009A2F69" w:rsidP="009A2F69">
      <w:pPr>
        <w:rPr>
          <w:u w:val="single"/>
        </w:rPr>
      </w:pPr>
      <w:r w:rsidRPr="009A2F69">
        <w:rPr>
          <w:b/>
          <w:u w:val="single"/>
        </w:rPr>
        <w:tab/>
      </w:r>
      <w:r w:rsidRPr="009A2F69">
        <w:rPr>
          <w:b/>
          <w:u w:val="single"/>
        </w:rPr>
        <w:tab/>
        <w:t>Freiwilligkeit:</w:t>
      </w:r>
    </w:p>
    <w:p w14:paraId="656C7ACC" w14:textId="77777777" w:rsidR="009A2F69" w:rsidRPr="009A2F69" w:rsidRDefault="009A2F69" w:rsidP="009A2F69">
      <w:r w:rsidRPr="009A2F69">
        <w:lastRenderedPageBreak/>
        <w:t xml:space="preserve">Grundsätzlich gilt: Beratung ist ein Angebot und basiert auf Freiwilligkeit. </w:t>
      </w:r>
    </w:p>
    <w:p w14:paraId="0DAFDC39" w14:textId="77777777" w:rsidR="009A2F69" w:rsidRPr="009A2F69" w:rsidRDefault="009A2F69" w:rsidP="009A2F69">
      <w:r w:rsidRPr="009A2F69">
        <w:t>Eine erzwungene Beratung trägt keine Früchte und kann sogar schaden. Wer nichts ändern will, wird seinen Problemen treu sein.</w:t>
      </w:r>
    </w:p>
    <w:p w14:paraId="2EA030B4" w14:textId="77777777" w:rsidR="009A2F69" w:rsidRPr="009A2F69" w:rsidRDefault="009A2F69" w:rsidP="009A2F69">
      <w:pPr>
        <w:rPr>
          <w:b/>
          <w:u w:val="single"/>
        </w:rPr>
      </w:pPr>
      <w:r w:rsidRPr="009A2F69">
        <w:rPr>
          <w:b/>
          <w:u w:val="single"/>
        </w:rPr>
        <w:tab/>
      </w:r>
      <w:r w:rsidRPr="009A2F69">
        <w:rPr>
          <w:b/>
          <w:u w:val="single"/>
        </w:rPr>
        <w:tab/>
        <w:t>Vertraulichkeit:</w:t>
      </w:r>
    </w:p>
    <w:p w14:paraId="5279337E" w14:textId="77777777" w:rsidR="009A2F69" w:rsidRPr="009A2F69" w:rsidRDefault="009A2F69" w:rsidP="009A2F69">
      <w:r w:rsidRPr="009A2F69">
        <w:t>Der Ratsuchende muss sich auf die Verschwiegenheit des Beraters verlassen können. Auch die Information, ob ein Beratungskontakt besteht, unterliegt der Schweigepflicht.  Die Geheimhaltungspflicht sowie die Grenzen sind gesetzlich geregelt.</w:t>
      </w:r>
    </w:p>
    <w:p w14:paraId="0EB95B44" w14:textId="77777777" w:rsidR="009A2F69" w:rsidRPr="009A2F69" w:rsidRDefault="009A2F69" w:rsidP="009A2F69">
      <w:pPr>
        <w:rPr>
          <w:b/>
          <w:u w:val="single"/>
        </w:rPr>
      </w:pPr>
      <w:r w:rsidRPr="009A2F69">
        <w:rPr>
          <w:b/>
          <w:u w:val="single"/>
        </w:rPr>
        <w:tab/>
      </w:r>
      <w:r w:rsidRPr="009A2F69">
        <w:rPr>
          <w:b/>
          <w:u w:val="single"/>
        </w:rPr>
        <w:tab/>
        <w:t>Unabhängigkeit:</w:t>
      </w:r>
    </w:p>
    <w:p w14:paraId="77EF0828" w14:textId="77777777" w:rsidR="009A2F69" w:rsidRPr="009A2F69" w:rsidRDefault="009A2F69" w:rsidP="009A2F69">
      <w:r w:rsidRPr="009A2F69">
        <w:t>Die Beratung ist unabhängig und erfolgt ohne Weisung. Für die Umsetzung ist allein der Ratsuchende verantwortlich.</w:t>
      </w:r>
    </w:p>
    <w:p w14:paraId="2818D92C" w14:textId="77777777" w:rsidR="009A2F69" w:rsidRPr="009A2F69" w:rsidRDefault="009A2F69" w:rsidP="009A2F69">
      <w:pPr>
        <w:rPr>
          <w:b/>
          <w:u w:val="single"/>
        </w:rPr>
      </w:pPr>
      <w:r w:rsidRPr="009A2F69">
        <w:rPr>
          <w:b/>
          <w:u w:val="single"/>
        </w:rPr>
        <w:tab/>
      </w:r>
      <w:r w:rsidRPr="009A2F69">
        <w:rPr>
          <w:b/>
          <w:u w:val="single"/>
        </w:rPr>
        <w:tab/>
        <w:t>Verantwortlichkeit:</w:t>
      </w:r>
    </w:p>
    <w:p w14:paraId="5C504386" w14:textId="77777777" w:rsidR="009A2F69" w:rsidRPr="009A2F69" w:rsidRDefault="009A2F69" w:rsidP="009A2F69">
      <w:r w:rsidRPr="009A2F69">
        <w:t>Jeder berät in seinem Aufgabenbereich und ist dafür verantwortlich. Die Verantwortungsstruktur in der Schule wird beachtet, Zuständigkeiten werden nicht durch stellvertretendes Handeln delegiert.</w:t>
      </w:r>
    </w:p>
    <w:p w14:paraId="0E3B6405" w14:textId="77777777" w:rsidR="009A2F69" w:rsidRPr="009A2F69" w:rsidRDefault="009A2F69" w:rsidP="009A2F69">
      <w:pPr>
        <w:rPr>
          <w:b/>
          <w:u w:val="single"/>
        </w:rPr>
      </w:pPr>
      <w:r w:rsidRPr="009A2F69">
        <w:rPr>
          <w:b/>
          <w:u w:val="single"/>
        </w:rPr>
        <w:tab/>
      </w:r>
      <w:r w:rsidRPr="009A2F69">
        <w:rPr>
          <w:b/>
          <w:u w:val="single"/>
        </w:rPr>
        <w:tab/>
        <w:t>Ausnahmen:</w:t>
      </w:r>
    </w:p>
    <w:p w14:paraId="1778BC5B" w14:textId="77777777" w:rsidR="009A2F69" w:rsidRPr="009A2F69" w:rsidRDefault="009A2F69" w:rsidP="009A2F69">
      <w:r w:rsidRPr="009A2F69">
        <w:t>Disziplinarische Maßnahmen, z.B. Erziehungs- und Ordnungsmaßnahmen, sind von der Beratung zu trennen. Hier ist auf Rollenklärung zu achten, wenn die Aufgaben sich personell überschneiden, z.B. bei der Klassenleitung.</w:t>
      </w:r>
    </w:p>
    <w:p w14:paraId="0DDEACCE" w14:textId="77777777" w:rsidR="009A2F69" w:rsidRPr="009A2F69" w:rsidRDefault="009A2F69" w:rsidP="009A2F69">
      <w:pPr>
        <w:rPr>
          <w:b/>
        </w:rPr>
      </w:pPr>
      <w:r w:rsidRPr="009A2F69">
        <w:rPr>
          <w:b/>
        </w:rPr>
        <w:t>Im Falle einer akuten Selbst- und Fremdgefährdung wird der Grundsatz der Freiwilligkeit von Beratung außer Kraft gesetzt und weicht einer zielorientierten Krisenintervention.</w:t>
      </w:r>
    </w:p>
    <w:p w14:paraId="20C5AF08" w14:textId="77777777" w:rsidR="009A2F69" w:rsidRDefault="009A2F69" w:rsidP="009A2F69">
      <w:pPr>
        <w:rPr>
          <w:b/>
          <w:sz w:val="28"/>
          <w:szCs w:val="28"/>
        </w:rPr>
      </w:pPr>
      <w:r w:rsidRPr="009A2F69">
        <w:rPr>
          <w:b/>
          <w:sz w:val="28"/>
          <w:szCs w:val="28"/>
        </w:rPr>
        <w:t>Beratungsfelder</w:t>
      </w:r>
    </w:p>
    <w:p w14:paraId="31435C0E" w14:textId="5AD88FC9" w:rsidR="009A2F69" w:rsidRPr="009A2F69" w:rsidRDefault="009A2F69" w:rsidP="009A2F69">
      <w:r>
        <w:rPr>
          <w:b/>
          <w:sz w:val="28"/>
          <w:szCs w:val="28"/>
        </w:rPr>
        <w:t>S</w:t>
      </w:r>
      <w:r w:rsidRPr="009A2F69">
        <w:t>chulprobleme haben vielseitige Ursachen. Gründe können beim Schüler, bei seiner Familie aber auch im schulischen Umfeld liegen. Lösungen werden daher idealerweise in guter Kooperation von allen Beteiligten gefunden.</w:t>
      </w:r>
    </w:p>
    <w:p w14:paraId="34ACD805" w14:textId="77777777" w:rsidR="009A2F69" w:rsidRPr="009A2F69" w:rsidRDefault="009A2F69" w:rsidP="009A2F69"/>
    <w:tbl>
      <w:tblPr>
        <w:tblStyle w:val="Tabellenraster"/>
        <w:tblW w:w="0" w:type="auto"/>
        <w:tblLook w:val="04A0" w:firstRow="1" w:lastRow="0" w:firstColumn="1" w:lastColumn="0" w:noHBand="0" w:noVBand="1"/>
      </w:tblPr>
      <w:tblGrid>
        <w:gridCol w:w="4566"/>
        <w:gridCol w:w="4496"/>
      </w:tblGrid>
      <w:tr w:rsidR="009A2F69" w:rsidRPr="009A2F69" w14:paraId="24B2760F" w14:textId="77777777" w:rsidTr="009A2F69">
        <w:tc>
          <w:tcPr>
            <w:tcW w:w="4772" w:type="dxa"/>
            <w:tcBorders>
              <w:bottom w:val="thinThickSmallGap" w:sz="24" w:space="0" w:color="auto"/>
            </w:tcBorders>
          </w:tcPr>
          <w:p w14:paraId="65E80CC9" w14:textId="77777777" w:rsidR="009A2F69" w:rsidRPr="009A2F69" w:rsidRDefault="009A2F69" w:rsidP="009A2F69">
            <w:pPr>
              <w:spacing w:after="160" w:line="259" w:lineRule="auto"/>
            </w:pPr>
            <w:r w:rsidRPr="009A2F69">
              <w:t>Die</w:t>
            </w:r>
            <w:r w:rsidRPr="009A2F69">
              <w:rPr>
                <w:b/>
              </w:rPr>
              <w:t xml:space="preserve"> Beratungsfelder</w:t>
            </w:r>
            <w:r w:rsidRPr="009A2F69">
              <w:t>:</w:t>
            </w:r>
          </w:p>
        </w:tc>
        <w:tc>
          <w:tcPr>
            <w:tcW w:w="4692" w:type="dxa"/>
            <w:tcBorders>
              <w:bottom w:val="thinThickSmallGap" w:sz="24" w:space="0" w:color="auto"/>
            </w:tcBorders>
          </w:tcPr>
          <w:p w14:paraId="123F6280" w14:textId="77777777" w:rsidR="009A2F69" w:rsidRPr="009A2F69" w:rsidRDefault="009A2F69" w:rsidP="009A2F69">
            <w:pPr>
              <w:spacing w:after="160" w:line="259" w:lineRule="auto"/>
            </w:pPr>
            <w:r w:rsidRPr="009A2F69">
              <w:t>Zuständigkeiten</w:t>
            </w:r>
          </w:p>
        </w:tc>
      </w:tr>
      <w:tr w:rsidR="009A2F69" w:rsidRPr="009A2F69" w14:paraId="6106379D" w14:textId="77777777" w:rsidTr="009A2F69">
        <w:tc>
          <w:tcPr>
            <w:tcW w:w="4772" w:type="dxa"/>
            <w:tcBorders>
              <w:top w:val="thinThickSmallGap" w:sz="24" w:space="0" w:color="auto"/>
            </w:tcBorders>
          </w:tcPr>
          <w:p w14:paraId="6D67E1B5" w14:textId="77777777" w:rsidR="009A2F69" w:rsidRPr="009A2F69" w:rsidRDefault="009A2F69" w:rsidP="009A2F69">
            <w:pPr>
              <w:spacing w:after="160" w:line="259" w:lineRule="auto"/>
            </w:pPr>
            <w:r w:rsidRPr="009A2F69">
              <w:t>Lern- und Leistungsprobleme</w:t>
            </w:r>
          </w:p>
        </w:tc>
        <w:tc>
          <w:tcPr>
            <w:tcW w:w="4692" w:type="dxa"/>
            <w:tcBorders>
              <w:top w:val="thinThickSmallGap" w:sz="24" w:space="0" w:color="auto"/>
            </w:tcBorders>
          </w:tcPr>
          <w:p w14:paraId="454AC8CD" w14:textId="77777777" w:rsidR="009A2F69" w:rsidRPr="009A2F69" w:rsidRDefault="009A2F69" w:rsidP="009A2F69">
            <w:pPr>
              <w:spacing w:after="160" w:line="259" w:lineRule="auto"/>
            </w:pPr>
            <w:r w:rsidRPr="009A2F69">
              <w:t>KL, Klassenteams, BL</w:t>
            </w:r>
          </w:p>
        </w:tc>
      </w:tr>
      <w:tr w:rsidR="009A2F69" w:rsidRPr="009A2F69" w14:paraId="720F97DC" w14:textId="77777777" w:rsidTr="009A2F69">
        <w:tc>
          <w:tcPr>
            <w:tcW w:w="4772" w:type="dxa"/>
          </w:tcPr>
          <w:p w14:paraId="46906564" w14:textId="77777777" w:rsidR="009A2F69" w:rsidRPr="009A2F69" w:rsidRDefault="009A2F69" w:rsidP="009A2F69">
            <w:pPr>
              <w:spacing w:after="160" w:line="259" w:lineRule="auto"/>
            </w:pPr>
            <w:r w:rsidRPr="009A2F69">
              <w:t>stille Kinder</w:t>
            </w:r>
          </w:p>
        </w:tc>
        <w:tc>
          <w:tcPr>
            <w:tcW w:w="4692" w:type="dxa"/>
          </w:tcPr>
          <w:p w14:paraId="2C8E81A0" w14:textId="77777777" w:rsidR="009A2F69" w:rsidRPr="009A2F69" w:rsidRDefault="009A2F69" w:rsidP="009A2F69">
            <w:pPr>
              <w:spacing w:after="160" w:line="259" w:lineRule="auto"/>
            </w:pPr>
            <w:r w:rsidRPr="009A2F69">
              <w:t>BL</w:t>
            </w:r>
          </w:p>
        </w:tc>
      </w:tr>
      <w:tr w:rsidR="009A2F69" w:rsidRPr="009A2F69" w14:paraId="7177945E" w14:textId="77777777" w:rsidTr="009A2F69">
        <w:tc>
          <w:tcPr>
            <w:tcW w:w="4772" w:type="dxa"/>
          </w:tcPr>
          <w:p w14:paraId="5B41D0BA" w14:textId="77777777" w:rsidR="009A2F69" w:rsidRPr="009A2F69" w:rsidRDefault="009A2F69" w:rsidP="009A2F69">
            <w:pPr>
              <w:spacing w:after="160" w:line="259" w:lineRule="auto"/>
            </w:pPr>
            <w:r w:rsidRPr="009A2F69">
              <w:t>Begabungsabklärungen, Förderdiagnostik</w:t>
            </w:r>
          </w:p>
        </w:tc>
        <w:tc>
          <w:tcPr>
            <w:tcW w:w="4692" w:type="dxa"/>
          </w:tcPr>
          <w:p w14:paraId="06F14884" w14:textId="77777777" w:rsidR="009A2F69" w:rsidRPr="009A2F69" w:rsidRDefault="009A2F69" w:rsidP="009A2F69">
            <w:pPr>
              <w:spacing w:after="160" w:line="259" w:lineRule="auto"/>
            </w:pPr>
            <w:r w:rsidRPr="009A2F69">
              <w:t>KL</w:t>
            </w:r>
          </w:p>
        </w:tc>
      </w:tr>
      <w:tr w:rsidR="009A2F69" w:rsidRPr="009A2F69" w14:paraId="49F343DD" w14:textId="77777777" w:rsidTr="009A2F69">
        <w:tc>
          <w:tcPr>
            <w:tcW w:w="4772" w:type="dxa"/>
          </w:tcPr>
          <w:p w14:paraId="1383BEA1" w14:textId="77777777" w:rsidR="009A2F69" w:rsidRPr="009A2F69" w:rsidRDefault="009A2F69" w:rsidP="009A2F69">
            <w:pPr>
              <w:spacing w:after="160" w:line="259" w:lineRule="auto"/>
            </w:pPr>
            <w:r w:rsidRPr="009A2F69">
              <w:t>soziale Konflikte oder Streit in der Schule</w:t>
            </w:r>
          </w:p>
        </w:tc>
        <w:tc>
          <w:tcPr>
            <w:tcW w:w="4692" w:type="dxa"/>
          </w:tcPr>
          <w:p w14:paraId="4034F04B" w14:textId="77777777" w:rsidR="009A2F69" w:rsidRPr="009A2F69" w:rsidRDefault="009A2F69" w:rsidP="009A2F69">
            <w:pPr>
              <w:spacing w:after="160" w:line="259" w:lineRule="auto"/>
            </w:pPr>
            <w:r w:rsidRPr="009A2F69">
              <w:t xml:space="preserve">Streitschlichter, BL, </w:t>
            </w:r>
          </w:p>
        </w:tc>
      </w:tr>
      <w:tr w:rsidR="009A2F69" w:rsidRPr="009A2F69" w14:paraId="68C7564F" w14:textId="77777777" w:rsidTr="009A2F69">
        <w:tc>
          <w:tcPr>
            <w:tcW w:w="4772" w:type="dxa"/>
          </w:tcPr>
          <w:p w14:paraId="147F4E3A" w14:textId="77777777" w:rsidR="009A2F69" w:rsidRPr="009A2F69" w:rsidRDefault="009A2F69" w:rsidP="009A2F69">
            <w:pPr>
              <w:spacing w:after="160" w:line="259" w:lineRule="auto"/>
            </w:pPr>
            <w:r w:rsidRPr="009A2F69">
              <w:t>Verhaltensauffälligkeiten (ADHS)</w:t>
            </w:r>
          </w:p>
        </w:tc>
        <w:tc>
          <w:tcPr>
            <w:tcW w:w="4692" w:type="dxa"/>
          </w:tcPr>
          <w:p w14:paraId="72E8D1D9" w14:textId="77777777" w:rsidR="009A2F69" w:rsidRPr="009A2F69" w:rsidRDefault="009A2F69" w:rsidP="009A2F69">
            <w:pPr>
              <w:spacing w:after="160" w:line="259" w:lineRule="auto"/>
            </w:pPr>
            <w:r w:rsidRPr="009A2F69">
              <w:t xml:space="preserve">KL, </w:t>
            </w:r>
            <w:proofErr w:type="spellStart"/>
            <w:r w:rsidRPr="009A2F69">
              <w:t>SozialA</w:t>
            </w:r>
            <w:proofErr w:type="spellEnd"/>
          </w:p>
        </w:tc>
      </w:tr>
      <w:tr w:rsidR="009A2F69" w:rsidRPr="009A2F69" w14:paraId="468EFCA5" w14:textId="77777777" w:rsidTr="009A2F69">
        <w:tc>
          <w:tcPr>
            <w:tcW w:w="4772" w:type="dxa"/>
          </w:tcPr>
          <w:p w14:paraId="424704DE" w14:textId="77777777" w:rsidR="009A2F69" w:rsidRPr="009A2F69" w:rsidRDefault="009A2F69" w:rsidP="009A2F69">
            <w:pPr>
              <w:spacing w:after="160" w:line="259" w:lineRule="auto"/>
            </w:pPr>
            <w:r w:rsidRPr="009A2F69">
              <w:t>Konzentrationsproblemen</w:t>
            </w:r>
          </w:p>
        </w:tc>
        <w:tc>
          <w:tcPr>
            <w:tcW w:w="4692" w:type="dxa"/>
          </w:tcPr>
          <w:p w14:paraId="39928F44" w14:textId="77777777" w:rsidR="009A2F69" w:rsidRPr="009A2F69" w:rsidRDefault="009A2F69" w:rsidP="009A2F69">
            <w:pPr>
              <w:spacing w:after="160" w:line="259" w:lineRule="auto"/>
            </w:pPr>
            <w:r w:rsidRPr="009A2F69">
              <w:t>BL</w:t>
            </w:r>
          </w:p>
        </w:tc>
      </w:tr>
      <w:tr w:rsidR="009A2F69" w:rsidRPr="009A2F69" w14:paraId="430A04F5" w14:textId="77777777" w:rsidTr="009A2F69">
        <w:tc>
          <w:tcPr>
            <w:tcW w:w="4772" w:type="dxa"/>
          </w:tcPr>
          <w:p w14:paraId="767F10B8" w14:textId="77777777" w:rsidR="009A2F69" w:rsidRPr="009A2F69" w:rsidRDefault="009A2F69" w:rsidP="009A2F69">
            <w:pPr>
              <w:spacing w:after="160" w:line="259" w:lineRule="auto"/>
            </w:pPr>
            <w:r w:rsidRPr="009A2F69">
              <w:t>persönlichen und familiäre Probleme</w:t>
            </w:r>
          </w:p>
        </w:tc>
        <w:tc>
          <w:tcPr>
            <w:tcW w:w="4692" w:type="dxa"/>
          </w:tcPr>
          <w:p w14:paraId="03B14754" w14:textId="77777777" w:rsidR="009A2F69" w:rsidRPr="009A2F69" w:rsidRDefault="009A2F69" w:rsidP="009A2F69">
            <w:pPr>
              <w:spacing w:after="160" w:line="259" w:lineRule="auto"/>
            </w:pPr>
            <w:r w:rsidRPr="009A2F69">
              <w:t xml:space="preserve">KL, BL, </w:t>
            </w:r>
            <w:proofErr w:type="spellStart"/>
            <w:r w:rsidRPr="009A2F69">
              <w:t>SozialA</w:t>
            </w:r>
            <w:proofErr w:type="spellEnd"/>
          </w:p>
        </w:tc>
      </w:tr>
      <w:tr w:rsidR="009A2F69" w:rsidRPr="009A2F69" w14:paraId="7955093E" w14:textId="77777777" w:rsidTr="009A2F69">
        <w:tc>
          <w:tcPr>
            <w:tcW w:w="4772" w:type="dxa"/>
          </w:tcPr>
          <w:p w14:paraId="726D019E" w14:textId="77777777" w:rsidR="009A2F69" w:rsidRPr="009A2F69" w:rsidRDefault="009A2F69" w:rsidP="009A2F69">
            <w:pPr>
              <w:spacing w:after="160" w:line="259" w:lineRule="auto"/>
            </w:pPr>
            <w:r w:rsidRPr="009A2F69">
              <w:t>Krisensituationen</w:t>
            </w:r>
          </w:p>
        </w:tc>
        <w:tc>
          <w:tcPr>
            <w:tcW w:w="4692" w:type="dxa"/>
          </w:tcPr>
          <w:p w14:paraId="5AE409B3" w14:textId="77777777" w:rsidR="009A2F69" w:rsidRPr="009A2F69" w:rsidRDefault="009A2F69" w:rsidP="009A2F69">
            <w:pPr>
              <w:spacing w:after="160" w:line="259" w:lineRule="auto"/>
            </w:pPr>
            <w:r w:rsidRPr="009A2F69">
              <w:t>SL</w:t>
            </w:r>
          </w:p>
        </w:tc>
      </w:tr>
      <w:tr w:rsidR="009A2F69" w:rsidRPr="009A2F69" w14:paraId="58CCE3F0" w14:textId="77777777" w:rsidTr="009A2F69">
        <w:tc>
          <w:tcPr>
            <w:tcW w:w="4772" w:type="dxa"/>
          </w:tcPr>
          <w:p w14:paraId="4E507AF8" w14:textId="77777777" w:rsidR="009A2F69" w:rsidRPr="009A2F69" w:rsidRDefault="009A2F69" w:rsidP="009A2F69">
            <w:pPr>
              <w:spacing w:after="160" w:line="259" w:lineRule="auto"/>
            </w:pPr>
            <w:r w:rsidRPr="009A2F69">
              <w:t>Ängste</w:t>
            </w:r>
          </w:p>
        </w:tc>
        <w:tc>
          <w:tcPr>
            <w:tcW w:w="4692" w:type="dxa"/>
          </w:tcPr>
          <w:p w14:paraId="008A6838" w14:textId="77777777" w:rsidR="009A2F69" w:rsidRPr="009A2F69" w:rsidRDefault="009A2F69" w:rsidP="009A2F69">
            <w:pPr>
              <w:spacing w:after="160" w:line="259" w:lineRule="auto"/>
            </w:pPr>
            <w:r w:rsidRPr="009A2F69">
              <w:t xml:space="preserve">BL, </w:t>
            </w:r>
            <w:proofErr w:type="spellStart"/>
            <w:r w:rsidRPr="009A2F69">
              <w:t>SozialA</w:t>
            </w:r>
            <w:proofErr w:type="spellEnd"/>
          </w:p>
        </w:tc>
      </w:tr>
      <w:tr w:rsidR="009A2F69" w:rsidRPr="009A2F69" w14:paraId="2A3CB212" w14:textId="77777777" w:rsidTr="009A2F69">
        <w:tc>
          <w:tcPr>
            <w:tcW w:w="4772" w:type="dxa"/>
          </w:tcPr>
          <w:p w14:paraId="475165D9" w14:textId="77777777" w:rsidR="009A2F69" w:rsidRPr="009A2F69" w:rsidRDefault="009A2F69" w:rsidP="009A2F69">
            <w:pPr>
              <w:spacing w:after="160" w:line="259" w:lineRule="auto"/>
            </w:pPr>
            <w:r w:rsidRPr="009A2F69">
              <w:lastRenderedPageBreak/>
              <w:t>Problemschüler, Problemklassen</w:t>
            </w:r>
          </w:p>
        </w:tc>
        <w:tc>
          <w:tcPr>
            <w:tcW w:w="4692" w:type="dxa"/>
          </w:tcPr>
          <w:p w14:paraId="18BD1E36" w14:textId="77777777" w:rsidR="009A2F69" w:rsidRPr="009A2F69" w:rsidRDefault="009A2F69" w:rsidP="009A2F69">
            <w:pPr>
              <w:spacing w:after="160" w:line="259" w:lineRule="auto"/>
            </w:pPr>
            <w:r w:rsidRPr="009A2F69">
              <w:t xml:space="preserve">Klassenteams, BL, </w:t>
            </w:r>
            <w:proofErr w:type="spellStart"/>
            <w:r w:rsidRPr="009A2F69">
              <w:t>SozialA</w:t>
            </w:r>
            <w:proofErr w:type="spellEnd"/>
          </w:p>
        </w:tc>
      </w:tr>
      <w:tr w:rsidR="009A2F69" w:rsidRPr="009A2F69" w14:paraId="555F83DB" w14:textId="77777777" w:rsidTr="009A2F69">
        <w:tc>
          <w:tcPr>
            <w:tcW w:w="4772" w:type="dxa"/>
          </w:tcPr>
          <w:p w14:paraId="758815B5" w14:textId="77777777" w:rsidR="009A2F69" w:rsidRPr="009A2F69" w:rsidRDefault="009A2F69" w:rsidP="009A2F69">
            <w:pPr>
              <w:spacing w:after="160" w:line="259" w:lineRule="auto"/>
            </w:pPr>
            <w:r w:rsidRPr="009A2F69">
              <w:t>Schulverweigerer</w:t>
            </w:r>
          </w:p>
        </w:tc>
        <w:tc>
          <w:tcPr>
            <w:tcW w:w="4692" w:type="dxa"/>
          </w:tcPr>
          <w:p w14:paraId="00B5B14D" w14:textId="77777777" w:rsidR="009A2F69" w:rsidRPr="009A2F69" w:rsidRDefault="009A2F69" w:rsidP="009A2F69">
            <w:pPr>
              <w:spacing w:after="160" w:line="259" w:lineRule="auto"/>
            </w:pPr>
            <w:proofErr w:type="spellStart"/>
            <w:r w:rsidRPr="009A2F69">
              <w:t>SozialA</w:t>
            </w:r>
            <w:proofErr w:type="spellEnd"/>
          </w:p>
        </w:tc>
      </w:tr>
      <w:tr w:rsidR="009A2F69" w:rsidRPr="009A2F69" w14:paraId="057A0238" w14:textId="77777777" w:rsidTr="009A2F69">
        <w:tc>
          <w:tcPr>
            <w:tcW w:w="4772" w:type="dxa"/>
          </w:tcPr>
          <w:p w14:paraId="4C523AD5" w14:textId="77777777" w:rsidR="009A2F69" w:rsidRPr="009A2F69" w:rsidRDefault="009A2F69" w:rsidP="009A2F69">
            <w:pPr>
              <w:spacing w:after="160" w:line="259" w:lineRule="auto"/>
            </w:pPr>
            <w:r w:rsidRPr="009A2F69">
              <w:t>Erziehungsunsicherheiten von Eltern</w:t>
            </w:r>
          </w:p>
        </w:tc>
        <w:tc>
          <w:tcPr>
            <w:tcW w:w="4692" w:type="dxa"/>
          </w:tcPr>
          <w:p w14:paraId="09A7CD42" w14:textId="77777777" w:rsidR="009A2F69" w:rsidRPr="009A2F69" w:rsidRDefault="009A2F69" w:rsidP="009A2F69">
            <w:pPr>
              <w:spacing w:after="160" w:line="259" w:lineRule="auto"/>
            </w:pPr>
            <w:r w:rsidRPr="009A2F69">
              <w:t>KL</w:t>
            </w:r>
          </w:p>
        </w:tc>
      </w:tr>
      <w:tr w:rsidR="009A2F69" w:rsidRPr="009A2F69" w14:paraId="5B62A757" w14:textId="77777777" w:rsidTr="009A2F69">
        <w:tc>
          <w:tcPr>
            <w:tcW w:w="4772" w:type="dxa"/>
          </w:tcPr>
          <w:p w14:paraId="34B3DC63" w14:textId="77777777" w:rsidR="009A2F69" w:rsidRPr="009A2F69" w:rsidRDefault="009A2F69" w:rsidP="009A2F69">
            <w:pPr>
              <w:spacing w:after="160" w:line="259" w:lineRule="auto"/>
            </w:pPr>
            <w:r w:rsidRPr="009A2F69">
              <w:t>Unterstützung von Kollegen</w:t>
            </w:r>
          </w:p>
        </w:tc>
        <w:tc>
          <w:tcPr>
            <w:tcW w:w="4692" w:type="dxa"/>
          </w:tcPr>
          <w:p w14:paraId="731A84B9" w14:textId="77777777" w:rsidR="009A2F69" w:rsidRPr="009A2F69" w:rsidRDefault="009A2F69" w:rsidP="009A2F69">
            <w:pPr>
              <w:spacing w:after="160" w:line="259" w:lineRule="auto"/>
            </w:pPr>
            <w:r w:rsidRPr="009A2F69">
              <w:t>LR</w:t>
            </w:r>
          </w:p>
        </w:tc>
      </w:tr>
      <w:tr w:rsidR="009A2F69" w:rsidRPr="009A2F69" w14:paraId="61871A28" w14:textId="77777777" w:rsidTr="009A2F69">
        <w:tc>
          <w:tcPr>
            <w:tcW w:w="4772" w:type="dxa"/>
          </w:tcPr>
          <w:p w14:paraId="72BA9170" w14:textId="77777777" w:rsidR="009A2F69" w:rsidRPr="009A2F69" w:rsidRDefault="009A2F69" w:rsidP="009A2F69">
            <w:pPr>
              <w:spacing w:after="160" w:line="259" w:lineRule="auto"/>
            </w:pPr>
            <w:r w:rsidRPr="009A2F69">
              <w:t>Unterstützung der Schulleitung</w:t>
            </w:r>
          </w:p>
        </w:tc>
        <w:tc>
          <w:tcPr>
            <w:tcW w:w="4692" w:type="dxa"/>
          </w:tcPr>
          <w:p w14:paraId="7A6A77E9" w14:textId="77777777" w:rsidR="009A2F69" w:rsidRPr="009A2F69" w:rsidRDefault="009A2F69" w:rsidP="009A2F69">
            <w:pPr>
              <w:spacing w:after="160" w:line="259" w:lineRule="auto"/>
            </w:pPr>
            <w:proofErr w:type="spellStart"/>
            <w:r w:rsidRPr="009A2F69">
              <w:t>StgG</w:t>
            </w:r>
            <w:proofErr w:type="spellEnd"/>
          </w:p>
        </w:tc>
      </w:tr>
    </w:tbl>
    <w:p w14:paraId="17035BC2" w14:textId="397D010B" w:rsidR="009A2F69" w:rsidRDefault="009A2F69" w:rsidP="009A2F69"/>
    <w:p w14:paraId="18CD9693" w14:textId="41C4E221" w:rsidR="009A2F69" w:rsidRPr="009A2F69" w:rsidRDefault="009A2F69" w:rsidP="009A2F69">
      <w:pPr>
        <w:rPr>
          <w:b/>
          <w:sz w:val="28"/>
          <w:szCs w:val="28"/>
        </w:rPr>
      </w:pPr>
      <w:r w:rsidRPr="009A2F69">
        <w:rPr>
          <w:b/>
          <w:sz w:val="28"/>
          <w:szCs w:val="28"/>
        </w:rPr>
        <w:t>Zuständigkeiten und Organisation</w:t>
      </w:r>
    </w:p>
    <w:p w14:paraId="22164CBC" w14:textId="77777777" w:rsidR="009A2F69" w:rsidRPr="009A2F69" w:rsidRDefault="009A2F69" w:rsidP="009A2F69">
      <w:r w:rsidRPr="009A2F69">
        <w:t xml:space="preserve">Das Beratungsteam mit Sozialpädagogin, Sozialarbeiterin, sowie den Beratungslehrerinnen ist Ansprechpartnerin für Schüler, Eltern, Lehrer und Schulleitung. Die Hauptaufgabe besteht in der Einzelfallberatung. </w:t>
      </w:r>
    </w:p>
    <w:tbl>
      <w:tblPr>
        <w:tblStyle w:val="Tabellenraster"/>
        <w:tblW w:w="0" w:type="auto"/>
        <w:tblLook w:val="04A0" w:firstRow="1" w:lastRow="0" w:firstColumn="1" w:lastColumn="0" w:noHBand="0" w:noVBand="1"/>
      </w:tblPr>
      <w:tblGrid>
        <w:gridCol w:w="2604"/>
        <w:gridCol w:w="2423"/>
        <w:gridCol w:w="4035"/>
      </w:tblGrid>
      <w:tr w:rsidR="009A2F69" w:rsidRPr="009A2F69" w14:paraId="797FFB61" w14:textId="77777777" w:rsidTr="009A2F69">
        <w:tc>
          <w:tcPr>
            <w:tcW w:w="2604" w:type="dxa"/>
            <w:tcBorders>
              <w:right w:val="nil"/>
            </w:tcBorders>
          </w:tcPr>
          <w:p w14:paraId="7D07EF8E" w14:textId="77777777" w:rsidR="009A2F69" w:rsidRPr="009A2F69" w:rsidRDefault="009A2F69" w:rsidP="009A2F69">
            <w:pPr>
              <w:spacing w:after="160" w:line="259" w:lineRule="auto"/>
            </w:pPr>
            <w:r w:rsidRPr="009A2F69">
              <w:t>Beratungsteam:</w:t>
            </w:r>
          </w:p>
        </w:tc>
        <w:tc>
          <w:tcPr>
            <w:tcW w:w="2423" w:type="dxa"/>
            <w:tcBorders>
              <w:left w:val="nil"/>
            </w:tcBorders>
          </w:tcPr>
          <w:p w14:paraId="347E25BB" w14:textId="77777777" w:rsidR="009A2F69" w:rsidRPr="009A2F69" w:rsidRDefault="009A2F69" w:rsidP="009A2F69">
            <w:pPr>
              <w:spacing w:after="160" w:line="259" w:lineRule="auto"/>
            </w:pPr>
          </w:p>
        </w:tc>
        <w:tc>
          <w:tcPr>
            <w:tcW w:w="4035" w:type="dxa"/>
          </w:tcPr>
          <w:p w14:paraId="667A363F" w14:textId="77777777" w:rsidR="009A2F69" w:rsidRPr="009A2F69" w:rsidRDefault="009A2F69" w:rsidP="009A2F69">
            <w:pPr>
              <w:spacing w:after="160" w:line="259" w:lineRule="auto"/>
            </w:pPr>
            <w:r w:rsidRPr="009A2F69">
              <w:t>Termine</w:t>
            </w:r>
          </w:p>
        </w:tc>
      </w:tr>
      <w:tr w:rsidR="009A2F69" w:rsidRPr="009A2F69" w14:paraId="1EDE651C" w14:textId="77777777" w:rsidTr="009A2F69">
        <w:tc>
          <w:tcPr>
            <w:tcW w:w="2604" w:type="dxa"/>
          </w:tcPr>
          <w:p w14:paraId="3DDBB90A" w14:textId="77777777" w:rsidR="009A2F69" w:rsidRPr="009A2F69" w:rsidRDefault="009A2F69" w:rsidP="009A2F69">
            <w:pPr>
              <w:spacing w:after="160" w:line="259" w:lineRule="auto"/>
            </w:pPr>
            <w:r w:rsidRPr="009A2F69">
              <w:t>Schulsozialarbeiterin</w:t>
            </w:r>
          </w:p>
        </w:tc>
        <w:tc>
          <w:tcPr>
            <w:tcW w:w="2423" w:type="dxa"/>
          </w:tcPr>
          <w:p w14:paraId="315697C4" w14:textId="77777777" w:rsidR="009A2F69" w:rsidRPr="009A2F69" w:rsidRDefault="009A2F69" w:rsidP="009A2F69">
            <w:pPr>
              <w:spacing w:after="160" w:line="259" w:lineRule="auto"/>
            </w:pPr>
            <w:r w:rsidRPr="009A2F69">
              <w:t>Barbara Cuber</w:t>
            </w:r>
          </w:p>
        </w:tc>
        <w:tc>
          <w:tcPr>
            <w:tcW w:w="4035" w:type="dxa"/>
          </w:tcPr>
          <w:p w14:paraId="6208F997" w14:textId="77777777" w:rsidR="009A2F69" w:rsidRPr="009A2F69" w:rsidRDefault="009A2F69" w:rsidP="009A2F69">
            <w:pPr>
              <w:spacing w:after="160" w:line="259" w:lineRule="auto"/>
            </w:pPr>
            <w:r w:rsidRPr="009A2F69">
              <w:t xml:space="preserve">dienstags, donnerstags, </w:t>
            </w:r>
            <w:proofErr w:type="gramStart"/>
            <w:r w:rsidRPr="009A2F69">
              <w:t>freitags  und</w:t>
            </w:r>
            <w:proofErr w:type="gramEnd"/>
            <w:r w:rsidRPr="009A2F69">
              <w:t xml:space="preserve"> nach Vereinbarung</w:t>
            </w:r>
          </w:p>
          <w:p w14:paraId="0D5C0953" w14:textId="77777777" w:rsidR="009A2F69" w:rsidRPr="009A2F69" w:rsidRDefault="009A2F69" w:rsidP="009A2F69">
            <w:pPr>
              <w:spacing w:after="160" w:line="259" w:lineRule="auto"/>
            </w:pPr>
            <w:r w:rsidRPr="009A2F69">
              <w:t>05732-9039965/6818528</w:t>
            </w:r>
          </w:p>
        </w:tc>
      </w:tr>
      <w:tr w:rsidR="009A2F69" w:rsidRPr="009A2F69" w14:paraId="79C0C573" w14:textId="77777777" w:rsidTr="009A2F69">
        <w:tc>
          <w:tcPr>
            <w:tcW w:w="2604" w:type="dxa"/>
          </w:tcPr>
          <w:p w14:paraId="54D9A03D" w14:textId="77777777" w:rsidR="009A2F69" w:rsidRPr="009A2F69" w:rsidRDefault="009A2F69" w:rsidP="009A2F69">
            <w:pPr>
              <w:spacing w:after="160" w:line="259" w:lineRule="auto"/>
            </w:pPr>
            <w:r w:rsidRPr="009A2F69">
              <w:t>Sozialpädagogin</w:t>
            </w:r>
          </w:p>
        </w:tc>
        <w:tc>
          <w:tcPr>
            <w:tcW w:w="2423" w:type="dxa"/>
          </w:tcPr>
          <w:p w14:paraId="3BE51F6C" w14:textId="77777777" w:rsidR="009A2F69" w:rsidRPr="009A2F69" w:rsidRDefault="009A2F69" w:rsidP="009A2F69">
            <w:pPr>
              <w:spacing w:after="160" w:line="259" w:lineRule="auto"/>
            </w:pPr>
            <w:r w:rsidRPr="009A2F69">
              <w:t xml:space="preserve">Bärbel </w:t>
            </w:r>
            <w:proofErr w:type="spellStart"/>
            <w:r w:rsidRPr="009A2F69">
              <w:t>Hullmann</w:t>
            </w:r>
            <w:proofErr w:type="spellEnd"/>
          </w:p>
        </w:tc>
        <w:tc>
          <w:tcPr>
            <w:tcW w:w="4035" w:type="dxa"/>
          </w:tcPr>
          <w:p w14:paraId="5FF35537" w14:textId="77777777" w:rsidR="009A2F69" w:rsidRPr="009A2F69" w:rsidRDefault="009A2F69" w:rsidP="009A2F69">
            <w:pPr>
              <w:spacing w:after="160" w:line="259" w:lineRule="auto"/>
            </w:pPr>
            <w:r w:rsidRPr="009A2F69">
              <w:t>mittwochs und donnerstags und nach Vereinbarung</w:t>
            </w:r>
          </w:p>
          <w:p w14:paraId="1518F6CD" w14:textId="77777777" w:rsidR="009A2F69" w:rsidRPr="009A2F69" w:rsidRDefault="009A2F69" w:rsidP="009A2F69">
            <w:pPr>
              <w:spacing w:after="160" w:line="259" w:lineRule="auto"/>
            </w:pPr>
            <w:r w:rsidRPr="009A2F69">
              <w:t>05732-90339966</w:t>
            </w:r>
          </w:p>
        </w:tc>
      </w:tr>
      <w:tr w:rsidR="009A2F69" w:rsidRPr="009A2F69" w14:paraId="7AAC26A5" w14:textId="77777777" w:rsidTr="009A2F69">
        <w:tc>
          <w:tcPr>
            <w:tcW w:w="2604" w:type="dxa"/>
          </w:tcPr>
          <w:p w14:paraId="7363C8B5" w14:textId="77777777" w:rsidR="009A2F69" w:rsidRPr="009A2F69" w:rsidRDefault="009A2F69" w:rsidP="009A2F69">
            <w:pPr>
              <w:spacing w:after="160" w:line="259" w:lineRule="auto"/>
            </w:pPr>
            <w:r w:rsidRPr="009A2F69">
              <w:t>Beratungslehrerinnen</w:t>
            </w:r>
          </w:p>
        </w:tc>
        <w:tc>
          <w:tcPr>
            <w:tcW w:w="2423" w:type="dxa"/>
          </w:tcPr>
          <w:p w14:paraId="5617B260" w14:textId="77777777" w:rsidR="009A2F69" w:rsidRPr="009A2F69" w:rsidRDefault="009A2F69" w:rsidP="009A2F69">
            <w:pPr>
              <w:spacing w:after="160" w:line="259" w:lineRule="auto"/>
            </w:pPr>
            <w:r w:rsidRPr="009A2F69">
              <w:t>Karin Remler</w:t>
            </w:r>
          </w:p>
          <w:p w14:paraId="6622F8FF" w14:textId="77777777" w:rsidR="009A2F69" w:rsidRPr="009A2F69" w:rsidRDefault="009A2F69" w:rsidP="009A2F69">
            <w:pPr>
              <w:spacing w:after="160" w:line="259" w:lineRule="auto"/>
            </w:pPr>
            <w:r w:rsidRPr="009A2F69">
              <w:t>Britta Grotelüschen</w:t>
            </w:r>
          </w:p>
        </w:tc>
        <w:tc>
          <w:tcPr>
            <w:tcW w:w="4035" w:type="dxa"/>
          </w:tcPr>
          <w:p w14:paraId="66B72C98" w14:textId="77777777" w:rsidR="009A2F69" w:rsidRPr="009A2F69" w:rsidRDefault="009A2F69" w:rsidP="009A2F69">
            <w:pPr>
              <w:spacing w:after="160" w:line="259" w:lineRule="auto"/>
            </w:pPr>
            <w:r w:rsidRPr="009A2F69">
              <w:t>Feste Sprechstunden (siehe Stundenplan) und nach Vereinbarung</w:t>
            </w:r>
          </w:p>
          <w:p w14:paraId="1C36BAE2" w14:textId="77777777" w:rsidR="009A2F69" w:rsidRPr="009A2F69" w:rsidRDefault="009A2F69" w:rsidP="009A2F69">
            <w:pPr>
              <w:spacing w:after="160" w:line="259" w:lineRule="auto"/>
            </w:pPr>
            <w:r w:rsidRPr="009A2F69">
              <w:t>05732-3779</w:t>
            </w:r>
          </w:p>
        </w:tc>
      </w:tr>
      <w:tr w:rsidR="009A2F69" w:rsidRPr="009A2F69" w14:paraId="371E9C64" w14:textId="77777777" w:rsidTr="009A2F69">
        <w:tc>
          <w:tcPr>
            <w:tcW w:w="2604" w:type="dxa"/>
          </w:tcPr>
          <w:p w14:paraId="39539123" w14:textId="77777777" w:rsidR="009A2F69" w:rsidRPr="009A2F69" w:rsidRDefault="009A2F69" w:rsidP="009A2F69">
            <w:pPr>
              <w:spacing w:after="160" w:line="259" w:lineRule="auto"/>
            </w:pPr>
            <w:r w:rsidRPr="009A2F69">
              <w:t>soziale Beratung B&amp;T</w:t>
            </w:r>
          </w:p>
        </w:tc>
        <w:tc>
          <w:tcPr>
            <w:tcW w:w="2423" w:type="dxa"/>
          </w:tcPr>
          <w:p w14:paraId="55F3B5AB" w14:textId="77777777" w:rsidR="009A2F69" w:rsidRPr="009A2F69" w:rsidRDefault="009A2F69" w:rsidP="009A2F69">
            <w:pPr>
              <w:spacing w:after="160" w:line="259" w:lineRule="auto"/>
            </w:pPr>
            <w:r w:rsidRPr="009A2F69">
              <w:t>Marlena Jungnitsch</w:t>
            </w:r>
          </w:p>
        </w:tc>
        <w:tc>
          <w:tcPr>
            <w:tcW w:w="4035" w:type="dxa"/>
          </w:tcPr>
          <w:p w14:paraId="018D45AE" w14:textId="77777777" w:rsidR="009A2F69" w:rsidRPr="009A2F69" w:rsidRDefault="009A2F69" w:rsidP="009A2F69">
            <w:pPr>
              <w:spacing w:after="160" w:line="259" w:lineRule="auto"/>
            </w:pPr>
            <w:r w:rsidRPr="009A2F69">
              <w:t xml:space="preserve">mittwochvormittags </w:t>
            </w:r>
          </w:p>
          <w:p w14:paraId="23B6CE8C" w14:textId="77777777" w:rsidR="009A2F69" w:rsidRPr="009A2F69" w:rsidRDefault="009A2F69" w:rsidP="009A2F69">
            <w:pPr>
              <w:spacing w:after="160" w:line="259" w:lineRule="auto"/>
            </w:pPr>
            <w:r w:rsidRPr="009A2F69">
              <w:t>05732-681943</w:t>
            </w:r>
          </w:p>
        </w:tc>
      </w:tr>
    </w:tbl>
    <w:p w14:paraId="2C626AE7" w14:textId="77777777" w:rsidR="009A2F69" w:rsidRPr="009A2F69" w:rsidRDefault="009A2F69" w:rsidP="009A2F69">
      <w:pPr>
        <w:rPr>
          <w:b/>
          <w:u w:val="single"/>
        </w:rPr>
      </w:pPr>
    </w:p>
    <w:p w14:paraId="56ABF57C" w14:textId="52983CDF" w:rsidR="009A2F69" w:rsidRPr="009A2F69" w:rsidRDefault="009A2F69" w:rsidP="009A2F69">
      <w:pPr>
        <w:rPr>
          <w:sz w:val="28"/>
          <w:szCs w:val="28"/>
        </w:rPr>
      </w:pPr>
      <w:r w:rsidRPr="009A2F69">
        <w:rPr>
          <w:b/>
          <w:sz w:val="28"/>
          <w:szCs w:val="28"/>
        </w:rPr>
        <w:t>Transparenz</w:t>
      </w:r>
    </w:p>
    <w:p w14:paraId="57159029" w14:textId="51EBA40D" w:rsidR="009A2F69" w:rsidRDefault="009A2F69" w:rsidP="009A2F69">
      <w:r w:rsidRPr="009A2F69">
        <w:t>Wie macht das Beratungsteam auf sich aufmerksam?</w:t>
      </w:r>
    </w:p>
    <w:p w14:paraId="1990D0D6" w14:textId="5A46541C" w:rsidR="009A2F69" w:rsidRPr="009A2F69" w:rsidRDefault="009A2F69" w:rsidP="009A2F69">
      <w:pPr>
        <w:rPr>
          <w:b/>
        </w:rPr>
      </w:pPr>
      <w:r w:rsidRPr="009A2F69">
        <w:rPr>
          <w:b/>
        </w:rPr>
        <w:t>Schulplaner</w:t>
      </w:r>
    </w:p>
    <w:p w14:paraId="63A8501F" w14:textId="77777777" w:rsidR="009A2F69" w:rsidRPr="009A2F69" w:rsidRDefault="009A2F69" w:rsidP="009A2F69">
      <w:r w:rsidRPr="009A2F69">
        <w:t>Im Schulplaner, der für jeden Schüler der Klassen 5-7 verbindlich ist, befindet sich auf Seite 3 der folgende Text:</w:t>
      </w:r>
    </w:p>
    <w:p w14:paraId="4B169FCF" w14:textId="77777777" w:rsidR="009A2F69" w:rsidRPr="009A2F69" w:rsidRDefault="009A2F69" w:rsidP="009A2F69">
      <w:r w:rsidRPr="009A2F69">
        <w:t>Ihr Kind hat in der Schule Probleme?</w:t>
      </w:r>
    </w:p>
    <w:p w14:paraId="47ED57E8" w14:textId="5801740B" w:rsidR="009A2F69" w:rsidRPr="009A2F69" w:rsidRDefault="009A2F69" w:rsidP="009A2F69">
      <w:r w:rsidRPr="009A2F69">
        <w:t xml:space="preserve">Hier hat sich ein direkter Kontakt zu der zuständigen Lehrkraft bewährt. Wenn nicht ein Fach speziell betroffen ist, wenden Sie sich am besten an den Klassenlehrer oder die Klassenlehrerin. Darüber hinaus stehen unsere Beratungslehrerinnen Frau Karin Remler und Frau Britta Grotelüschen und unsere Schulsozialpädagoginnen Frau Bärbel </w:t>
      </w:r>
      <w:proofErr w:type="spellStart"/>
      <w:r w:rsidRPr="009A2F69">
        <w:t>Hullmann</w:t>
      </w:r>
      <w:proofErr w:type="spellEnd"/>
      <w:r w:rsidRPr="009A2F69">
        <w:t xml:space="preserve"> und Frau Barbara Cuber gern für ein Gespräch zur Verfügung. Sie verfügen über eine entsprechende Ausbildung und bieten während der Schulzeit Sprechstunden an.</w:t>
      </w:r>
    </w:p>
    <w:p w14:paraId="77523452" w14:textId="42B26C25" w:rsidR="009A2F69" w:rsidRPr="009A2F69" w:rsidRDefault="009A2F69" w:rsidP="009A2F69">
      <w:pPr>
        <w:rPr>
          <w:b/>
        </w:rPr>
      </w:pPr>
      <w:r w:rsidRPr="009A2F69">
        <w:rPr>
          <w:b/>
        </w:rPr>
        <w:lastRenderedPageBreak/>
        <w:t>Flyer und Aushang im Infokasten</w:t>
      </w:r>
    </w:p>
    <w:p w14:paraId="27AE3436" w14:textId="77777777" w:rsidR="009A2F69" w:rsidRPr="009A2F69" w:rsidRDefault="009A2F69" w:rsidP="009A2F69">
      <w:r w:rsidRPr="009A2F69">
        <w:t xml:space="preserve">Folgender Flyer liegt an der Schule aus und hängt im Infokasten. Er wird nach Bedarf aktualisiert. </w:t>
      </w:r>
    </w:p>
    <w:p w14:paraId="6115D05C" w14:textId="77777777" w:rsidR="009A2F69" w:rsidRPr="009A2F69" w:rsidRDefault="009A2F69" w:rsidP="009A2F69">
      <w:r w:rsidRPr="009A2F69">
        <w:t>Flyer 2016/17:</w:t>
      </w:r>
    </w:p>
    <w:p w14:paraId="1CE743F9" w14:textId="77777777" w:rsidR="009A2F69" w:rsidRPr="009A2F69" w:rsidRDefault="009A2F69" w:rsidP="009A2F69"/>
    <w:p w14:paraId="6F27662B" w14:textId="77777777" w:rsidR="009A2F69" w:rsidRPr="009A2F69" w:rsidRDefault="009A2F69" w:rsidP="009A2F69">
      <w:r w:rsidRPr="009A2F69">
        <w:tab/>
      </w:r>
      <w:r w:rsidRPr="009A2F69">
        <w:rPr>
          <w:noProof/>
          <w:lang w:eastAsia="de-DE"/>
        </w:rPr>
        <w:drawing>
          <wp:inline distT="0" distB="0" distL="0" distR="0" wp14:anchorId="6B70B6A1" wp14:editId="362DC794">
            <wp:extent cx="5040630" cy="3564925"/>
            <wp:effectExtent l="0" t="0" r="762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1996" cy="3565891"/>
                    </a:xfrm>
                    <a:prstGeom prst="rect">
                      <a:avLst/>
                    </a:prstGeom>
                    <a:noFill/>
                    <a:ln>
                      <a:noFill/>
                    </a:ln>
                  </pic:spPr>
                </pic:pic>
              </a:graphicData>
            </a:graphic>
          </wp:inline>
        </w:drawing>
      </w:r>
    </w:p>
    <w:p w14:paraId="55878119" w14:textId="77777777" w:rsidR="009A2F69" w:rsidRPr="009A2F69" w:rsidRDefault="009A2F69" w:rsidP="009A2F69">
      <w:r w:rsidRPr="009A2F69">
        <w:tab/>
      </w:r>
    </w:p>
    <w:p w14:paraId="4A707120" w14:textId="77777777" w:rsidR="009A2F69" w:rsidRPr="009A2F69" w:rsidRDefault="009A2F69" w:rsidP="009A2F69">
      <w:r w:rsidRPr="009A2F69">
        <w:tab/>
      </w:r>
      <w:r w:rsidRPr="009A2F69">
        <w:rPr>
          <w:noProof/>
          <w:lang w:eastAsia="de-DE"/>
        </w:rPr>
        <w:drawing>
          <wp:inline distT="0" distB="0" distL="0" distR="0" wp14:anchorId="53C87A80" wp14:editId="4D1052C5">
            <wp:extent cx="5040630" cy="3564924"/>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1711" cy="3565688"/>
                    </a:xfrm>
                    <a:prstGeom prst="rect">
                      <a:avLst/>
                    </a:prstGeom>
                    <a:noFill/>
                    <a:ln>
                      <a:noFill/>
                    </a:ln>
                  </pic:spPr>
                </pic:pic>
              </a:graphicData>
            </a:graphic>
          </wp:inline>
        </w:drawing>
      </w:r>
    </w:p>
    <w:p w14:paraId="14EFDC3C" w14:textId="4ACDA45C" w:rsidR="009A2F69" w:rsidRPr="009A2F69" w:rsidRDefault="009A2F69" w:rsidP="009A2F69">
      <w:pPr>
        <w:rPr>
          <w:b/>
        </w:rPr>
      </w:pPr>
      <w:r w:rsidRPr="009A2F69">
        <w:rPr>
          <w:b/>
        </w:rPr>
        <w:t>Infomappe</w:t>
      </w:r>
    </w:p>
    <w:p w14:paraId="50E0B0C1" w14:textId="77777777" w:rsidR="009A2F69" w:rsidRPr="009A2F69" w:rsidRDefault="009A2F69" w:rsidP="009A2F69">
      <w:r w:rsidRPr="009A2F69">
        <w:lastRenderedPageBreak/>
        <w:t>Die Infomappe wird an jeden neu aufgenommenen Schüler ausgeteilt und beinhaltet eine Kurzform des Schulprogramms. Zum Beratungskonzept steht dort folgendes:</w:t>
      </w:r>
    </w:p>
    <w:p w14:paraId="56E9B67A" w14:textId="77777777" w:rsidR="009A2F69" w:rsidRPr="009A2F69" w:rsidRDefault="009A2F69" w:rsidP="009A2F69">
      <w:r w:rsidRPr="009A2F69">
        <w:t>An unserer Schule wird eine intensive Beratungskultur in der Zusammenarbeit von Schulleitung, Lehrern, Eltern, Schulpädagogen, Schulsozialarbeitern und Schülern gepflegt. Die vielfältigen schulischen Beratungsaufgaben werden ernst genommen und engagiert erfüllt:</w:t>
      </w:r>
    </w:p>
    <w:p w14:paraId="5F0A4268" w14:textId="77777777" w:rsidR="009A2F69" w:rsidRPr="00F96DD0" w:rsidRDefault="009A2F69" w:rsidP="009A2F69">
      <w:pPr>
        <w:rPr>
          <w:b/>
          <w:bCs/>
        </w:rPr>
      </w:pPr>
      <w:r w:rsidRPr="00F96DD0">
        <w:rPr>
          <w:b/>
          <w:bCs/>
        </w:rPr>
        <w:tab/>
        <w:t>•</w:t>
      </w:r>
      <w:r w:rsidRPr="00F96DD0">
        <w:rPr>
          <w:b/>
          <w:bCs/>
        </w:rPr>
        <w:tab/>
        <w:t xml:space="preserve">Schullaufbahnberatung </w:t>
      </w:r>
    </w:p>
    <w:p w14:paraId="27A272B0" w14:textId="77777777" w:rsidR="009A2F69" w:rsidRPr="00F96DD0" w:rsidRDefault="009A2F69" w:rsidP="009A2F69">
      <w:pPr>
        <w:rPr>
          <w:b/>
          <w:bCs/>
        </w:rPr>
      </w:pPr>
      <w:r w:rsidRPr="00F96DD0">
        <w:rPr>
          <w:b/>
          <w:bCs/>
        </w:rPr>
        <w:tab/>
        <w:t>•</w:t>
      </w:r>
      <w:r w:rsidRPr="00F96DD0">
        <w:rPr>
          <w:b/>
          <w:bCs/>
        </w:rPr>
        <w:tab/>
        <w:t xml:space="preserve">Einzelfallberatung </w:t>
      </w:r>
    </w:p>
    <w:p w14:paraId="1E169ACA" w14:textId="77777777" w:rsidR="009A2F69" w:rsidRPr="00F96DD0" w:rsidRDefault="009A2F69" w:rsidP="009A2F69">
      <w:pPr>
        <w:rPr>
          <w:b/>
          <w:bCs/>
        </w:rPr>
      </w:pPr>
      <w:r w:rsidRPr="00F96DD0">
        <w:rPr>
          <w:b/>
          <w:bCs/>
        </w:rPr>
        <w:tab/>
        <w:t>•</w:t>
      </w:r>
      <w:r w:rsidRPr="00F96DD0">
        <w:rPr>
          <w:b/>
          <w:bCs/>
        </w:rPr>
        <w:tab/>
        <w:t xml:space="preserve">Berufswahlvorbereitung </w:t>
      </w:r>
    </w:p>
    <w:p w14:paraId="643CEA7B" w14:textId="77777777" w:rsidR="009A2F69" w:rsidRPr="00F96DD0" w:rsidRDefault="009A2F69" w:rsidP="009A2F69">
      <w:pPr>
        <w:rPr>
          <w:b/>
          <w:bCs/>
        </w:rPr>
      </w:pPr>
      <w:r w:rsidRPr="00F96DD0">
        <w:rPr>
          <w:b/>
          <w:bCs/>
        </w:rPr>
        <w:tab/>
        <w:t>•</w:t>
      </w:r>
      <w:r w:rsidRPr="00F96DD0">
        <w:rPr>
          <w:b/>
          <w:bCs/>
        </w:rPr>
        <w:tab/>
        <w:t xml:space="preserve">LRS-Beratung </w:t>
      </w:r>
    </w:p>
    <w:p w14:paraId="0FFC6C3E" w14:textId="77777777" w:rsidR="009A2F69" w:rsidRPr="00F96DD0" w:rsidRDefault="009A2F69" w:rsidP="009A2F69">
      <w:pPr>
        <w:rPr>
          <w:b/>
          <w:bCs/>
        </w:rPr>
      </w:pPr>
      <w:r w:rsidRPr="00F96DD0">
        <w:rPr>
          <w:b/>
          <w:bCs/>
        </w:rPr>
        <w:tab/>
        <w:t>•</w:t>
      </w:r>
      <w:r w:rsidRPr="00F96DD0">
        <w:rPr>
          <w:b/>
          <w:bCs/>
        </w:rPr>
        <w:tab/>
        <w:t xml:space="preserve">Klassenberatung </w:t>
      </w:r>
    </w:p>
    <w:p w14:paraId="61D14E27" w14:textId="77777777" w:rsidR="009A2F69" w:rsidRPr="009A2F69" w:rsidRDefault="009A2F69" w:rsidP="009A2F69">
      <w:r w:rsidRPr="009A2F69">
        <w:t>Wir verstehen Beratung als einen Prozess, der nur in enger, vertrauensvoller Zusammenarbeit von Eltern, Schülern, Lehrern und externen Fachleuten erfolgreich sein kann.</w:t>
      </w:r>
    </w:p>
    <w:p w14:paraId="617CF6F5" w14:textId="40DD7E8C" w:rsidR="009A2F69" w:rsidRPr="009A2F69" w:rsidRDefault="009A2F69" w:rsidP="009A2F69">
      <w:pPr>
        <w:rPr>
          <w:b/>
          <w:u w:val="single"/>
        </w:rPr>
      </w:pPr>
    </w:p>
    <w:p w14:paraId="121AF4D7" w14:textId="6285958F" w:rsidR="009A2F69" w:rsidRPr="009A2F69" w:rsidRDefault="009A2F69" w:rsidP="009A2F69">
      <w:r w:rsidRPr="009A2F69">
        <w:rPr>
          <w:b/>
          <w:u w:val="single"/>
        </w:rPr>
        <w:t>Übersicht der Beratungsmöglichkeiten in der Schullaufbahn</w:t>
      </w:r>
    </w:p>
    <w:tbl>
      <w:tblPr>
        <w:tblStyle w:val="HellesRaster-Akzent6"/>
        <w:tblW w:w="7938" w:type="dxa"/>
        <w:tblInd w:w="675" w:type="dxa"/>
        <w:tblLayout w:type="fixed"/>
        <w:tblLook w:val="04A0" w:firstRow="1" w:lastRow="0" w:firstColumn="1" w:lastColumn="0" w:noHBand="0" w:noVBand="1"/>
      </w:tblPr>
      <w:tblGrid>
        <w:gridCol w:w="920"/>
        <w:gridCol w:w="4042"/>
        <w:gridCol w:w="2976"/>
      </w:tblGrid>
      <w:tr w:rsidR="009A2F69" w:rsidRPr="009A2F69" w14:paraId="3F2DB60A" w14:textId="77777777" w:rsidTr="009A2F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gridSpan w:val="3"/>
            <w:hideMark/>
          </w:tcPr>
          <w:p w14:paraId="2F2F9BCC"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Zusammenarbeit mit Grundschulen (Förderunterricht)</w:t>
            </w:r>
          </w:p>
          <w:p w14:paraId="5078A3B8"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Anmeldungsgespräche</w:t>
            </w:r>
          </w:p>
        </w:tc>
      </w:tr>
      <w:tr w:rsidR="009A2F69" w:rsidRPr="009A2F69" w14:paraId="34B6D99A" w14:textId="77777777" w:rsidTr="009A2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dxa"/>
            <w:hideMark/>
          </w:tcPr>
          <w:p w14:paraId="57AD828F"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5</w:t>
            </w:r>
          </w:p>
        </w:tc>
        <w:tc>
          <w:tcPr>
            <w:tcW w:w="4042" w:type="dxa"/>
          </w:tcPr>
          <w:p w14:paraId="36769B7D"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976" w:type="dxa"/>
            <w:vMerge w:val="restart"/>
            <w:hideMark/>
          </w:tcPr>
          <w:p w14:paraId="7F37E7B1"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p>
          <w:p w14:paraId="1EC076FA"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r w:rsidRPr="009A2F69">
              <w:t>Elternsprechtage</w:t>
            </w:r>
          </w:p>
          <w:p w14:paraId="58A10A18"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r w:rsidRPr="009A2F69">
              <w:t>Elternabende</w:t>
            </w:r>
          </w:p>
          <w:p w14:paraId="350D1A2E"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r w:rsidRPr="009A2F69">
              <w:t>Feste Beratungstermine</w:t>
            </w:r>
          </w:p>
          <w:p w14:paraId="52B219EC"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r w:rsidRPr="009A2F69">
              <w:t>Termine nach Absprache</w:t>
            </w:r>
          </w:p>
          <w:p w14:paraId="159949F4"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r w:rsidRPr="009A2F69">
              <w:t>Förderunterricht</w:t>
            </w:r>
          </w:p>
        </w:tc>
      </w:tr>
      <w:tr w:rsidR="009A2F69" w:rsidRPr="009A2F69" w14:paraId="6972A75E" w14:textId="77777777" w:rsidTr="009A2F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dxa"/>
            <w:hideMark/>
          </w:tcPr>
          <w:p w14:paraId="65C6B91E"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6</w:t>
            </w:r>
          </w:p>
        </w:tc>
        <w:tc>
          <w:tcPr>
            <w:tcW w:w="4042" w:type="dxa"/>
          </w:tcPr>
          <w:p w14:paraId="13B89B61" w14:textId="77777777" w:rsidR="009A2F69" w:rsidRPr="009A2F69" w:rsidRDefault="009A2F69" w:rsidP="009A2F69">
            <w:pPr>
              <w:spacing w:after="160" w:line="259" w:lineRule="auto"/>
              <w:cnfStyle w:val="000000010000" w:firstRow="0" w:lastRow="0" w:firstColumn="0" w:lastColumn="0" w:oddVBand="0" w:evenVBand="0" w:oddHBand="0" w:evenHBand="1" w:firstRowFirstColumn="0" w:firstRowLastColumn="0" w:lastRowFirstColumn="0" w:lastRowLastColumn="0"/>
            </w:pPr>
          </w:p>
        </w:tc>
        <w:tc>
          <w:tcPr>
            <w:tcW w:w="2976" w:type="dxa"/>
            <w:vMerge/>
            <w:hideMark/>
          </w:tcPr>
          <w:p w14:paraId="2C2D85CC" w14:textId="77777777" w:rsidR="009A2F69" w:rsidRPr="009A2F69" w:rsidRDefault="009A2F69" w:rsidP="009A2F69">
            <w:pPr>
              <w:spacing w:after="160" w:line="259" w:lineRule="auto"/>
              <w:cnfStyle w:val="000000010000" w:firstRow="0" w:lastRow="0" w:firstColumn="0" w:lastColumn="0" w:oddVBand="0" w:evenVBand="0" w:oddHBand="0" w:evenHBand="1" w:firstRowFirstColumn="0" w:firstRowLastColumn="0" w:lastRowFirstColumn="0" w:lastRowLastColumn="0"/>
            </w:pPr>
          </w:p>
        </w:tc>
      </w:tr>
      <w:tr w:rsidR="009A2F69" w:rsidRPr="009A2F69" w14:paraId="4BF6EBC2" w14:textId="77777777" w:rsidTr="009A2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dxa"/>
            <w:hideMark/>
          </w:tcPr>
          <w:p w14:paraId="6E8BAD31"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7</w:t>
            </w:r>
          </w:p>
        </w:tc>
        <w:tc>
          <w:tcPr>
            <w:tcW w:w="4042" w:type="dxa"/>
          </w:tcPr>
          <w:p w14:paraId="7F802E27"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976" w:type="dxa"/>
            <w:vMerge/>
            <w:hideMark/>
          </w:tcPr>
          <w:p w14:paraId="73778A06"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9A2F69" w:rsidRPr="009A2F69" w14:paraId="15EC8608" w14:textId="77777777" w:rsidTr="009A2F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dxa"/>
            <w:hideMark/>
          </w:tcPr>
          <w:p w14:paraId="5ABF5AC0"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8</w:t>
            </w:r>
          </w:p>
        </w:tc>
        <w:tc>
          <w:tcPr>
            <w:tcW w:w="4042" w:type="dxa"/>
            <w:hideMark/>
          </w:tcPr>
          <w:p w14:paraId="7A095974" w14:textId="77777777" w:rsidR="009A2F69" w:rsidRPr="009A2F69" w:rsidRDefault="009A2F69" w:rsidP="009A2F69">
            <w:pPr>
              <w:spacing w:after="160" w:line="259" w:lineRule="auto"/>
              <w:cnfStyle w:val="000000010000" w:firstRow="0" w:lastRow="0" w:firstColumn="0" w:lastColumn="0" w:oddVBand="0" w:evenVBand="0" w:oddHBand="0" w:evenHBand="1" w:firstRowFirstColumn="0" w:firstRowLastColumn="0" w:lastRowFirstColumn="0" w:lastRowLastColumn="0"/>
            </w:pPr>
            <w:r w:rsidRPr="009A2F69">
              <w:rPr>
                <w:bCs/>
              </w:rPr>
              <w:t>Potenzialanalyse</w:t>
            </w:r>
          </w:p>
        </w:tc>
        <w:tc>
          <w:tcPr>
            <w:tcW w:w="2976" w:type="dxa"/>
            <w:vMerge/>
            <w:hideMark/>
          </w:tcPr>
          <w:p w14:paraId="53B9B1F2" w14:textId="77777777" w:rsidR="009A2F69" w:rsidRPr="009A2F69" w:rsidRDefault="009A2F69" w:rsidP="009A2F69">
            <w:pPr>
              <w:spacing w:after="160" w:line="259" w:lineRule="auto"/>
              <w:cnfStyle w:val="000000010000" w:firstRow="0" w:lastRow="0" w:firstColumn="0" w:lastColumn="0" w:oddVBand="0" w:evenVBand="0" w:oddHBand="0" w:evenHBand="1" w:firstRowFirstColumn="0" w:firstRowLastColumn="0" w:lastRowFirstColumn="0" w:lastRowLastColumn="0"/>
            </w:pPr>
          </w:p>
        </w:tc>
      </w:tr>
      <w:tr w:rsidR="009A2F69" w:rsidRPr="009A2F69" w14:paraId="629D5794" w14:textId="77777777" w:rsidTr="009A2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dxa"/>
            <w:hideMark/>
          </w:tcPr>
          <w:p w14:paraId="2DDE90B6"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9</w:t>
            </w:r>
          </w:p>
        </w:tc>
        <w:tc>
          <w:tcPr>
            <w:tcW w:w="4042" w:type="dxa"/>
          </w:tcPr>
          <w:p w14:paraId="4E626B9C"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976" w:type="dxa"/>
            <w:vMerge/>
            <w:hideMark/>
          </w:tcPr>
          <w:p w14:paraId="30C7232E" w14:textId="77777777" w:rsidR="009A2F69" w:rsidRPr="009A2F69" w:rsidRDefault="009A2F69" w:rsidP="009A2F69">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9A2F69" w:rsidRPr="009A2F69" w14:paraId="51FC7E36" w14:textId="77777777" w:rsidTr="009A2F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dxa"/>
            <w:hideMark/>
          </w:tcPr>
          <w:p w14:paraId="4935A7A0"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10</w:t>
            </w:r>
          </w:p>
        </w:tc>
        <w:tc>
          <w:tcPr>
            <w:tcW w:w="4042" w:type="dxa"/>
            <w:hideMark/>
          </w:tcPr>
          <w:p w14:paraId="2A6C7D51" w14:textId="77777777" w:rsidR="009A2F69" w:rsidRPr="009A2F69" w:rsidRDefault="009A2F69" w:rsidP="009A2F69">
            <w:pPr>
              <w:spacing w:after="160" w:line="259" w:lineRule="auto"/>
              <w:cnfStyle w:val="000000010000" w:firstRow="0" w:lastRow="0" w:firstColumn="0" w:lastColumn="0" w:oddVBand="0" w:evenVBand="0" w:oddHBand="0" w:evenHBand="1" w:firstRowFirstColumn="0" w:firstRowLastColumn="0" w:lastRowFirstColumn="0" w:lastRowLastColumn="0"/>
            </w:pPr>
            <w:r w:rsidRPr="009A2F69">
              <w:t>Berufswahlberatung (durch Berufswahlkoordinatoren und die Agentur für Arbeit)</w:t>
            </w:r>
          </w:p>
        </w:tc>
        <w:tc>
          <w:tcPr>
            <w:tcW w:w="2976" w:type="dxa"/>
            <w:vMerge/>
            <w:hideMark/>
          </w:tcPr>
          <w:p w14:paraId="1F105E40" w14:textId="77777777" w:rsidR="009A2F69" w:rsidRPr="009A2F69" w:rsidRDefault="009A2F69" w:rsidP="009A2F69">
            <w:pPr>
              <w:spacing w:after="160" w:line="259" w:lineRule="auto"/>
              <w:cnfStyle w:val="000000010000" w:firstRow="0" w:lastRow="0" w:firstColumn="0" w:lastColumn="0" w:oddVBand="0" w:evenVBand="0" w:oddHBand="0" w:evenHBand="1" w:firstRowFirstColumn="0" w:firstRowLastColumn="0" w:lastRowFirstColumn="0" w:lastRowLastColumn="0"/>
            </w:pPr>
          </w:p>
        </w:tc>
      </w:tr>
      <w:tr w:rsidR="009A2F69" w:rsidRPr="009A2F69" w14:paraId="5A8AD53B" w14:textId="77777777" w:rsidTr="009A2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gridSpan w:val="3"/>
            <w:hideMark/>
          </w:tcPr>
          <w:p w14:paraId="5E82C9F6" w14:textId="41989895"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Schulkooperationen mit Berufskollegs</w:t>
            </w:r>
          </w:p>
        </w:tc>
      </w:tr>
      <w:tr w:rsidR="009A2F69" w:rsidRPr="009A2F69" w14:paraId="2E1E9AF8" w14:textId="77777777" w:rsidTr="009A2F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gridSpan w:val="3"/>
            <w:hideMark/>
          </w:tcPr>
          <w:p w14:paraId="1B2323BC" w14:textId="77777777" w:rsidR="009A2F69" w:rsidRPr="009A2F69" w:rsidRDefault="009A2F69" w:rsidP="009A2F69">
            <w:pPr>
              <w:spacing w:after="160" w:line="259" w:lineRule="auto"/>
              <w:rPr>
                <w:rFonts w:asciiTheme="minorHAnsi" w:eastAsiaTheme="minorHAnsi" w:hAnsiTheme="minorHAnsi" w:cstheme="minorBidi"/>
              </w:rPr>
            </w:pPr>
            <w:r w:rsidRPr="009A2F69">
              <w:rPr>
                <w:rFonts w:asciiTheme="minorHAnsi" w:eastAsiaTheme="minorHAnsi" w:hAnsiTheme="minorHAnsi" w:cstheme="minorBidi"/>
              </w:rPr>
              <w:t>Schulkooperationen mit Betrieben</w:t>
            </w:r>
          </w:p>
        </w:tc>
      </w:tr>
    </w:tbl>
    <w:p w14:paraId="672BF45B" w14:textId="77777777" w:rsidR="009A2F69" w:rsidRPr="009A2F69" w:rsidRDefault="009A2F69" w:rsidP="009A2F69"/>
    <w:p w14:paraId="54E62D02" w14:textId="0C84BEF3" w:rsidR="009A2F69" w:rsidRPr="00443FE0" w:rsidRDefault="009A2F69" w:rsidP="009A2F69">
      <w:pPr>
        <w:rPr>
          <w:b/>
          <w:sz w:val="28"/>
          <w:szCs w:val="28"/>
        </w:rPr>
      </w:pPr>
      <w:r w:rsidRPr="00443FE0">
        <w:rPr>
          <w:b/>
          <w:sz w:val="28"/>
          <w:szCs w:val="28"/>
        </w:rPr>
        <w:t>Unterstützungs- und Fördermaßnahmen</w:t>
      </w:r>
    </w:p>
    <w:p w14:paraId="1D599513" w14:textId="77777777" w:rsidR="009A2F69" w:rsidRPr="009A2F69" w:rsidRDefault="009A2F69" w:rsidP="009A2F69">
      <w:r w:rsidRPr="009A2F69">
        <w:t>Bei den unterschiedlichen Lern- und Leistungsschwächen gibt es folgende Möglichkeiten:</w:t>
      </w:r>
    </w:p>
    <w:p w14:paraId="10B8AA3C" w14:textId="77777777" w:rsidR="009A2F69" w:rsidRPr="00F96DD0" w:rsidRDefault="009A2F69" w:rsidP="009A2F69">
      <w:pPr>
        <w:numPr>
          <w:ilvl w:val="0"/>
          <w:numId w:val="20"/>
        </w:numPr>
        <w:rPr>
          <w:b/>
          <w:bCs/>
        </w:rPr>
      </w:pPr>
      <w:r w:rsidRPr="00F96DD0">
        <w:rPr>
          <w:b/>
          <w:bCs/>
        </w:rPr>
        <w:t xml:space="preserve">Hausaufgabenbetreuung montags </w:t>
      </w:r>
      <w:proofErr w:type="gramStart"/>
      <w:r w:rsidRPr="00F96DD0">
        <w:rPr>
          <w:b/>
          <w:bCs/>
        </w:rPr>
        <w:t>bis  donnerstags</w:t>
      </w:r>
      <w:proofErr w:type="gramEnd"/>
      <w:r w:rsidRPr="00F96DD0">
        <w:rPr>
          <w:b/>
          <w:bCs/>
        </w:rPr>
        <w:t xml:space="preserve"> nach der 6. Stunde</w:t>
      </w:r>
    </w:p>
    <w:p w14:paraId="17677958" w14:textId="77777777" w:rsidR="009A2F69" w:rsidRPr="00F96DD0" w:rsidRDefault="009A2F69" w:rsidP="009A2F69">
      <w:pPr>
        <w:numPr>
          <w:ilvl w:val="0"/>
          <w:numId w:val="20"/>
        </w:numPr>
        <w:rPr>
          <w:b/>
          <w:bCs/>
        </w:rPr>
      </w:pPr>
      <w:r w:rsidRPr="00F96DD0">
        <w:rPr>
          <w:b/>
          <w:bCs/>
        </w:rPr>
        <w:t>LRS – Training (1xWoche)</w:t>
      </w:r>
    </w:p>
    <w:p w14:paraId="77A6EBA0" w14:textId="77777777" w:rsidR="009A2F69" w:rsidRPr="00F96DD0" w:rsidRDefault="009A2F69" w:rsidP="009A2F69">
      <w:pPr>
        <w:numPr>
          <w:ilvl w:val="0"/>
          <w:numId w:val="20"/>
        </w:numPr>
        <w:rPr>
          <w:b/>
          <w:bCs/>
        </w:rPr>
      </w:pPr>
      <w:r w:rsidRPr="00F96DD0">
        <w:rPr>
          <w:b/>
          <w:bCs/>
        </w:rPr>
        <w:t>Hausaufgabenhilfe (siehe Anhang)</w:t>
      </w:r>
    </w:p>
    <w:p w14:paraId="59AA3DFA" w14:textId="77777777" w:rsidR="009A2F69" w:rsidRPr="00F96DD0" w:rsidRDefault="009A2F69" w:rsidP="009A2F69">
      <w:pPr>
        <w:numPr>
          <w:ilvl w:val="0"/>
          <w:numId w:val="20"/>
        </w:numPr>
        <w:rPr>
          <w:b/>
          <w:bCs/>
        </w:rPr>
      </w:pPr>
      <w:r w:rsidRPr="00F96DD0">
        <w:rPr>
          <w:b/>
          <w:bCs/>
        </w:rPr>
        <w:t>auf sechs Wochen begrenzte Lernstationen (siehe Anhang)</w:t>
      </w:r>
    </w:p>
    <w:p w14:paraId="73188C8A" w14:textId="77777777" w:rsidR="009A2F69" w:rsidRPr="00F96DD0" w:rsidRDefault="009A2F69" w:rsidP="009A2F69">
      <w:pPr>
        <w:numPr>
          <w:ilvl w:val="0"/>
          <w:numId w:val="20"/>
        </w:numPr>
        <w:rPr>
          <w:b/>
          <w:bCs/>
        </w:rPr>
      </w:pPr>
      <w:r w:rsidRPr="00F96DD0">
        <w:rPr>
          <w:b/>
          <w:bCs/>
        </w:rPr>
        <w:lastRenderedPageBreak/>
        <w:t>Individuelle Förderung durch „Schüler helfen Schülern“ (IFM in WP II)</w:t>
      </w:r>
    </w:p>
    <w:p w14:paraId="0FD4797B" w14:textId="77777777" w:rsidR="009A2F69" w:rsidRPr="00F96DD0" w:rsidRDefault="009A2F69" w:rsidP="009A2F69">
      <w:pPr>
        <w:numPr>
          <w:ilvl w:val="0"/>
          <w:numId w:val="20"/>
        </w:numPr>
        <w:rPr>
          <w:b/>
          <w:bCs/>
        </w:rPr>
      </w:pPr>
      <w:r w:rsidRPr="00F96DD0">
        <w:rPr>
          <w:b/>
          <w:bCs/>
        </w:rPr>
        <w:t>Förderkonzept für Deutsch und Mathe (gegebenenfalls auch Englisch) in den Klassen 5 und 6</w:t>
      </w:r>
    </w:p>
    <w:p w14:paraId="65451429" w14:textId="77777777" w:rsidR="009A2F69" w:rsidRPr="00F96DD0" w:rsidRDefault="009A2F69" w:rsidP="009A2F69">
      <w:pPr>
        <w:numPr>
          <w:ilvl w:val="0"/>
          <w:numId w:val="20"/>
        </w:numPr>
        <w:rPr>
          <w:b/>
          <w:bCs/>
        </w:rPr>
      </w:pPr>
      <w:r w:rsidRPr="00F96DD0">
        <w:rPr>
          <w:b/>
          <w:bCs/>
        </w:rPr>
        <w:t>Selbstbeobachtungstraining zur Unterrichtsbeteiligung</w:t>
      </w:r>
    </w:p>
    <w:p w14:paraId="497D2F4A" w14:textId="4EC84D31" w:rsidR="009A2F69" w:rsidRPr="00443FE0" w:rsidRDefault="009A2F69" w:rsidP="009A2F69">
      <w:pPr>
        <w:rPr>
          <w:b/>
          <w:sz w:val="28"/>
          <w:szCs w:val="28"/>
        </w:rPr>
      </w:pPr>
      <w:r w:rsidRPr="00443FE0">
        <w:rPr>
          <w:b/>
          <w:sz w:val="28"/>
          <w:szCs w:val="28"/>
        </w:rPr>
        <w:t>Netzwerk</w:t>
      </w:r>
    </w:p>
    <w:p w14:paraId="628C0F69" w14:textId="77777777" w:rsidR="009A2F69" w:rsidRPr="009A2F69" w:rsidRDefault="009A2F69" w:rsidP="009A2F69">
      <w:r w:rsidRPr="009A2F69">
        <w:t>Ein weiterer wichtiger Baustein ist der Austausch in einem kooperativen Netzwerk mit internen und externen Beratungseinrichtungen vor Ort und oder mit dem zuständigen Schulpsychologen. Zu den externen Beratungseinrichtungen sind stabile und beständige Kontakte geknüpft worden und werden gepflegt.</w:t>
      </w:r>
    </w:p>
    <w:p w14:paraId="32380DB5" w14:textId="77777777" w:rsidR="009A2F69" w:rsidRPr="009A2F69" w:rsidRDefault="009A2F69" w:rsidP="009A2F69">
      <w:r w:rsidRPr="009A2F69">
        <w:t>Im Netzwerk verbunden sind u.a.:</w:t>
      </w:r>
    </w:p>
    <w:p w14:paraId="2B729513" w14:textId="77777777" w:rsidR="009A2F69" w:rsidRPr="00F96DD0" w:rsidRDefault="009A2F69" w:rsidP="009A2F69">
      <w:pPr>
        <w:rPr>
          <w:b/>
          <w:bCs/>
        </w:rPr>
      </w:pPr>
      <w:r w:rsidRPr="00F96DD0">
        <w:rPr>
          <w:b/>
          <w:bCs/>
        </w:rPr>
        <w:tab/>
        <w:t>Regionale Schulberatung</w:t>
      </w:r>
    </w:p>
    <w:p w14:paraId="65CDB5D8" w14:textId="77777777" w:rsidR="009A2F69" w:rsidRPr="00F96DD0" w:rsidRDefault="009A2F69" w:rsidP="009A2F69">
      <w:pPr>
        <w:rPr>
          <w:b/>
          <w:bCs/>
        </w:rPr>
      </w:pPr>
      <w:r w:rsidRPr="00F96DD0">
        <w:rPr>
          <w:b/>
          <w:bCs/>
        </w:rPr>
        <w:tab/>
      </w:r>
      <w:proofErr w:type="spellStart"/>
      <w:r w:rsidRPr="00F96DD0">
        <w:rPr>
          <w:b/>
          <w:bCs/>
        </w:rPr>
        <w:t>Drobs</w:t>
      </w:r>
      <w:proofErr w:type="spellEnd"/>
      <w:r w:rsidRPr="00F96DD0">
        <w:rPr>
          <w:b/>
          <w:bCs/>
        </w:rPr>
        <w:t xml:space="preserve"> Herford</w:t>
      </w:r>
    </w:p>
    <w:p w14:paraId="1FC6054C" w14:textId="77777777" w:rsidR="009A2F69" w:rsidRPr="00F96DD0" w:rsidRDefault="009A2F69" w:rsidP="009A2F69">
      <w:pPr>
        <w:rPr>
          <w:b/>
          <w:bCs/>
        </w:rPr>
      </w:pPr>
      <w:r w:rsidRPr="00F96DD0">
        <w:rPr>
          <w:b/>
          <w:bCs/>
        </w:rPr>
        <w:tab/>
        <w:t>Jugendamt der Stadt Löhne</w:t>
      </w:r>
    </w:p>
    <w:p w14:paraId="0AC608AF" w14:textId="77777777" w:rsidR="009A2F69" w:rsidRPr="00F96DD0" w:rsidRDefault="009A2F69" w:rsidP="009A2F69">
      <w:pPr>
        <w:rPr>
          <w:b/>
          <w:bCs/>
        </w:rPr>
      </w:pPr>
      <w:r w:rsidRPr="00F96DD0">
        <w:rPr>
          <w:b/>
          <w:bCs/>
        </w:rPr>
        <w:tab/>
      </w:r>
      <w:proofErr w:type="spellStart"/>
      <w:r w:rsidRPr="00F96DD0">
        <w:rPr>
          <w:b/>
          <w:bCs/>
        </w:rPr>
        <w:t>Jugendzentum</w:t>
      </w:r>
      <w:proofErr w:type="spellEnd"/>
      <w:r w:rsidRPr="00F96DD0">
        <w:rPr>
          <w:b/>
          <w:bCs/>
        </w:rPr>
        <w:t xml:space="preserve"> Riff</w:t>
      </w:r>
    </w:p>
    <w:p w14:paraId="6A47CD68" w14:textId="77777777" w:rsidR="009A2F69" w:rsidRPr="00F96DD0" w:rsidRDefault="009A2F69" w:rsidP="009A2F69">
      <w:pPr>
        <w:rPr>
          <w:b/>
          <w:bCs/>
        </w:rPr>
      </w:pPr>
      <w:r w:rsidRPr="00F96DD0">
        <w:rPr>
          <w:b/>
          <w:bCs/>
        </w:rPr>
        <w:tab/>
        <w:t>Stadtteilzentrum Raps</w:t>
      </w:r>
    </w:p>
    <w:p w14:paraId="5F9FF296" w14:textId="77777777" w:rsidR="009A2F69" w:rsidRPr="00F96DD0" w:rsidRDefault="009A2F69" w:rsidP="009A2F69">
      <w:pPr>
        <w:rPr>
          <w:b/>
          <w:bCs/>
        </w:rPr>
      </w:pPr>
      <w:r w:rsidRPr="00F96DD0">
        <w:rPr>
          <w:b/>
          <w:bCs/>
        </w:rPr>
        <w:tab/>
        <w:t>Jugendkunstschule Löhne</w:t>
      </w:r>
    </w:p>
    <w:p w14:paraId="162A3C3C" w14:textId="77777777" w:rsidR="009A2F69" w:rsidRPr="00F96DD0" w:rsidRDefault="009A2F69" w:rsidP="009A2F69">
      <w:pPr>
        <w:rPr>
          <w:b/>
          <w:bCs/>
        </w:rPr>
      </w:pPr>
      <w:r w:rsidRPr="00F96DD0">
        <w:rPr>
          <w:b/>
          <w:bCs/>
        </w:rPr>
        <w:tab/>
      </w:r>
      <w:proofErr w:type="spellStart"/>
      <w:r w:rsidRPr="00F96DD0">
        <w:rPr>
          <w:b/>
          <w:bCs/>
        </w:rPr>
        <w:t>Femina</w:t>
      </w:r>
      <w:proofErr w:type="spellEnd"/>
      <w:r w:rsidRPr="00F96DD0">
        <w:rPr>
          <w:b/>
          <w:bCs/>
        </w:rPr>
        <w:t xml:space="preserve"> Vita e.V.</w:t>
      </w:r>
    </w:p>
    <w:p w14:paraId="6D55982B" w14:textId="0C4C89B1" w:rsidR="009A2F69" w:rsidRDefault="009A2F69" w:rsidP="009A2F69">
      <w:r w:rsidRPr="009A2F69">
        <w:t xml:space="preserve">Diese Vernetzung kann nur sinnvoll funktionieren, wenn alle Beteiligten so eng miteinander zusammenarbeiten, wie es ihre spezifische Rolle und ihre Möglichkeiten zulassen. </w:t>
      </w:r>
    </w:p>
    <w:p w14:paraId="6F4B140E" w14:textId="77777777" w:rsidR="00D1478B" w:rsidRPr="009A2F69" w:rsidRDefault="00D1478B" w:rsidP="009A2F69"/>
    <w:p w14:paraId="33A33FE5" w14:textId="60C022F3" w:rsidR="00443FE0" w:rsidRDefault="00443FE0" w:rsidP="00443FE0">
      <w:pPr>
        <w:pStyle w:val="berschrift1"/>
        <w:numPr>
          <w:ilvl w:val="1"/>
          <w:numId w:val="13"/>
        </w:numPr>
      </w:pPr>
      <w:bookmarkStart w:id="21" w:name="_Toc182302990"/>
      <w:r>
        <w:t>Schulsozialarbeit</w:t>
      </w:r>
      <w:bookmarkEnd w:id="21"/>
    </w:p>
    <w:p w14:paraId="18D706FD"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 xml:space="preserve">An der Städt. Realschule wurde die Schulsozialarbeit zum Anfang des Schuljahres 2016/17 </w:t>
      </w:r>
      <w:proofErr w:type="gramStart"/>
      <w:r w:rsidRPr="00316515">
        <w:rPr>
          <w:rFonts w:eastAsia="DejaVu Sans" w:cstheme="minorHAnsi"/>
          <w:kern w:val="1"/>
          <w:sz w:val="24"/>
          <w:szCs w:val="24"/>
          <w:lang w:eastAsia="zh-CN" w:bidi="hi-IN"/>
        </w:rPr>
        <w:t>als  Kooperation</w:t>
      </w:r>
      <w:proofErr w:type="gramEnd"/>
      <w:r w:rsidRPr="00316515">
        <w:rPr>
          <w:rFonts w:eastAsia="DejaVu Sans" w:cstheme="minorHAnsi"/>
          <w:kern w:val="1"/>
          <w:sz w:val="24"/>
          <w:szCs w:val="24"/>
          <w:lang w:eastAsia="zh-CN" w:bidi="hi-IN"/>
        </w:rPr>
        <w:t xml:space="preserve"> mit der Stadt Löhne, gestartet. Für die Schulsozialarbeit stehen wöchentlich 19,5 Stunden (halbe Stelle) zur Verfügung.</w:t>
      </w:r>
    </w:p>
    <w:p w14:paraId="0C33E6BD"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p>
    <w:p w14:paraId="3E27976F" w14:textId="77777777" w:rsidR="00443FE0" w:rsidRPr="00316515" w:rsidRDefault="00443FE0" w:rsidP="00443FE0">
      <w:pPr>
        <w:widowControl w:val="0"/>
        <w:suppressAutoHyphens/>
        <w:spacing w:after="0" w:line="240" w:lineRule="auto"/>
        <w:jc w:val="both"/>
        <w:rPr>
          <w:rFonts w:eastAsia="DejaVu Sans" w:cstheme="minorHAnsi"/>
          <w:b/>
          <w:kern w:val="1"/>
          <w:sz w:val="24"/>
          <w:szCs w:val="24"/>
          <w:lang w:eastAsia="zh-CN" w:bidi="hi-IN"/>
        </w:rPr>
      </w:pPr>
      <w:r w:rsidRPr="00316515">
        <w:rPr>
          <w:rFonts w:eastAsia="DejaVu Sans" w:cstheme="minorHAnsi"/>
          <w:b/>
          <w:kern w:val="1"/>
          <w:sz w:val="24"/>
          <w:szCs w:val="24"/>
          <w:lang w:eastAsia="zh-CN" w:bidi="hi-IN"/>
        </w:rPr>
        <w:t>Allgemeine Zielsetzung</w:t>
      </w:r>
    </w:p>
    <w:p w14:paraId="0FE94EB3" w14:textId="77777777" w:rsidR="00443FE0" w:rsidRPr="00316515" w:rsidRDefault="00443FE0" w:rsidP="00443FE0">
      <w:pPr>
        <w:widowControl w:val="0"/>
        <w:suppressAutoHyphens/>
        <w:spacing w:after="0" w:line="240" w:lineRule="auto"/>
        <w:jc w:val="both"/>
        <w:rPr>
          <w:rFonts w:eastAsia="DejaVu Sans" w:cstheme="minorHAnsi"/>
          <w:b/>
          <w:kern w:val="1"/>
          <w:sz w:val="24"/>
          <w:szCs w:val="24"/>
          <w:lang w:eastAsia="zh-CN" w:bidi="hi-IN"/>
        </w:rPr>
      </w:pPr>
      <w:r w:rsidRPr="00316515">
        <w:rPr>
          <w:rFonts w:eastAsia="DejaVu Sans" w:cstheme="minorHAnsi"/>
          <w:kern w:val="1"/>
          <w:sz w:val="24"/>
          <w:szCs w:val="24"/>
          <w:lang w:eastAsia="zh-CN" w:bidi="hi-IN"/>
        </w:rPr>
        <w:t>Die Schulsozialarbeit hilft Schülern, Eltern, Lehrern bei aktuellen Problemen (Erziehungs-, Lern- und Verhaltensschwierigkeiten) sowie bei der Planung und Durchführung von Aktivitäten, die solchen Schwierigkeiten vorbeugen. In Zusammenarbeit mit der Schulleitung, Lehrern, Schülern und außerschulischen Kooperationspartnern soll die Schulsozialarbeit einen Beitrag zu einem veränderten Schulprofil leisten (Inklusion, Weiterentwicklung der Zusammenarbeit von Jugendhilfe und Schule, Öffnung von Schule und ihrer regionalen Vernetzung). Leitlinie der Schulsozialarbeit ist es, Betroffenen dabei zu helfen zu lernen mit ihren Problemen selbst umzugehen und diese zu lösen. Sie sollen hierbei Fähigkeiten für die Zukunft entwickeln, um neuen Problemen vorzubeugen oder besser mit ihnen umzugehen. Zudem wird ein niedrigschwelliges Beratungs- und Gesprächsangebot für Schüler, Eltern und Lehrer gemacht, um soziale Problemlagen früher zu erkennen und durch Vernetzung mit Behörden und Institutionen früher und schneller bearbeiten zu können.</w:t>
      </w:r>
    </w:p>
    <w:p w14:paraId="047CE68C" w14:textId="77777777" w:rsidR="00443FE0" w:rsidRDefault="00443FE0" w:rsidP="00443FE0">
      <w:pPr>
        <w:widowControl w:val="0"/>
        <w:suppressAutoHyphens/>
        <w:spacing w:after="0" w:line="240" w:lineRule="auto"/>
        <w:jc w:val="both"/>
        <w:rPr>
          <w:rFonts w:eastAsia="DejaVu Sans" w:cstheme="minorHAnsi"/>
          <w:b/>
          <w:kern w:val="1"/>
          <w:sz w:val="24"/>
          <w:szCs w:val="24"/>
          <w:lang w:eastAsia="zh-CN" w:bidi="hi-IN"/>
        </w:rPr>
      </w:pPr>
    </w:p>
    <w:p w14:paraId="4CC35882" w14:textId="77777777" w:rsidR="00443FE0" w:rsidRPr="00316515" w:rsidRDefault="00443FE0" w:rsidP="00443FE0">
      <w:pPr>
        <w:widowControl w:val="0"/>
        <w:suppressAutoHyphens/>
        <w:spacing w:after="0" w:line="240" w:lineRule="auto"/>
        <w:jc w:val="both"/>
        <w:rPr>
          <w:rFonts w:eastAsia="DejaVu Sans" w:cstheme="minorHAnsi"/>
          <w:b/>
          <w:kern w:val="1"/>
          <w:sz w:val="28"/>
          <w:szCs w:val="28"/>
          <w:lang w:eastAsia="zh-CN" w:bidi="hi-IN"/>
        </w:rPr>
      </w:pPr>
      <w:r w:rsidRPr="00316515">
        <w:rPr>
          <w:rFonts w:eastAsia="DejaVu Sans" w:cstheme="minorHAnsi"/>
          <w:b/>
          <w:kern w:val="1"/>
          <w:sz w:val="28"/>
          <w:szCs w:val="28"/>
          <w:lang w:eastAsia="zh-CN" w:bidi="hi-IN"/>
        </w:rPr>
        <w:lastRenderedPageBreak/>
        <w:t>Erprobungsstufe</w:t>
      </w:r>
    </w:p>
    <w:p w14:paraId="7D274D49" w14:textId="77777777" w:rsidR="00443FE0" w:rsidRPr="00316515" w:rsidRDefault="00443FE0" w:rsidP="00443FE0">
      <w:pPr>
        <w:widowControl w:val="0"/>
        <w:suppressAutoHyphens/>
        <w:spacing w:after="0" w:line="240" w:lineRule="auto"/>
        <w:jc w:val="both"/>
        <w:rPr>
          <w:rFonts w:eastAsia="DejaVu Sans" w:cstheme="minorHAnsi"/>
          <w:b/>
          <w:kern w:val="1"/>
          <w:sz w:val="24"/>
          <w:szCs w:val="24"/>
          <w:lang w:eastAsia="zh-CN" w:bidi="hi-IN"/>
        </w:rPr>
      </w:pPr>
      <w:r w:rsidRPr="00316515">
        <w:rPr>
          <w:rFonts w:eastAsia="DejaVu Sans" w:cstheme="minorHAnsi"/>
          <w:kern w:val="1"/>
          <w:sz w:val="24"/>
          <w:szCs w:val="24"/>
          <w:lang w:eastAsia="zh-CN" w:bidi="hi-IN"/>
        </w:rPr>
        <w:t>In Anbetracht der Tatsache, dass der Eintritt in die weiterführende Schule einen entscheidenden Schritt im Leben der SchülerInnen darstellt, bietet die Schulsozialarbeit Angebote an, die der besonderen Situation der Fünftklässler gerecht werden sollen:</w:t>
      </w:r>
    </w:p>
    <w:p w14:paraId="6565FB37" w14:textId="77777777" w:rsidR="00D1478B" w:rsidRDefault="00D1478B" w:rsidP="00443FE0">
      <w:pPr>
        <w:widowControl w:val="0"/>
        <w:suppressAutoHyphens/>
        <w:spacing w:after="0" w:line="240" w:lineRule="auto"/>
        <w:jc w:val="both"/>
        <w:rPr>
          <w:rFonts w:eastAsia="DejaVu Sans" w:cstheme="minorHAnsi"/>
          <w:kern w:val="1"/>
          <w:sz w:val="24"/>
          <w:szCs w:val="24"/>
          <w:lang w:eastAsia="zh-CN" w:bidi="hi-IN"/>
        </w:rPr>
      </w:pPr>
    </w:p>
    <w:p w14:paraId="446C20BD" w14:textId="77777777" w:rsidR="00D1478B" w:rsidRDefault="00D1478B" w:rsidP="00443FE0">
      <w:pPr>
        <w:widowControl w:val="0"/>
        <w:suppressAutoHyphens/>
        <w:spacing w:after="0" w:line="240" w:lineRule="auto"/>
        <w:jc w:val="both"/>
        <w:rPr>
          <w:rFonts w:eastAsia="DejaVu Sans" w:cstheme="minorHAnsi"/>
          <w:kern w:val="1"/>
          <w:sz w:val="24"/>
          <w:szCs w:val="24"/>
          <w:lang w:eastAsia="zh-CN" w:bidi="hi-IN"/>
        </w:rPr>
      </w:pPr>
    </w:p>
    <w:p w14:paraId="67CCF675" w14:textId="146366D1"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a) Klassengemeinschaftstage – Organisation, Kooperation mit dem Jugendzentrum „Riff“</w:t>
      </w:r>
    </w:p>
    <w:p w14:paraId="3D17D9F8"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 xml:space="preserve">b) Kreatives Klassenzimmer – Kooperation mit der Jugendkunstschule </w:t>
      </w:r>
    </w:p>
    <w:p w14:paraId="5711D569"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c) Teilnahme an Team-Besprechungen</w:t>
      </w:r>
    </w:p>
    <w:p w14:paraId="62350093"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d) Individuelle Förderung – Konzentrationstraining</w:t>
      </w:r>
    </w:p>
    <w:p w14:paraId="2663E2AB" w14:textId="77777777" w:rsidR="00443FE0" w:rsidRPr="00316515" w:rsidRDefault="00443FE0" w:rsidP="00443FE0">
      <w:pPr>
        <w:widowControl w:val="0"/>
        <w:suppressAutoHyphens/>
        <w:spacing w:after="0" w:line="240" w:lineRule="auto"/>
        <w:jc w:val="both"/>
        <w:rPr>
          <w:rFonts w:eastAsia="DejaVu Sans" w:cstheme="minorHAnsi"/>
          <w:b/>
          <w:kern w:val="1"/>
          <w:sz w:val="24"/>
          <w:szCs w:val="24"/>
          <w:lang w:eastAsia="zh-CN" w:bidi="hi-IN"/>
        </w:rPr>
      </w:pPr>
    </w:p>
    <w:p w14:paraId="02D17449" w14:textId="77777777" w:rsidR="00D1478B" w:rsidRDefault="00D1478B" w:rsidP="00443FE0">
      <w:pPr>
        <w:widowControl w:val="0"/>
        <w:suppressAutoHyphens/>
        <w:spacing w:after="0" w:line="240" w:lineRule="auto"/>
        <w:jc w:val="both"/>
        <w:rPr>
          <w:rFonts w:eastAsia="DejaVu Sans" w:cstheme="minorHAnsi"/>
          <w:b/>
          <w:kern w:val="1"/>
          <w:sz w:val="28"/>
          <w:szCs w:val="28"/>
          <w:lang w:eastAsia="zh-CN" w:bidi="hi-IN"/>
        </w:rPr>
      </w:pPr>
    </w:p>
    <w:p w14:paraId="2A07087A" w14:textId="0330D113" w:rsidR="00443FE0" w:rsidRPr="00316515" w:rsidRDefault="00443FE0" w:rsidP="00443FE0">
      <w:pPr>
        <w:widowControl w:val="0"/>
        <w:suppressAutoHyphens/>
        <w:spacing w:after="0" w:line="240" w:lineRule="auto"/>
        <w:jc w:val="both"/>
        <w:rPr>
          <w:rFonts w:eastAsia="DejaVu Sans" w:cstheme="minorHAnsi"/>
          <w:kern w:val="1"/>
          <w:sz w:val="28"/>
          <w:szCs w:val="28"/>
          <w:lang w:eastAsia="zh-CN" w:bidi="hi-IN"/>
        </w:rPr>
      </w:pPr>
      <w:r w:rsidRPr="00316515">
        <w:rPr>
          <w:rFonts w:eastAsia="DejaVu Sans" w:cstheme="minorHAnsi"/>
          <w:b/>
          <w:kern w:val="1"/>
          <w:sz w:val="28"/>
          <w:szCs w:val="28"/>
          <w:lang w:eastAsia="zh-CN" w:bidi="hi-IN"/>
        </w:rPr>
        <w:t>Weitere Ziele und Aufgabenfelder der Schulsozialarbeit</w:t>
      </w:r>
    </w:p>
    <w:p w14:paraId="774E5A07" w14:textId="77777777" w:rsidR="00F96DD0"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 xml:space="preserve">a) </w:t>
      </w:r>
    </w:p>
    <w:p w14:paraId="6ADD05A9" w14:textId="13E0BDC6" w:rsidR="00443FE0" w:rsidRPr="00F96DD0" w:rsidRDefault="00F96DD0" w:rsidP="00443FE0">
      <w:pPr>
        <w:widowControl w:val="0"/>
        <w:suppressAutoHyphens/>
        <w:spacing w:after="0" w:line="240" w:lineRule="auto"/>
        <w:jc w:val="both"/>
        <w:rPr>
          <w:rFonts w:eastAsia="DejaVu Sans" w:cstheme="minorHAnsi"/>
          <w:b/>
          <w:bCs/>
          <w:kern w:val="1"/>
          <w:sz w:val="24"/>
          <w:szCs w:val="24"/>
          <w:lang w:eastAsia="zh-CN" w:bidi="hi-IN"/>
        </w:rPr>
      </w:pPr>
      <w:r>
        <w:rPr>
          <w:rFonts w:eastAsia="DejaVu Sans" w:cstheme="minorHAnsi"/>
          <w:kern w:val="1"/>
          <w:sz w:val="24"/>
          <w:szCs w:val="24"/>
          <w:lang w:eastAsia="zh-CN" w:bidi="hi-IN"/>
        </w:rPr>
        <w:t>-</w:t>
      </w:r>
      <w:r w:rsidR="00443FE0" w:rsidRPr="00F96DD0">
        <w:rPr>
          <w:rFonts w:eastAsia="DejaVu Sans" w:cstheme="minorHAnsi"/>
          <w:b/>
          <w:bCs/>
          <w:kern w:val="1"/>
          <w:sz w:val="24"/>
          <w:szCs w:val="24"/>
          <w:lang w:eastAsia="zh-CN" w:bidi="hi-IN"/>
        </w:rPr>
        <w:t>Beratung und Einzelfallhilfe – die Beratung ist freiwillig und vertraulich</w:t>
      </w:r>
    </w:p>
    <w:p w14:paraId="3C2F2054"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Begleitung und Unterstützung bei psycho-sozialen Problemlagen von Schülern</w:t>
      </w:r>
    </w:p>
    <w:p w14:paraId="76F7FAC6"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Schülerberatung bei Schulschwierigkeiten</w:t>
      </w:r>
    </w:p>
    <w:p w14:paraId="225C69FA"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Kriseninterventionen für Schüler in schwierigen Lebenssituationen</w:t>
      </w:r>
    </w:p>
    <w:p w14:paraId="4E5A72F6"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Beratung von Eltern</w:t>
      </w:r>
    </w:p>
    <w:p w14:paraId="7EF92AB8"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Vermittlung von Schülern, Eltern und Lehrer an unterschiedliche Fachdienste (z.B. Beratungsstellen, Kinder- und Jugendtherapeuten, Sozial- und Jugendamt, Ausländerbehörden)</w:t>
      </w:r>
    </w:p>
    <w:p w14:paraId="37E8CF81"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xml:space="preserve">- Organisation von Hausaufgabenhilfen und Lernstationen (1x pro Woche, Betreuung der Gruppe von Lehramtsstudenten) </w:t>
      </w:r>
    </w:p>
    <w:p w14:paraId="796D48AC"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p>
    <w:p w14:paraId="7089F341"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b) Elternarbeit</w:t>
      </w:r>
    </w:p>
    <w:p w14:paraId="7745FFB8"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Beratung von Eltern in Schul- und Lebenssituationen</w:t>
      </w:r>
    </w:p>
    <w:p w14:paraId="53702077"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Hausbesuche</w:t>
      </w:r>
    </w:p>
    <w:p w14:paraId="0F9A615B" w14:textId="77777777" w:rsidR="00443FE0" w:rsidRPr="00F96DD0" w:rsidRDefault="00443FE0" w:rsidP="00443FE0">
      <w:pPr>
        <w:widowControl w:val="0"/>
        <w:suppressAutoHyphens/>
        <w:spacing w:after="0" w:line="240" w:lineRule="auto"/>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Initiierung und Teilnahme an Eltern-Lehrer-Schülergesprächen</w:t>
      </w:r>
    </w:p>
    <w:p w14:paraId="309597A8"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p>
    <w:p w14:paraId="75E7D953"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c) Projekte</w:t>
      </w:r>
    </w:p>
    <w:p w14:paraId="5A89486D"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 xml:space="preserve">Die Schulsozialarbeit unterstützt die Lehrer bei der Vorbereitung und Durchführung von verschiedenen Projekten und Einbindung externer Projekte in der Schule, z.B. </w:t>
      </w:r>
      <w:r w:rsidRPr="00F96DD0">
        <w:rPr>
          <w:rFonts w:eastAsia="DejaVu Sans" w:cstheme="minorHAnsi"/>
          <w:b/>
          <w:bCs/>
          <w:kern w:val="1"/>
          <w:sz w:val="24"/>
          <w:szCs w:val="24"/>
          <w:lang w:eastAsia="zh-CN" w:bidi="hi-IN"/>
        </w:rPr>
        <w:t>Konfliktbewältigung, Cybermobbing, Projektwochen, Berufsvorbereitung Jahrgang 8 mit Projekten wie „Ich sag ja zur mir“(Mädchen), „Ich bin stark! Ich traue mich was!“ (Jungen), „Stadtkünstler“ – Schulweg mit Kunstprojekten gestalten.</w:t>
      </w:r>
    </w:p>
    <w:p w14:paraId="5FAC606D"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p>
    <w:p w14:paraId="72FC25D6"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d) Kultur- und Freizeitpädagogik</w:t>
      </w:r>
    </w:p>
    <w:p w14:paraId="4E4486B1"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 xml:space="preserve">Die Schulsozialarbeit bietet SchülerInnen die Möglichkeit, an themenbezogenen Projekten teilzunehmen, z.B. </w:t>
      </w:r>
      <w:r w:rsidRPr="00F96DD0">
        <w:rPr>
          <w:rFonts w:eastAsia="DejaVu Sans" w:cstheme="minorHAnsi"/>
          <w:b/>
          <w:bCs/>
          <w:kern w:val="1"/>
          <w:sz w:val="24"/>
          <w:szCs w:val="24"/>
          <w:lang w:eastAsia="zh-CN" w:bidi="hi-IN"/>
        </w:rPr>
        <w:t>Kunst-AG (Kooperation mit der Jugendkunstschule; 2018 – II. Preis bei Kinder- und Jugend Kulturpreis NRW), Kurse und Workshops, z.B. Selbstbehauptungskurse für Jungen und Mädchen (Kooperation mit den Jugendzentren Riff und Raps)</w:t>
      </w:r>
      <w:r w:rsidRPr="00316515">
        <w:rPr>
          <w:rFonts w:eastAsia="DejaVu Sans" w:cstheme="minorHAnsi"/>
          <w:kern w:val="1"/>
          <w:sz w:val="24"/>
          <w:szCs w:val="24"/>
          <w:lang w:eastAsia="zh-CN" w:bidi="hi-IN"/>
        </w:rPr>
        <w:t>. Die Teilnahme ist für die Schüler freiwillig.</w:t>
      </w:r>
    </w:p>
    <w:p w14:paraId="35F00932"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Ziel der Arbeit ist es, den Schülern verschiedene Angebote der Jugendarbeit in der Stadt zu zeigen und sie zur selbständigen Freizeitplanung anzuleiten.</w:t>
      </w:r>
    </w:p>
    <w:p w14:paraId="549D9549"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p>
    <w:p w14:paraId="3C74EE5B"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e) Training sozialer Kompetenzen – Förderstunden</w:t>
      </w:r>
    </w:p>
    <w:p w14:paraId="6CE8F4EB"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 xml:space="preserve">Die SchülerInnen treffen sich einmal oder zweimal wöchentlich mit der Schulsozialpädagogin, </w:t>
      </w:r>
      <w:r w:rsidRPr="00316515">
        <w:rPr>
          <w:rFonts w:eastAsia="DejaVu Sans" w:cstheme="minorHAnsi"/>
          <w:kern w:val="1"/>
          <w:sz w:val="24"/>
          <w:szCs w:val="24"/>
          <w:lang w:eastAsia="zh-CN" w:bidi="hi-IN"/>
        </w:rPr>
        <w:lastRenderedPageBreak/>
        <w:t xml:space="preserve">um den Abbau von Auffälligkeiten zu unterstützen, das Akzeptieren von Regeln, Konzentrations-, Entspannungs- und Arbeitstechniken zu üben. </w:t>
      </w:r>
    </w:p>
    <w:p w14:paraId="4008CFBC"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p>
    <w:p w14:paraId="5C946D77" w14:textId="77777777" w:rsidR="00D1478B" w:rsidRDefault="00D1478B" w:rsidP="00443FE0">
      <w:pPr>
        <w:widowControl w:val="0"/>
        <w:suppressAutoHyphens/>
        <w:spacing w:after="0" w:line="240" w:lineRule="auto"/>
        <w:jc w:val="both"/>
        <w:rPr>
          <w:rFonts w:eastAsia="DejaVu Sans" w:cstheme="minorHAnsi"/>
          <w:b/>
          <w:kern w:val="1"/>
          <w:sz w:val="28"/>
          <w:szCs w:val="28"/>
          <w:lang w:eastAsia="zh-CN" w:bidi="hi-IN"/>
        </w:rPr>
      </w:pPr>
    </w:p>
    <w:p w14:paraId="1EA144A4" w14:textId="77777777" w:rsidR="00D1478B" w:rsidRDefault="00D1478B" w:rsidP="00443FE0">
      <w:pPr>
        <w:widowControl w:val="0"/>
        <w:suppressAutoHyphens/>
        <w:spacing w:after="0" w:line="240" w:lineRule="auto"/>
        <w:jc w:val="both"/>
        <w:rPr>
          <w:rFonts w:eastAsia="DejaVu Sans" w:cstheme="minorHAnsi"/>
          <w:b/>
          <w:kern w:val="1"/>
          <w:sz w:val="28"/>
          <w:szCs w:val="28"/>
          <w:lang w:eastAsia="zh-CN" w:bidi="hi-IN"/>
        </w:rPr>
      </w:pPr>
    </w:p>
    <w:p w14:paraId="58A291FF" w14:textId="77777777" w:rsidR="00D1478B" w:rsidRDefault="00D1478B" w:rsidP="00443FE0">
      <w:pPr>
        <w:widowControl w:val="0"/>
        <w:suppressAutoHyphens/>
        <w:spacing w:after="0" w:line="240" w:lineRule="auto"/>
        <w:jc w:val="both"/>
        <w:rPr>
          <w:rFonts w:eastAsia="DejaVu Sans" w:cstheme="minorHAnsi"/>
          <w:b/>
          <w:kern w:val="1"/>
          <w:sz w:val="28"/>
          <w:szCs w:val="28"/>
          <w:lang w:eastAsia="zh-CN" w:bidi="hi-IN"/>
        </w:rPr>
      </w:pPr>
    </w:p>
    <w:p w14:paraId="2D163C96" w14:textId="2BD2FF8D" w:rsidR="00443FE0" w:rsidRPr="00316515" w:rsidRDefault="00443FE0" w:rsidP="00443FE0">
      <w:pPr>
        <w:widowControl w:val="0"/>
        <w:suppressAutoHyphens/>
        <w:spacing w:after="0" w:line="240" w:lineRule="auto"/>
        <w:jc w:val="both"/>
        <w:rPr>
          <w:rFonts w:eastAsia="DejaVu Sans" w:cstheme="minorHAnsi"/>
          <w:b/>
          <w:kern w:val="1"/>
          <w:sz w:val="28"/>
          <w:szCs w:val="28"/>
          <w:lang w:eastAsia="zh-CN" w:bidi="hi-IN"/>
        </w:rPr>
      </w:pPr>
      <w:r w:rsidRPr="00316515">
        <w:rPr>
          <w:rFonts w:eastAsia="DejaVu Sans" w:cstheme="minorHAnsi"/>
          <w:b/>
          <w:kern w:val="1"/>
          <w:sz w:val="28"/>
          <w:szCs w:val="28"/>
          <w:lang w:eastAsia="zh-CN" w:bidi="hi-IN"/>
        </w:rPr>
        <w:t>Kooperationspartner der Schulsozialarbeit</w:t>
      </w:r>
    </w:p>
    <w:p w14:paraId="491EFF70" w14:textId="77777777" w:rsidR="00443FE0" w:rsidRPr="00316515" w:rsidRDefault="00443FE0" w:rsidP="00443FE0">
      <w:pPr>
        <w:widowControl w:val="0"/>
        <w:suppressAutoHyphens/>
        <w:spacing w:after="0" w:line="240" w:lineRule="auto"/>
        <w:jc w:val="both"/>
        <w:rPr>
          <w:rFonts w:eastAsia="DejaVu Sans" w:cstheme="minorHAnsi"/>
          <w:kern w:val="1"/>
          <w:sz w:val="24"/>
          <w:szCs w:val="24"/>
          <w:lang w:eastAsia="zh-CN" w:bidi="hi-IN"/>
        </w:rPr>
      </w:pPr>
      <w:r w:rsidRPr="00316515">
        <w:rPr>
          <w:rFonts w:eastAsia="DejaVu Sans" w:cstheme="minorHAnsi"/>
          <w:kern w:val="1"/>
          <w:sz w:val="24"/>
          <w:szCs w:val="24"/>
          <w:lang w:eastAsia="zh-CN" w:bidi="hi-IN"/>
        </w:rPr>
        <w:t>Die außerschulischen Kooperationspartner der Schulsozialarbeit sind:</w:t>
      </w:r>
    </w:p>
    <w:p w14:paraId="453A4753" w14:textId="77777777" w:rsidR="00443FE0" w:rsidRPr="00F96DD0" w:rsidRDefault="00443FE0" w:rsidP="00443FE0">
      <w:pPr>
        <w:widowControl w:val="0"/>
        <w:numPr>
          <w:ilvl w:val="0"/>
          <w:numId w:val="9"/>
        </w:numPr>
        <w:suppressAutoHyphens/>
        <w:spacing w:after="200" w:line="240" w:lineRule="auto"/>
        <w:contextualSpacing/>
        <w:jc w:val="both"/>
        <w:rPr>
          <w:rFonts w:cstheme="minorHAnsi"/>
          <w:b/>
          <w:bCs/>
        </w:rPr>
      </w:pPr>
      <w:r w:rsidRPr="00F96DD0">
        <w:rPr>
          <w:rFonts w:cstheme="minorHAnsi"/>
          <w:b/>
          <w:bCs/>
        </w:rPr>
        <w:t xml:space="preserve">Jugendamt der Stadt Löhne </w:t>
      </w:r>
      <w:proofErr w:type="gramStart"/>
      <w:r w:rsidRPr="00F96DD0">
        <w:rPr>
          <w:rFonts w:cstheme="minorHAnsi"/>
          <w:b/>
          <w:bCs/>
        </w:rPr>
        <w:t>( Allgemeiner</w:t>
      </w:r>
      <w:proofErr w:type="gramEnd"/>
      <w:r w:rsidRPr="00F96DD0">
        <w:rPr>
          <w:rFonts w:cstheme="minorHAnsi"/>
          <w:b/>
          <w:bCs/>
        </w:rPr>
        <w:t xml:space="preserve"> Sozialer Dienst)</w:t>
      </w:r>
    </w:p>
    <w:p w14:paraId="67CF1A9C" w14:textId="77777777" w:rsidR="00443FE0" w:rsidRPr="00F96DD0" w:rsidRDefault="00443FE0" w:rsidP="00443FE0">
      <w:pPr>
        <w:widowControl w:val="0"/>
        <w:numPr>
          <w:ilvl w:val="0"/>
          <w:numId w:val="9"/>
        </w:numPr>
        <w:suppressAutoHyphens/>
        <w:spacing w:after="200" w:line="240" w:lineRule="auto"/>
        <w:contextualSpacing/>
        <w:jc w:val="both"/>
        <w:rPr>
          <w:rFonts w:cstheme="minorHAnsi"/>
          <w:b/>
          <w:bCs/>
        </w:rPr>
      </w:pPr>
      <w:r w:rsidRPr="00F96DD0">
        <w:rPr>
          <w:rFonts w:cstheme="minorHAnsi"/>
          <w:b/>
          <w:bCs/>
        </w:rPr>
        <w:t>Jugendzentren vor Ort Riff und Raps</w:t>
      </w:r>
    </w:p>
    <w:p w14:paraId="0F3CBC40" w14:textId="77777777" w:rsidR="00443FE0" w:rsidRPr="00F96DD0" w:rsidRDefault="00443FE0" w:rsidP="00443FE0">
      <w:pPr>
        <w:widowControl w:val="0"/>
        <w:numPr>
          <w:ilvl w:val="0"/>
          <w:numId w:val="9"/>
        </w:numPr>
        <w:suppressAutoHyphens/>
        <w:spacing w:after="200" w:line="240" w:lineRule="auto"/>
        <w:contextualSpacing/>
        <w:jc w:val="both"/>
        <w:rPr>
          <w:rFonts w:cstheme="minorHAnsi"/>
          <w:b/>
          <w:bCs/>
        </w:rPr>
      </w:pPr>
      <w:r w:rsidRPr="00F96DD0">
        <w:rPr>
          <w:rFonts w:cstheme="minorHAnsi"/>
          <w:b/>
          <w:bCs/>
        </w:rPr>
        <w:t>Jugendkunstschule</w:t>
      </w:r>
    </w:p>
    <w:p w14:paraId="280E941B" w14:textId="77777777" w:rsidR="00443FE0" w:rsidRPr="00F96DD0" w:rsidRDefault="00443FE0" w:rsidP="00443FE0">
      <w:pPr>
        <w:widowControl w:val="0"/>
        <w:numPr>
          <w:ilvl w:val="0"/>
          <w:numId w:val="9"/>
        </w:numPr>
        <w:suppressAutoHyphens/>
        <w:spacing w:after="200" w:line="240" w:lineRule="auto"/>
        <w:contextualSpacing/>
        <w:jc w:val="both"/>
        <w:rPr>
          <w:rFonts w:cstheme="minorHAnsi"/>
          <w:b/>
          <w:bCs/>
        </w:rPr>
      </w:pPr>
      <w:proofErr w:type="spellStart"/>
      <w:r w:rsidRPr="00F96DD0">
        <w:rPr>
          <w:rFonts w:cstheme="minorHAnsi"/>
          <w:b/>
          <w:bCs/>
        </w:rPr>
        <w:t>Inkis</w:t>
      </w:r>
      <w:proofErr w:type="spellEnd"/>
      <w:r w:rsidRPr="00F96DD0">
        <w:rPr>
          <w:rFonts w:cstheme="minorHAnsi"/>
          <w:b/>
          <w:bCs/>
        </w:rPr>
        <w:t xml:space="preserve"> - Internationale Kindergruppen</w:t>
      </w:r>
    </w:p>
    <w:p w14:paraId="525493C5" w14:textId="77777777" w:rsidR="00443FE0" w:rsidRPr="00F96DD0" w:rsidRDefault="00443FE0" w:rsidP="00443FE0">
      <w:pPr>
        <w:widowControl w:val="0"/>
        <w:numPr>
          <w:ilvl w:val="0"/>
          <w:numId w:val="9"/>
        </w:numPr>
        <w:suppressAutoHyphens/>
        <w:spacing w:after="200" w:line="240" w:lineRule="auto"/>
        <w:contextualSpacing/>
        <w:jc w:val="both"/>
        <w:rPr>
          <w:rFonts w:cstheme="minorHAnsi"/>
          <w:b/>
          <w:bCs/>
        </w:rPr>
      </w:pPr>
      <w:r w:rsidRPr="00F96DD0">
        <w:rPr>
          <w:rFonts w:cstheme="minorHAnsi"/>
          <w:b/>
          <w:bCs/>
        </w:rPr>
        <w:t>AWO Erziehungsberatungsstelle</w:t>
      </w:r>
    </w:p>
    <w:p w14:paraId="11B5BCBE" w14:textId="77777777" w:rsidR="00443FE0" w:rsidRPr="00F96DD0" w:rsidRDefault="00443FE0" w:rsidP="00443FE0">
      <w:pPr>
        <w:widowControl w:val="0"/>
        <w:numPr>
          <w:ilvl w:val="0"/>
          <w:numId w:val="9"/>
        </w:numPr>
        <w:suppressAutoHyphens/>
        <w:spacing w:after="200" w:line="240" w:lineRule="auto"/>
        <w:contextualSpacing/>
        <w:jc w:val="both"/>
        <w:rPr>
          <w:rFonts w:cstheme="minorHAnsi"/>
          <w:b/>
          <w:bCs/>
        </w:rPr>
      </w:pPr>
      <w:r w:rsidRPr="00F96DD0">
        <w:rPr>
          <w:rFonts w:cstheme="minorHAnsi"/>
          <w:b/>
          <w:bCs/>
        </w:rPr>
        <w:t xml:space="preserve">„Strohhalm“ Präventions- und Beratungsstelle gegen sexualisierte Gewalt </w:t>
      </w:r>
    </w:p>
    <w:p w14:paraId="04168624" w14:textId="77777777" w:rsidR="00443FE0" w:rsidRPr="00235508" w:rsidRDefault="00443FE0" w:rsidP="00443FE0"/>
    <w:p w14:paraId="4156EF48" w14:textId="3F2661A4" w:rsidR="009A2F69" w:rsidRDefault="009A2F69" w:rsidP="009A2F69"/>
    <w:p w14:paraId="7772ED33" w14:textId="3FD21C43" w:rsidR="00F079AB" w:rsidRDefault="00F079AB" w:rsidP="00443FE0">
      <w:pPr>
        <w:pStyle w:val="berschrift1"/>
        <w:numPr>
          <w:ilvl w:val="1"/>
          <w:numId w:val="13"/>
        </w:numPr>
      </w:pPr>
      <w:bookmarkStart w:id="22" w:name="_Toc182302991"/>
      <w:r>
        <w:t>Mädchen- und Jungenförderung</w:t>
      </w:r>
      <w:bookmarkEnd w:id="22"/>
    </w:p>
    <w:p w14:paraId="61B18B61" w14:textId="7A9312CC" w:rsidR="0002760E" w:rsidRPr="00D1478B" w:rsidRDefault="0002760E" w:rsidP="0002760E">
      <w:pPr>
        <w:jc w:val="both"/>
        <w:rPr>
          <w:b/>
        </w:rPr>
      </w:pPr>
      <w:r w:rsidRPr="00D1478B">
        <w:rPr>
          <w:b/>
        </w:rPr>
        <w:t xml:space="preserve">Verankerung der Gleichstellung und Geschlechtergerechtigkeit im Schulprogramm (Gender </w:t>
      </w:r>
      <w:proofErr w:type="spellStart"/>
      <w:r w:rsidRPr="00D1478B">
        <w:rPr>
          <w:b/>
        </w:rPr>
        <w:t>Diversity</w:t>
      </w:r>
      <w:proofErr w:type="spellEnd"/>
      <w:r w:rsidRPr="00D1478B">
        <w:rPr>
          <w:b/>
        </w:rPr>
        <w:t>)</w:t>
      </w:r>
    </w:p>
    <w:p w14:paraId="733CF003" w14:textId="77777777" w:rsidR="0002760E" w:rsidRDefault="0002760E" w:rsidP="0002760E">
      <w:pPr>
        <w:jc w:val="both"/>
      </w:pPr>
      <w:r>
        <w:t>Ziel: Ungleichheit abbauen und Gleichstellung fördern</w:t>
      </w:r>
    </w:p>
    <w:p w14:paraId="03D092E3" w14:textId="77777777" w:rsidR="0002760E" w:rsidRPr="00941A70" w:rsidRDefault="0002760E" w:rsidP="0002760E">
      <w:pPr>
        <w:jc w:val="both"/>
        <w:rPr>
          <w:b/>
        </w:rPr>
      </w:pPr>
      <w:r w:rsidRPr="00941A70">
        <w:rPr>
          <w:b/>
        </w:rPr>
        <w:t>Übergeordnete Zielsetzungen für die Mädchenförderung:</w:t>
      </w:r>
    </w:p>
    <w:p w14:paraId="739FC23D" w14:textId="77777777" w:rsidR="0002760E" w:rsidRDefault="0002760E" w:rsidP="0002760E">
      <w:pPr>
        <w:pStyle w:val="Listenabsatz"/>
        <w:numPr>
          <w:ilvl w:val="0"/>
          <w:numId w:val="11"/>
        </w:numPr>
        <w:spacing w:after="200" w:line="276" w:lineRule="auto"/>
        <w:jc w:val="both"/>
      </w:pPr>
      <w:r>
        <w:t>Stärkung des Selbstbewusstseins und der Selbstbehauptung der Mädchen</w:t>
      </w:r>
    </w:p>
    <w:p w14:paraId="52EB8BB4" w14:textId="77777777" w:rsidR="0002760E" w:rsidRDefault="0002760E" w:rsidP="0002760E">
      <w:pPr>
        <w:pStyle w:val="Listenabsatz"/>
        <w:numPr>
          <w:ilvl w:val="0"/>
          <w:numId w:val="11"/>
        </w:numPr>
        <w:spacing w:after="200" w:line="276" w:lineRule="auto"/>
        <w:jc w:val="both"/>
      </w:pPr>
      <w:r>
        <w:t>Aufzeigen unterschiedlicher Möglichkeiten der Lebens- und Berufsplanung</w:t>
      </w:r>
    </w:p>
    <w:p w14:paraId="315B67CF" w14:textId="77777777" w:rsidR="0002760E" w:rsidRDefault="0002760E" w:rsidP="0002760E">
      <w:pPr>
        <w:pStyle w:val="Listenabsatz"/>
        <w:numPr>
          <w:ilvl w:val="0"/>
          <w:numId w:val="11"/>
        </w:numPr>
        <w:spacing w:after="200" w:line="276" w:lineRule="auto"/>
        <w:jc w:val="both"/>
      </w:pPr>
      <w:r>
        <w:t>Unterstützen selbstverantworteter Entscheidungen</w:t>
      </w:r>
    </w:p>
    <w:p w14:paraId="1AAA4DDD" w14:textId="77777777" w:rsidR="0002760E" w:rsidRDefault="0002760E" w:rsidP="0002760E">
      <w:pPr>
        <w:jc w:val="both"/>
      </w:pPr>
      <w:r>
        <w:t xml:space="preserve"> </w:t>
      </w:r>
    </w:p>
    <w:p w14:paraId="1279CCB6" w14:textId="77777777" w:rsidR="0002760E" w:rsidRPr="00941A70" w:rsidRDefault="0002760E" w:rsidP="0002760E">
      <w:pPr>
        <w:jc w:val="both"/>
        <w:rPr>
          <w:b/>
        </w:rPr>
      </w:pPr>
      <w:r w:rsidRPr="00941A70">
        <w:rPr>
          <w:b/>
        </w:rPr>
        <w:t>Übergeordnete Zielsetzungen für die Jungenförderung:</w:t>
      </w:r>
    </w:p>
    <w:p w14:paraId="65AF2926" w14:textId="77777777" w:rsidR="0002760E" w:rsidRDefault="0002760E" w:rsidP="0002760E">
      <w:pPr>
        <w:pStyle w:val="Listenabsatz"/>
        <w:numPr>
          <w:ilvl w:val="0"/>
          <w:numId w:val="11"/>
        </w:numPr>
        <w:spacing w:after="200" w:line="276" w:lineRule="auto"/>
        <w:jc w:val="both"/>
      </w:pPr>
      <w:r>
        <w:t>Sichtbarmachung, Erweiterung und Einbindung der Selbstkompetenzen der Jungen in das kollektive Zusammenleben</w:t>
      </w:r>
    </w:p>
    <w:p w14:paraId="0BCA7824" w14:textId="77777777" w:rsidR="0002760E" w:rsidRDefault="0002760E" w:rsidP="0002760E">
      <w:pPr>
        <w:pStyle w:val="Listenabsatz"/>
        <w:numPr>
          <w:ilvl w:val="0"/>
          <w:numId w:val="11"/>
        </w:numPr>
        <w:spacing w:after="200" w:line="276" w:lineRule="auto"/>
        <w:jc w:val="both"/>
      </w:pPr>
      <w:r>
        <w:t>Nähe zulassen und Grenzen akzeptieren lernen</w:t>
      </w:r>
    </w:p>
    <w:p w14:paraId="716FAEAE" w14:textId="77777777" w:rsidR="0002760E" w:rsidRDefault="0002760E" w:rsidP="0002760E">
      <w:pPr>
        <w:pStyle w:val="Listenabsatz"/>
        <w:numPr>
          <w:ilvl w:val="0"/>
          <w:numId w:val="11"/>
        </w:numPr>
        <w:spacing w:after="200" w:line="276" w:lineRule="auto"/>
        <w:jc w:val="both"/>
      </w:pPr>
      <w:r>
        <w:t>Vorteile eines kooperativen Verhaltens erfahrbar machen</w:t>
      </w:r>
    </w:p>
    <w:p w14:paraId="648D2C7D" w14:textId="77777777" w:rsidR="0002760E" w:rsidRDefault="0002760E" w:rsidP="0002760E">
      <w:pPr>
        <w:jc w:val="both"/>
      </w:pPr>
      <w:r>
        <w:t>Mädchen als auch Jungen sind in ihrer Geschlechteridentifikation eingeengt und Zwängen unterworfen, wenn auch mit jeweils unterschiedlichen Konsequenzen. Beide Geschlechter brauchen Unterstützung, um die in ihnen angelegten Potenziale entfalten zu können und ein breites Spektrum sozialer Fähigkeiten und intellektueller Leistungsmöglichkeiten zu erwerben. Die Auseinandersetzung mit den Geschlechterrollen kann dazu beitragen, Wahrnehmung und Sensibilität für das scheinbar Normale und Selbstverständliche herzustellen. Akzeptanz und Verständnis füreinander zu entwickeln sowie im Lernen voneinander Rollenvorstellungen zu erweitern.</w:t>
      </w:r>
    </w:p>
    <w:p w14:paraId="16F0AB2D" w14:textId="11086145" w:rsidR="0002760E" w:rsidRDefault="00D1478B" w:rsidP="0002760E">
      <w:pPr>
        <w:jc w:val="both"/>
      </w:pPr>
      <w:r>
        <w:t>Aufgrund der vorangegangenen Ausführungen</w:t>
      </w:r>
      <w:r w:rsidR="0002760E">
        <w:t xml:space="preserve"> haben wir an unserer Schule folgende gemeinsame Zielsetzungen:</w:t>
      </w:r>
    </w:p>
    <w:p w14:paraId="29E3A92D" w14:textId="77777777" w:rsidR="0002760E" w:rsidRPr="00941A70" w:rsidRDefault="0002760E" w:rsidP="0002760E">
      <w:pPr>
        <w:jc w:val="both"/>
        <w:rPr>
          <w:b/>
        </w:rPr>
      </w:pPr>
      <w:r w:rsidRPr="00941A70">
        <w:rPr>
          <w:b/>
        </w:rPr>
        <w:t>Mädchen und Jungen sollten</w:t>
      </w:r>
    </w:p>
    <w:p w14:paraId="1DDDF64C" w14:textId="77777777" w:rsidR="0002760E" w:rsidRDefault="0002760E" w:rsidP="0002760E">
      <w:pPr>
        <w:pStyle w:val="Listenabsatz"/>
        <w:numPr>
          <w:ilvl w:val="0"/>
          <w:numId w:val="11"/>
        </w:numPr>
        <w:spacing w:after="200" w:line="276" w:lineRule="auto"/>
        <w:jc w:val="both"/>
      </w:pPr>
      <w:r>
        <w:lastRenderedPageBreak/>
        <w:t>in gleicher Weise ein positives Verständnis von weiblicher und männlicher Identität gewinnen,</w:t>
      </w:r>
    </w:p>
    <w:p w14:paraId="673E7801" w14:textId="77777777" w:rsidR="0002760E" w:rsidRDefault="0002760E" w:rsidP="0002760E">
      <w:pPr>
        <w:pStyle w:val="Listenabsatz"/>
        <w:numPr>
          <w:ilvl w:val="0"/>
          <w:numId w:val="11"/>
        </w:numPr>
        <w:spacing w:after="200" w:line="276" w:lineRule="auto"/>
        <w:jc w:val="both"/>
      </w:pPr>
      <w:r>
        <w:t>Gleichheit und Differenz erfahren und als Chance erkennen,</w:t>
      </w:r>
    </w:p>
    <w:p w14:paraId="628EB99E" w14:textId="77777777" w:rsidR="0002760E" w:rsidRDefault="0002760E" w:rsidP="0002760E">
      <w:pPr>
        <w:pStyle w:val="Listenabsatz"/>
        <w:numPr>
          <w:ilvl w:val="0"/>
          <w:numId w:val="11"/>
        </w:numPr>
        <w:spacing w:after="200" w:line="276" w:lineRule="auto"/>
        <w:jc w:val="both"/>
      </w:pPr>
      <w:r>
        <w:t>individuelle Unterschiede selbstbewusst vertreten lernen; und dies nicht auf Kosten anderer,</w:t>
      </w:r>
    </w:p>
    <w:p w14:paraId="1873DAE3" w14:textId="77777777" w:rsidR="0002760E" w:rsidRDefault="0002760E" w:rsidP="0002760E">
      <w:pPr>
        <w:pStyle w:val="Listenabsatz"/>
        <w:numPr>
          <w:ilvl w:val="0"/>
          <w:numId w:val="11"/>
        </w:numPr>
        <w:spacing w:after="200" w:line="276" w:lineRule="auto"/>
        <w:jc w:val="both"/>
      </w:pPr>
      <w:r>
        <w:t xml:space="preserve">grundsätzliches Vertrauen in die eigenen Stärken und Fähigkeiten </w:t>
      </w:r>
    </w:p>
    <w:p w14:paraId="2FA0ECF0" w14:textId="77777777" w:rsidR="0002760E" w:rsidRDefault="0002760E" w:rsidP="0002760E">
      <w:pPr>
        <w:pStyle w:val="Listenabsatz"/>
        <w:jc w:val="both"/>
      </w:pPr>
      <w:r>
        <w:t>entwickeln.</w:t>
      </w:r>
    </w:p>
    <w:p w14:paraId="4BAE8F0D" w14:textId="77777777" w:rsidR="0002760E" w:rsidRDefault="0002760E" w:rsidP="0002760E">
      <w:pPr>
        <w:pStyle w:val="Listenabsatz"/>
        <w:jc w:val="both"/>
      </w:pPr>
    </w:p>
    <w:p w14:paraId="02B2B3BA" w14:textId="77777777" w:rsidR="0002760E" w:rsidRDefault="0002760E" w:rsidP="0002760E">
      <w:pPr>
        <w:pStyle w:val="Listenabsatz"/>
        <w:jc w:val="both"/>
      </w:pPr>
    </w:p>
    <w:tbl>
      <w:tblPr>
        <w:tblW w:w="9440" w:type="dxa"/>
        <w:tblInd w:w="-5" w:type="dxa"/>
        <w:tblLayout w:type="fixed"/>
        <w:tblCellMar>
          <w:left w:w="70" w:type="dxa"/>
          <w:right w:w="70" w:type="dxa"/>
        </w:tblCellMar>
        <w:tblLook w:val="0000" w:firstRow="0" w:lastRow="0" w:firstColumn="0" w:lastColumn="0" w:noHBand="0" w:noVBand="0"/>
      </w:tblPr>
      <w:tblGrid>
        <w:gridCol w:w="1330"/>
        <w:gridCol w:w="3423"/>
        <w:gridCol w:w="1077"/>
        <w:gridCol w:w="3610"/>
      </w:tblGrid>
      <w:tr w:rsidR="0002760E" w:rsidRPr="00591DAA" w14:paraId="32ECE0CD" w14:textId="77777777" w:rsidTr="009A2F69">
        <w:trPr>
          <w:trHeight w:val="893"/>
        </w:trPr>
        <w:tc>
          <w:tcPr>
            <w:tcW w:w="1330" w:type="dxa"/>
            <w:tcBorders>
              <w:top w:val="single" w:sz="4" w:space="0" w:color="000000"/>
              <w:left w:val="single" w:sz="4" w:space="0" w:color="000000"/>
              <w:bottom w:val="single" w:sz="4" w:space="0" w:color="000000"/>
            </w:tcBorders>
            <w:shd w:val="clear" w:color="auto" w:fill="DEEAF6" w:themeFill="accent1" w:themeFillTint="33"/>
            <w:vAlign w:val="center"/>
          </w:tcPr>
          <w:p w14:paraId="23EA1061" w14:textId="77777777" w:rsidR="0002760E" w:rsidRPr="00591DAA" w:rsidRDefault="0002760E" w:rsidP="009A2F69">
            <w:pPr>
              <w:jc w:val="center"/>
              <w:rPr>
                <w:b/>
                <w:bCs/>
              </w:rPr>
            </w:pPr>
            <w:r w:rsidRPr="00591DAA">
              <w:rPr>
                <w:b/>
                <w:bCs/>
              </w:rPr>
              <w:t>Klassen</w:t>
            </w:r>
          </w:p>
        </w:tc>
        <w:tc>
          <w:tcPr>
            <w:tcW w:w="3423" w:type="dxa"/>
            <w:tcBorders>
              <w:top w:val="single" w:sz="4" w:space="0" w:color="000000"/>
              <w:left w:val="single" w:sz="4" w:space="0" w:color="000000"/>
              <w:bottom w:val="single" w:sz="4" w:space="0" w:color="000000"/>
            </w:tcBorders>
            <w:shd w:val="clear" w:color="auto" w:fill="DEEAF6" w:themeFill="accent1" w:themeFillTint="33"/>
            <w:vAlign w:val="center"/>
          </w:tcPr>
          <w:p w14:paraId="65832F41" w14:textId="77777777" w:rsidR="0002760E" w:rsidRPr="00591DAA" w:rsidRDefault="0002760E" w:rsidP="009A2F69">
            <w:pPr>
              <w:jc w:val="center"/>
              <w:rPr>
                <w:b/>
                <w:bCs/>
                <w:i/>
                <w:iCs/>
              </w:rPr>
            </w:pPr>
            <w:r w:rsidRPr="00591DAA">
              <w:rPr>
                <w:b/>
                <w:bCs/>
                <w:iCs/>
              </w:rPr>
              <w:t>Schulische Projekte</w:t>
            </w:r>
            <w:proofErr w:type="gramStart"/>
            <w:r w:rsidRPr="00591DAA">
              <w:rPr>
                <w:b/>
                <w:bCs/>
                <w:iCs/>
              </w:rPr>
              <w:t>/  Einbindung</w:t>
            </w:r>
            <w:proofErr w:type="gramEnd"/>
            <w:r w:rsidRPr="00591DAA">
              <w:rPr>
                <w:b/>
                <w:bCs/>
                <w:iCs/>
              </w:rPr>
              <w:t xml:space="preserve"> in  den Unterricht</w:t>
            </w:r>
          </w:p>
        </w:tc>
        <w:tc>
          <w:tcPr>
            <w:tcW w:w="1077" w:type="dxa"/>
            <w:tcBorders>
              <w:top w:val="single" w:sz="4" w:space="0" w:color="000000"/>
              <w:left w:val="single" w:sz="4" w:space="0" w:color="000000"/>
              <w:bottom w:val="single" w:sz="4" w:space="0" w:color="000000"/>
            </w:tcBorders>
            <w:shd w:val="clear" w:color="auto" w:fill="DEEAF6" w:themeFill="accent1" w:themeFillTint="33"/>
            <w:vAlign w:val="center"/>
          </w:tcPr>
          <w:p w14:paraId="74B8BE88" w14:textId="77777777" w:rsidR="0002760E" w:rsidRPr="00591DAA" w:rsidRDefault="0002760E" w:rsidP="009A2F69">
            <w:pPr>
              <w:jc w:val="center"/>
              <w:rPr>
                <w:b/>
                <w:bCs/>
              </w:rPr>
            </w:pPr>
            <w:r w:rsidRPr="00591DAA">
              <w:rPr>
                <w:b/>
                <w:bCs/>
              </w:rPr>
              <w:t>Fächer</w:t>
            </w:r>
          </w:p>
        </w:tc>
        <w:tc>
          <w:tcPr>
            <w:tcW w:w="36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E725327" w14:textId="77777777" w:rsidR="0002760E" w:rsidRPr="00591DAA" w:rsidRDefault="0002760E" w:rsidP="009A2F69">
            <w:pPr>
              <w:jc w:val="center"/>
              <w:rPr>
                <w:b/>
                <w:bCs/>
                <w:iCs/>
              </w:rPr>
            </w:pPr>
            <w:r w:rsidRPr="00591DAA">
              <w:rPr>
                <w:b/>
                <w:bCs/>
                <w:iCs/>
              </w:rPr>
              <w:t>Methoden</w:t>
            </w:r>
          </w:p>
        </w:tc>
      </w:tr>
      <w:tr w:rsidR="0002760E" w:rsidRPr="00591DAA" w14:paraId="226A964E" w14:textId="77777777" w:rsidTr="009A2F69">
        <w:trPr>
          <w:trHeight w:val="577"/>
        </w:trPr>
        <w:tc>
          <w:tcPr>
            <w:tcW w:w="1330" w:type="dxa"/>
            <w:tcBorders>
              <w:top w:val="single" w:sz="4" w:space="0" w:color="000000"/>
              <w:left w:val="single" w:sz="4" w:space="0" w:color="000000"/>
              <w:bottom w:val="single" w:sz="4" w:space="0" w:color="000000"/>
            </w:tcBorders>
            <w:shd w:val="clear" w:color="auto" w:fill="auto"/>
            <w:vAlign w:val="center"/>
          </w:tcPr>
          <w:p w14:paraId="4478E606" w14:textId="77777777" w:rsidR="0002760E" w:rsidRPr="00591DAA" w:rsidRDefault="0002760E" w:rsidP="009A2F69">
            <w:pPr>
              <w:jc w:val="center"/>
            </w:pPr>
            <w:r w:rsidRPr="00591DAA">
              <w:t>6</w:t>
            </w:r>
          </w:p>
        </w:tc>
        <w:tc>
          <w:tcPr>
            <w:tcW w:w="3423" w:type="dxa"/>
            <w:tcBorders>
              <w:top w:val="single" w:sz="4" w:space="0" w:color="000000"/>
              <w:left w:val="single" w:sz="4" w:space="0" w:color="000000"/>
              <w:bottom w:val="single" w:sz="4" w:space="0" w:color="000000"/>
            </w:tcBorders>
            <w:shd w:val="clear" w:color="auto" w:fill="auto"/>
            <w:vAlign w:val="center"/>
          </w:tcPr>
          <w:p w14:paraId="6D1D4DF1" w14:textId="77777777" w:rsidR="0002760E" w:rsidRDefault="0002760E" w:rsidP="009A2F69">
            <w:pPr>
              <w:jc w:val="center"/>
            </w:pPr>
            <w:r w:rsidRPr="00591DAA">
              <w:t xml:space="preserve">„Girls’-Day“ </w:t>
            </w:r>
          </w:p>
          <w:p w14:paraId="1844079F" w14:textId="77777777" w:rsidR="0002760E" w:rsidRPr="00591DAA" w:rsidRDefault="0002760E" w:rsidP="009A2F69">
            <w:pPr>
              <w:jc w:val="center"/>
            </w:pPr>
            <w:r>
              <w:t>„Boys‘-Day“</w:t>
            </w:r>
          </w:p>
        </w:tc>
        <w:tc>
          <w:tcPr>
            <w:tcW w:w="1077" w:type="dxa"/>
            <w:tcBorders>
              <w:top w:val="single" w:sz="4" w:space="0" w:color="000000"/>
              <w:left w:val="single" w:sz="4" w:space="0" w:color="000000"/>
              <w:bottom w:val="single" w:sz="4" w:space="0" w:color="000000"/>
            </w:tcBorders>
            <w:shd w:val="clear" w:color="auto" w:fill="auto"/>
            <w:vAlign w:val="center"/>
          </w:tcPr>
          <w:p w14:paraId="04E515FD" w14:textId="77777777" w:rsidR="0002760E" w:rsidRPr="00591DAA" w:rsidRDefault="0002760E" w:rsidP="009A2F69">
            <w:pPr>
              <w:jc w:val="center"/>
            </w:pPr>
          </w:p>
        </w:tc>
        <w:tc>
          <w:tcPr>
            <w:tcW w:w="3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9395D" w14:textId="77777777" w:rsidR="0002760E" w:rsidRPr="00591DAA" w:rsidRDefault="0002760E" w:rsidP="009A2F69">
            <w:pPr>
              <w:jc w:val="center"/>
            </w:pPr>
            <w:r w:rsidRPr="00591DAA">
              <w:t>Projekttag, Gespräche</w:t>
            </w:r>
            <w:r>
              <w:t>, geschlechterspezifische Sportarten, Kochen</w:t>
            </w:r>
          </w:p>
        </w:tc>
      </w:tr>
      <w:tr w:rsidR="0002760E" w:rsidRPr="00591DAA" w14:paraId="2E9311D0" w14:textId="77777777" w:rsidTr="009A2F69">
        <w:trPr>
          <w:trHeight w:val="546"/>
        </w:trPr>
        <w:tc>
          <w:tcPr>
            <w:tcW w:w="1330" w:type="dxa"/>
            <w:tcBorders>
              <w:top w:val="single" w:sz="4" w:space="0" w:color="000000"/>
              <w:left w:val="single" w:sz="4" w:space="0" w:color="000000"/>
              <w:bottom w:val="single" w:sz="4" w:space="0" w:color="000000"/>
            </w:tcBorders>
            <w:shd w:val="clear" w:color="auto" w:fill="auto"/>
            <w:vAlign w:val="center"/>
          </w:tcPr>
          <w:p w14:paraId="6E14E8ED" w14:textId="77777777" w:rsidR="0002760E" w:rsidRPr="00591DAA" w:rsidRDefault="0002760E" w:rsidP="009A2F69">
            <w:pPr>
              <w:jc w:val="center"/>
            </w:pPr>
            <w:r w:rsidRPr="00591DAA">
              <w:t>7 / 8</w:t>
            </w:r>
          </w:p>
        </w:tc>
        <w:tc>
          <w:tcPr>
            <w:tcW w:w="3423" w:type="dxa"/>
            <w:tcBorders>
              <w:top w:val="single" w:sz="4" w:space="0" w:color="000000"/>
              <w:left w:val="single" w:sz="4" w:space="0" w:color="000000"/>
              <w:bottom w:val="single" w:sz="4" w:space="0" w:color="000000"/>
            </w:tcBorders>
            <w:shd w:val="clear" w:color="auto" w:fill="auto"/>
            <w:vAlign w:val="center"/>
          </w:tcPr>
          <w:p w14:paraId="3338CDF3" w14:textId="77777777" w:rsidR="0002760E" w:rsidRDefault="0002760E" w:rsidP="009A2F69">
            <w:pPr>
              <w:jc w:val="center"/>
            </w:pPr>
            <w:r w:rsidRPr="00591DAA">
              <w:t>„Girls’-Day“</w:t>
            </w:r>
          </w:p>
          <w:p w14:paraId="2541B4E0" w14:textId="77777777" w:rsidR="0002760E" w:rsidRDefault="0002760E" w:rsidP="009A2F69">
            <w:pPr>
              <w:jc w:val="center"/>
            </w:pPr>
            <w:r w:rsidRPr="00591DAA">
              <w:t>„Boys’-Day“</w:t>
            </w:r>
          </w:p>
          <w:p w14:paraId="64C4C7CB" w14:textId="77777777" w:rsidR="0002760E" w:rsidRDefault="0002760E" w:rsidP="009A2F69">
            <w:pPr>
              <w:jc w:val="center"/>
            </w:pPr>
            <w:r w:rsidRPr="00591DAA">
              <w:t xml:space="preserve"> Auseinander-setzung mit der eigenen bzw. gesellschaftlichen Rolle des Mannes</w:t>
            </w:r>
            <w:r>
              <w:t>/der Frau</w:t>
            </w:r>
          </w:p>
          <w:p w14:paraId="6C31AF74" w14:textId="77777777" w:rsidR="0002760E" w:rsidRPr="00591DAA" w:rsidRDefault="0002760E" w:rsidP="009A2F69">
            <w:pPr>
              <w:jc w:val="center"/>
            </w:pPr>
            <w:r w:rsidRPr="00591DAA">
              <w:t xml:space="preserve"> - Berufsorientierung</w:t>
            </w:r>
          </w:p>
        </w:tc>
        <w:tc>
          <w:tcPr>
            <w:tcW w:w="1077" w:type="dxa"/>
            <w:tcBorders>
              <w:top w:val="single" w:sz="4" w:space="0" w:color="000000"/>
              <w:left w:val="single" w:sz="4" w:space="0" w:color="000000"/>
              <w:bottom w:val="single" w:sz="4" w:space="0" w:color="000000"/>
            </w:tcBorders>
            <w:shd w:val="clear" w:color="auto" w:fill="auto"/>
            <w:vAlign w:val="center"/>
          </w:tcPr>
          <w:p w14:paraId="4924E6E2" w14:textId="77777777" w:rsidR="0002760E" w:rsidRPr="00591DAA" w:rsidRDefault="0002760E" w:rsidP="009A2F69">
            <w:pPr>
              <w:jc w:val="center"/>
            </w:pPr>
          </w:p>
        </w:tc>
        <w:tc>
          <w:tcPr>
            <w:tcW w:w="3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A3BC1" w14:textId="77777777" w:rsidR="0002760E" w:rsidRPr="00591DAA" w:rsidRDefault="0002760E" w:rsidP="009A2F69">
            <w:pPr>
              <w:jc w:val="center"/>
            </w:pPr>
            <w:r>
              <w:t xml:space="preserve">Berufsorientierter </w:t>
            </w:r>
            <w:r w:rsidRPr="00591DAA">
              <w:t>Projekttag</w:t>
            </w:r>
            <w:r>
              <w:t xml:space="preserve"> außerhalb der Schule</w:t>
            </w:r>
            <w:r w:rsidRPr="00591DAA">
              <w:t xml:space="preserve">, </w:t>
            </w:r>
            <w:r>
              <w:t xml:space="preserve">anschließend </w:t>
            </w:r>
            <w:proofErr w:type="spellStart"/>
            <w:r>
              <w:t>Jungen-und</w:t>
            </w:r>
            <w:proofErr w:type="spellEnd"/>
            <w:r>
              <w:t xml:space="preserve"> </w:t>
            </w:r>
            <w:r w:rsidRPr="00591DAA">
              <w:t>Mädchenkonferenz</w:t>
            </w:r>
          </w:p>
        </w:tc>
      </w:tr>
      <w:tr w:rsidR="0002760E" w:rsidRPr="00591DAA" w14:paraId="23A3047D" w14:textId="77777777" w:rsidTr="009A2F69">
        <w:trPr>
          <w:trHeight w:val="265"/>
        </w:trPr>
        <w:tc>
          <w:tcPr>
            <w:tcW w:w="1330" w:type="dxa"/>
            <w:tcBorders>
              <w:top w:val="single" w:sz="4" w:space="0" w:color="000000"/>
              <w:left w:val="single" w:sz="4" w:space="0" w:color="000000"/>
              <w:bottom w:val="single" w:sz="4" w:space="0" w:color="000000"/>
            </w:tcBorders>
            <w:shd w:val="clear" w:color="auto" w:fill="auto"/>
            <w:vAlign w:val="center"/>
          </w:tcPr>
          <w:p w14:paraId="5B1F22F7" w14:textId="77777777" w:rsidR="0002760E" w:rsidRPr="00591DAA" w:rsidRDefault="0002760E" w:rsidP="009A2F69">
            <w:pPr>
              <w:jc w:val="center"/>
            </w:pPr>
            <w:r w:rsidRPr="00591DAA">
              <w:t>8</w:t>
            </w:r>
          </w:p>
        </w:tc>
        <w:tc>
          <w:tcPr>
            <w:tcW w:w="3423" w:type="dxa"/>
            <w:tcBorders>
              <w:top w:val="single" w:sz="4" w:space="0" w:color="000000"/>
              <w:left w:val="single" w:sz="4" w:space="0" w:color="000000"/>
              <w:bottom w:val="single" w:sz="4" w:space="0" w:color="000000"/>
            </w:tcBorders>
            <w:shd w:val="clear" w:color="auto" w:fill="auto"/>
            <w:vAlign w:val="center"/>
          </w:tcPr>
          <w:p w14:paraId="548D45BB" w14:textId="77777777" w:rsidR="0002760E" w:rsidRPr="00591DAA" w:rsidRDefault="0002760E" w:rsidP="009A2F69">
            <w:pPr>
              <w:jc w:val="center"/>
            </w:pPr>
            <w:r w:rsidRPr="00591DAA">
              <w:t>Teilweise zeitlich begrenzte Trennung der Jungen von den Mädchen, um das Thema Sexualkunde geschlechts-homogen zu bearbeiten</w:t>
            </w:r>
          </w:p>
        </w:tc>
        <w:tc>
          <w:tcPr>
            <w:tcW w:w="1077" w:type="dxa"/>
            <w:tcBorders>
              <w:top w:val="single" w:sz="4" w:space="0" w:color="000000"/>
              <w:left w:val="single" w:sz="4" w:space="0" w:color="000000"/>
              <w:bottom w:val="single" w:sz="4" w:space="0" w:color="000000"/>
            </w:tcBorders>
            <w:shd w:val="clear" w:color="auto" w:fill="auto"/>
            <w:vAlign w:val="center"/>
          </w:tcPr>
          <w:p w14:paraId="4AB8F545" w14:textId="77777777" w:rsidR="0002760E" w:rsidRPr="00591DAA" w:rsidRDefault="0002760E" w:rsidP="009A2F69">
            <w:pPr>
              <w:jc w:val="center"/>
            </w:pPr>
            <w:r w:rsidRPr="00591DAA">
              <w:t>Biologie</w:t>
            </w:r>
          </w:p>
          <w:p w14:paraId="34A625D8" w14:textId="77777777" w:rsidR="0002760E" w:rsidRPr="00591DAA" w:rsidRDefault="0002760E" w:rsidP="009A2F69">
            <w:pPr>
              <w:jc w:val="center"/>
            </w:pPr>
          </w:p>
        </w:tc>
        <w:tc>
          <w:tcPr>
            <w:tcW w:w="3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697C6" w14:textId="77777777" w:rsidR="0002760E" w:rsidRPr="00591DAA" w:rsidRDefault="0002760E" w:rsidP="009A2F69">
            <w:pPr>
              <w:jc w:val="center"/>
            </w:pPr>
            <w:r w:rsidRPr="00591DAA">
              <w:t>Rollenspiele, Gespräche</w:t>
            </w:r>
          </w:p>
          <w:p w14:paraId="48F96BA2" w14:textId="77777777" w:rsidR="0002760E" w:rsidRPr="00591DAA" w:rsidRDefault="0002760E" w:rsidP="009A2F69">
            <w:pPr>
              <w:jc w:val="center"/>
            </w:pPr>
            <w:r w:rsidRPr="00591DAA">
              <w:t>(Gefühle und Grenzen anderer kennen und verstehen lernen)</w:t>
            </w:r>
          </w:p>
        </w:tc>
      </w:tr>
      <w:tr w:rsidR="0002760E" w:rsidRPr="00591DAA" w14:paraId="157F2F51" w14:textId="77777777" w:rsidTr="009A2F69">
        <w:trPr>
          <w:cantSplit/>
          <w:trHeight w:val="265"/>
        </w:trPr>
        <w:tc>
          <w:tcPr>
            <w:tcW w:w="1330" w:type="dxa"/>
            <w:tcBorders>
              <w:top w:val="single" w:sz="4" w:space="0" w:color="000000"/>
              <w:left w:val="single" w:sz="4" w:space="0" w:color="000000"/>
              <w:bottom w:val="single" w:sz="4" w:space="0" w:color="000000"/>
            </w:tcBorders>
            <w:shd w:val="clear" w:color="auto" w:fill="auto"/>
            <w:vAlign w:val="center"/>
          </w:tcPr>
          <w:p w14:paraId="3FEFF2B2" w14:textId="77777777" w:rsidR="0002760E" w:rsidRPr="00591DAA" w:rsidRDefault="0002760E" w:rsidP="009A2F69">
            <w:pPr>
              <w:jc w:val="center"/>
            </w:pPr>
            <w:r w:rsidRPr="00591DAA">
              <w:t>9 / 10</w:t>
            </w:r>
          </w:p>
          <w:p w14:paraId="733E74D9" w14:textId="77777777" w:rsidR="0002760E" w:rsidRPr="00591DAA" w:rsidRDefault="0002760E" w:rsidP="009A2F69">
            <w:pPr>
              <w:jc w:val="center"/>
            </w:pPr>
          </w:p>
          <w:p w14:paraId="3E158F09" w14:textId="77777777" w:rsidR="0002760E" w:rsidRPr="00591DAA" w:rsidRDefault="0002760E" w:rsidP="009A2F69">
            <w:pPr>
              <w:jc w:val="center"/>
            </w:pPr>
          </w:p>
        </w:tc>
        <w:tc>
          <w:tcPr>
            <w:tcW w:w="3423" w:type="dxa"/>
            <w:tcBorders>
              <w:top w:val="single" w:sz="4" w:space="0" w:color="000000"/>
              <w:left w:val="single" w:sz="4" w:space="0" w:color="000000"/>
              <w:bottom w:val="single" w:sz="4" w:space="0" w:color="000000"/>
            </w:tcBorders>
            <w:shd w:val="clear" w:color="auto" w:fill="auto"/>
            <w:vAlign w:val="center"/>
          </w:tcPr>
          <w:p w14:paraId="5C1D1CD1" w14:textId="77777777" w:rsidR="0002760E" w:rsidRPr="00591DAA" w:rsidRDefault="0002760E" w:rsidP="009A2F69">
            <w:pPr>
              <w:jc w:val="center"/>
            </w:pPr>
            <w:r w:rsidRPr="00591DAA">
              <w:t>Teilweise Aufhebung der Koedukation</w:t>
            </w:r>
          </w:p>
          <w:p w14:paraId="63E761E1" w14:textId="77777777" w:rsidR="0002760E" w:rsidRPr="00591DAA" w:rsidRDefault="0002760E" w:rsidP="009A2F69">
            <w:pPr>
              <w:jc w:val="center"/>
            </w:pPr>
          </w:p>
        </w:tc>
        <w:tc>
          <w:tcPr>
            <w:tcW w:w="1077" w:type="dxa"/>
            <w:tcBorders>
              <w:top w:val="single" w:sz="4" w:space="0" w:color="000000"/>
              <w:left w:val="single" w:sz="4" w:space="0" w:color="000000"/>
              <w:bottom w:val="single" w:sz="4" w:space="0" w:color="000000"/>
            </w:tcBorders>
            <w:shd w:val="clear" w:color="auto" w:fill="auto"/>
            <w:vAlign w:val="center"/>
          </w:tcPr>
          <w:p w14:paraId="3EA2DA6B" w14:textId="77777777" w:rsidR="0002760E" w:rsidRPr="00591DAA" w:rsidRDefault="0002760E" w:rsidP="009A2F69">
            <w:pPr>
              <w:jc w:val="center"/>
            </w:pPr>
            <w:r>
              <w:t>S</w:t>
            </w:r>
            <w:r w:rsidRPr="00591DAA">
              <w:t>port</w:t>
            </w:r>
          </w:p>
          <w:p w14:paraId="08A20102" w14:textId="77777777" w:rsidR="0002760E" w:rsidRPr="00591DAA" w:rsidRDefault="0002760E" w:rsidP="009A2F69">
            <w:pPr>
              <w:jc w:val="center"/>
            </w:pPr>
          </w:p>
          <w:p w14:paraId="4A0D5DCD" w14:textId="77777777" w:rsidR="0002760E" w:rsidRPr="00591DAA" w:rsidRDefault="0002760E" w:rsidP="009A2F69">
            <w:pPr>
              <w:jc w:val="center"/>
            </w:pPr>
          </w:p>
        </w:tc>
        <w:tc>
          <w:tcPr>
            <w:tcW w:w="3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46486" w14:textId="77777777" w:rsidR="0002760E" w:rsidRPr="00591DAA" w:rsidRDefault="0002760E" w:rsidP="009A2F69">
            <w:pPr>
              <w:jc w:val="center"/>
            </w:pPr>
            <w:r w:rsidRPr="00591DAA">
              <w:t>Eher „mädchentypische“ Sportarten, wie z.B. Gymnastik, Tanz, aber auch Selbstverteidigung</w:t>
            </w:r>
            <w:r w:rsidRPr="00591DAA">
              <w:br/>
            </w:r>
          </w:p>
          <w:p w14:paraId="58216DD3" w14:textId="77777777" w:rsidR="0002760E" w:rsidRPr="00591DAA" w:rsidRDefault="0002760E" w:rsidP="009A2F69">
            <w:pPr>
              <w:jc w:val="center"/>
            </w:pPr>
            <w:r w:rsidRPr="00591DAA">
              <w:t>Durch eher „jungentypische“ Sportarten, die ein hohes Maß an Körperkontakt, Regelvorschriften und Fairness voraussetzen, lernen die Jungen Nähe zuzulassen, Grenzen zu akzeptieren und die Vorteile eines kooperativen Verhaltens.</w:t>
            </w:r>
          </w:p>
        </w:tc>
      </w:tr>
      <w:tr w:rsidR="0002760E" w:rsidRPr="00591DAA" w14:paraId="38BA8EAD" w14:textId="77777777" w:rsidTr="009A2F69">
        <w:trPr>
          <w:cantSplit/>
          <w:trHeight w:val="265"/>
        </w:trPr>
        <w:tc>
          <w:tcPr>
            <w:tcW w:w="1330" w:type="dxa"/>
            <w:tcBorders>
              <w:top w:val="single" w:sz="4" w:space="0" w:color="000000"/>
              <w:left w:val="single" w:sz="4" w:space="0" w:color="000000"/>
              <w:bottom w:val="single" w:sz="4" w:space="0" w:color="000000"/>
            </w:tcBorders>
            <w:shd w:val="clear" w:color="auto" w:fill="auto"/>
            <w:vAlign w:val="center"/>
          </w:tcPr>
          <w:p w14:paraId="4B46ECF9" w14:textId="77777777" w:rsidR="0002760E" w:rsidRPr="00591DAA" w:rsidRDefault="0002760E" w:rsidP="009A2F69">
            <w:pPr>
              <w:jc w:val="center"/>
            </w:pPr>
            <w:r>
              <w:t>5-10</w:t>
            </w:r>
          </w:p>
        </w:tc>
        <w:tc>
          <w:tcPr>
            <w:tcW w:w="3423" w:type="dxa"/>
            <w:tcBorders>
              <w:top w:val="single" w:sz="4" w:space="0" w:color="000000"/>
              <w:left w:val="single" w:sz="4" w:space="0" w:color="000000"/>
              <w:bottom w:val="single" w:sz="4" w:space="0" w:color="000000"/>
            </w:tcBorders>
            <w:shd w:val="clear" w:color="auto" w:fill="auto"/>
            <w:vAlign w:val="center"/>
          </w:tcPr>
          <w:p w14:paraId="7AFDEF49" w14:textId="77777777" w:rsidR="0002760E" w:rsidRPr="00591DAA" w:rsidRDefault="0002760E" w:rsidP="009A2F69">
            <w:pPr>
              <w:jc w:val="center"/>
            </w:pPr>
            <w:r>
              <w:t>Besondere Mädchenförderung in den Naturwissenschaften</w:t>
            </w:r>
          </w:p>
        </w:tc>
        <w:tc>
          <w:tcPr>
            <w:tcW w:w="1077" w:type="dxa"/>
            <w:tcBorders>
              <w:top w:val="single" w:sz="4" w:space="0" w:color="000000"/>
              <w:left w:val="single" w:sz="4" w:space="0" w:color="000000"/>
              <w:bottom w:val="single" w:sz="4" w:space="0" w:color="000000"/>
            </w:tcBorders>
            <w:shd w:val="clear" w:color="auto" w:fill="auto"/>
            <w:vAlign w:val="center"/>
          </w:tcPr>
          <w:p w14:paraId="7AD1B3C2" w14:textId="77777777" w:rsidR="0002760E" w:rsidRDefault="0002760E" w:rsidP="009A2F69">
            <w:pPr>
              <w:jc w:val="center"/>
            </w:pPr>
            <w:r>
              <w:t>Physik, Technik</w:t>
            </w:r>
          </w:p>
        </w:tc>
        <w:tc>
          <w:tcPr>
            <w:tcW w:w="3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A1D93" w14:textId="77777777" w:rsidR="0002760E" w:rsidRDefault="0002760E" w:rsidP="009A2F69">
            <w:pPr>
              <w:jc w:val="center"/>
            </w:pPr>
            <w:r>
              <w:t>Thematisierung von sozialen und ethischen Aspekten</w:t>
            </w:r>
          </w:p>
          <w:p w14:paraId="057D733D" w14:textId="77777777" w:rsidR="0002760E" w:rsidRPr="00591DAA" w:rsidRDefault="0002760E" w:rsidP="009A2F69">
            <w:pPr>
              <w:jc w:val="center"/>
            </w:pPr>
            <w:r>
              <w:t>Thematisierung von Naturphänomenen, die mit der sinnlichen Wahrnehmung zusammenhängen.</w:t>
            </w:r>
          </w:p>
        </w:tc>
      </w:tr>
    </w:tbl>
    <w:p w14:paraId="6800606E" w14:textId="77777777" w:rsidR="0002760E" w:rsidRDefault="0002760E" w:rsidP="0002760E">
      <w:pPr>
        <w:jc w:val="both"/>
      </w:pPr>
    </w:p>
    <w:p w14:paraId="71805724" w14:textId="72D12709" w:rsidR="0002760E" w:rsidRDefault="0002760E" w:rsidP="0002760E"/>
    <w:p w14:paraId="5CD369F2" w14:textId="3594557C" w:rsidR="00D1478B" w:rsidRDefault="00D1478B" w:rsidP="0002760E"/>
    <w:p w14:paraId="16A05775" w14:textId="2047DC14" w:rsidR="00D1478B" w:rsidRDefault="00D1478B" w:rsidP="0002760E"/>
    <w:p w14:paraId="7FD2A40F" w14:textId="77777777" w:rsidR="00D1478B" w:rsidRDefault="00D1478B" w:rsidP="0002760E"/>
    <w:p w14:paraId="01819193" w14:textId="55E7A219" w:rsidR="009A2F69" w:rsidRDefault="009A2F69" w:rsidP="00443FE0">
      <w:pPr>
        <w:pStyle w:val="berschrift1"/>
        <w:numPr>
          <w:ilvl w:val="1"/>
          <w:numId w:val="13"/>
        </w:numPr>
      </w:pPr>
      <w:bookmarkStart w:id="23" w:name="_Toc182302992"/>
      <w:r>
        <w:t>Jahrgangsspezifische Maßnahmen</w:t>
      </w:r>
      <w:r w:rsidR="00443FE0">
        <w:t xml:space="preserve"> und Differenzierung</w:t>
      </w:r>
      <w:bookmarkEnd w:id="23"/>
    </w:p>
    <w:p w14:paraId="4EC159FF" w14:textId="77777777" w:rsidR="009A2F69" w:rsidRDefault="009A2F69" w:rsidP="00B7037E">
      <w:pPr>
        <w:widowControl w:val="0"/>
        <w:suppressAutoHyphens/>
        <w:spacing w:after="0" w:line="240" w:lineRule="auto"/>
        <w:contextualSpacing/>
        <w:rPr>
          <w:rFonts w:eastAsiaTheme="majorEastAsia" w:cstheme="minorHAnsi"/>
          <w:b/>
          <w:bCs/>
          <w:spacing w:val="-10"/>
          <w:kern w:val="28"/>
          <w:sz w:val="28"/>
          <w:szCs w:val="28"/>
          <w:lang w:eastAsia="zh-CN" w:bidi="hi-IN"/>
        </w:rPr>
      </w:pPr>
    </w:p>
    <w:p w14:paraId="24C0973F" w14:textId="1C283D38" w:rsidR="00B7037E" w:rsidRPr="00B7037E" w:rsidRDefault="00B7037E" w:rsidP="00B7037E">
      <w:pPr>
        <w:widowControl w:val="0"/>
        <w:suppressAutoHyphens/>
        <w:spacing w:after="0" w:line="240" w:lineRule="auto"/>
        <w:contextualSpacing/>
        <w:rPr>
          <w:rFonts w:eastAsiaTheme="majorEastAsia" w:cstheme="minorHAnsi"/>
          <w:b/>
          <w:bCs/>
          <w:spacing w:val="-10"/>
          <w:kern w:val="28"/>
          <w:sz w:val="28"/>
          <w:szCs w:val="28"/>
          <w:lang w:eastAsia="zh-CN" w:bidi="hi-IN"/>
        </w:rPr>
      </w:pPr>
      <w:r w:rsidRPr="00B7037E">
        <w:rPr>
          <w:rFonts w:eastAsiaTheme="majorEastAsia" w:cstheme="minorHAnsi"/>
          <w:b/>
          <w:bCs/>
          <w:spacing w:val="-10"/>
          <w:kern w:val="28"/>
          <w:sz w:val="28"/>
          <w:szCs w:val="28"/>
          <w:lang w:eastAsia="zh-CN" w:bidi="hi-IN"/>
        </w:rPr>
        <w:t>Jahrgangsstufe 5/6</w:t>
      </w:r>
    </w:p>
    <w:p w14:paraId="0B772129" w14:textId="77777777" w:rsidR="00B7037E" w:rsidRPr="00B7037E" w:rsidRDefault="00B7037E" w:rsidP="00B7037E">
      <w:pPr>
        <w:widowControl w:val="0"/>
        <w:suppressAutoHyphens/>
        <w:spacing w:after="0" w:line="240" w:lineRule="auto"/>
        <w:jc w:val="both"/>
        <w:rPr>
          <w:rFonts w:eastAsia="DejaVu Sans" w:cstheme="minorHAnsi"/>
          <w:b/>
          <w:kern w:val="1"/>
          <w:sz w:val="28"/>
          <w:szCs w:val="28"/>
          <w:lang w:eastAsia="zh-CN" w:bidi="hi-IN"/>
        </w:rPr>
      </w:pPr>
    </w:p>
    <w:p w14:paraId="743FCA21" w14:textId="77777777" w:rsidR="00B7037E" w:rsidRPr="00B7037E" w:rsidRDefault="00B7037E" w:rsidP="00B7037E">
      <w:pPr>
        <w:widowControl w:val="0"/>
        <w:suppressAutoHyphens/>
        <w:spacing w:after="0" w:line="240" w:lineRule="auto"/>
        <w:jc w:val="both"/>
        <w:rPr>
          <w:rFonts w:eastAsia="DejaVu Sans" w:cstheme="minorHAnsi"/>
          <w:b/>
          <w:kern w:val="1"/>
          <w:sz w:val="28"/>
          <w:szCs w:val="28"/>
          <w:lang w:eastAsia="zh-CN" w:bidi="hi-IN"/>
        </w:rPr>
      </w:pPr>
      <w:r w:rsidRPr="00B7037E">
        <w:rPr>
          <w:rFonts w:eastAsia="DejaVu Sans" w:cstheme="minorHAnsi"/>
          <w:b/>
          <w:kern w:val="1"/>
          <w:sz w:val="28"/>
          <w:szCs w:val="28"/>
          <w:lang w:eastAsia="zh-CN" w:bidi="hi-IN"/>
        </w:rPr>
        <w:t>Sanfter Übergang</w:t>
      </w:r>
    </w:p>
    <w:p w14:paraId="4E3A4295" w14:textId="77777777" w:rsidR="00B7037E" w:rsidRPr="00F96DD0" w:rsidRDefault="00B7037E" w:rsidP="00B7037E">
      <w:pPr>
        <w:widowControl w:val="0"/>
        <w:numPr>
          <w:ilvl w:val="0"/>
          <w:numId w:val="19"/>
        </w:numPr>
        <w:suppressAutoHyphens/>
        <w:spacing w:after="200" w:line="276" w:lineRule="auto"/>
        <w:contextualSpacing/>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 xml:space="preserve">Ein erstes Kennenlernen aller neuen Schülerinnen und Schüler sowie ihrer neuen Klassenlehrinnen und Klassenlehrer findet bereits vor den Sommerferien satt, um ein den neuen fünft Klässlern die Nervosität und Aufregung zu nehmen. </w:t>
      </w:r>
    </w:p>
    <w:p w14:paraId="2C192BDE" w14:textId="77777777" w:rsidR="00B7037E" w:rsidRPr="00F96DD0" w:rsidRDefault="00B7037E" w:rsidP="00B7037E">
      <w:pPr>
        <w:widowControl w:val="0"/>
        <w:numPr>
          <w:ilvl w:val="0"/>
          <w:numId w:val="19"/>
        </w:numPr>
        <w:suppressAutoHyphens/>
        <w:spacing w:after="200" w:line="276" w:lineRule="auto"/>
        <w:contextualSpacing/>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In den ersten drei Tagen zu Schulbeginn haben die Schülerinnen und Schüler besondere Kennenlerntage mit ihren Klassenlehrerinnen und Klassenlehrern, um ihnen den Start so leicht wie möglich zu machen.</w:t>
      </w:r>
    </w:p>
    <w:p w14:paraId="5CB4A00A" w14:textId="77777777" w:rsidR="00B7037E" w:rsidRPr="00F96DD0" w:rsidRDefault="00B7037E" w:rsidP="00B7037E">
      <w:pPr>
        <w:widowControl w:val="0"/>
        <w:numPr>
          <w:ilvl w:val="0"/>
          <w:numId w:val="19"/>
        </w:numPr>
        <w:suppressAutoHyphens/>
        <w:spacing w:after="200" w:line="276" w:lineRule="auto"/>
        <w:contextualSpacing/>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Eine zusätzliche Betreuung und Hilfestellung erfahren die Schülerinnen und Schüler durch Klassenpaten der neunten Klassen.</w:t>
      </w:r>
    </w:p>
    <w:p w14:paraId="186C88E9" w14:textId="77777777" w:rsidR="00B7037E" w:rsidRPr="00F96DD0" w:rsidRDefault="00B7037E" w:rsidP="00B7037E">
      <w:pPr>
        <w:widowControl w:val="0"/>
        <w:numPr>
          <w:ilvl w:val="0"/>
          <w:numId w:val="19"/>
        </w:numPr>
        <w:suppressAutoHyphens/>
        <w:spacing w:after="200" w:line="276" w:lineRule="auto"/>
        <w:contextualSpacing/>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Die Klassenbildung wird möglichst nach Grundschulen gestaltet, dabei wird weitgehend der Elternwunsch berücksichtigt.</w:t>
      </w:r>
    </w:p>
    <w:p w14:paraId="16CD0DFE" w14:textId="77777777" w:rsidR="00B7037E" w:rsidRPr="00F96DD0" w:rsidRDefault="00B7037E" w:rsidP="00B7037E">
      <w:pPr>
        <w:widowControl w:val="0"/>
        <w:numPr>
          <w:ilvl w:val="0"/>
          <w:numId w:val="19"/>
        </w:numPr>
        <w:suppressAutoHyphens/>
        <w:spacing w:after="200" w:line="276" w:lineRule="auto"/>
        <w:contextualSpacing/>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Wenige Lehrer unterrichten viele Fächer.</w:t>
      </w:r>
    </w:p>
    <w:p w14:paraId="539E775A" w14:textId="77777777" w:rsidR="00B7037E" w:rsidRPr="00F96DD0" w:rsidRDefault="00B7037E" w:rsidP="00B7037E">
      <w:pPr>
        <w:widowControl w:val="0"/>
        <w:numPr>
          <w:ilvl w:val="0"/>
          <w:numId w:val="19"/>
        </w:numPr>
        <w:suppressAutoHyphens/>
        <w:spacing w:after="200" w:line="276" w:lineRule="auto"/>
        <w:contextualSpacing/>
        <w:jc w:val="both"/>
        <w:rPr>
          <w:rFonts w:eastAsia="DejaVu Sans" w:cstheme="minorHAnsi"/>
          <w:b/>
          <w:bCs/>
          <w:kern w:val="1"/>
          <w:sz w:val="24"/>
          <w:szCs w:val="24"/>
          <w:lang w:eastAsia="zh-CN" w:bidi="hi-IN"/>
        </w:rPr>
      </w:pPr>
      <w:r w:rsidRPr="00F96DD0">
        <w:rPr>
          <w:rFonts w:eastAsia="DejaVu Sans" w:cstheme="minorHAnsi"/>
          <w:b/>
          <w:bCs/>
          <w:kern w:val="1"/>
          <w:sz w:val="24"/>
          <w:szCs w:val="24"/>
          <w:lang w:eastAsia="zh-CN" w:bidi="hi-IN"/>
        </w:rPr>
        <w:t>Spezielle Methodentrainings zum Erwerb methodischer Kompetenz sowie zur Förderung der Selbstständigkeit sind in jedem Jahrgang implementiert. Auf diese wird immer wieder aufgebaut und zurückgegriffen.</w:t>
      </w:r>
    </w:p>
    <w:p w14:paraId="0155ACBD" w14:textId="77777777" w:rsidR="00B7037E" w:rsidRPr="00B7037E" w:rsidRDefault="00B7037E" w:rsidP="00B7037E">
      <w:pPr>
        <w:spacing w:after="200" w:line="276" w:lineRule="auto"/>
        <w:contextualSpacing/>
        <w:jc w:val="both"/>
        <w:rPr>
          <w:rFonts w:eastAsia="DejaVu Sans" w:cstheme="minorHAnsi"/>
          <w:kern w:val="1"/>
          <w:sz w:val="24"/>
          <w:szCs w:val="24"/>
          <w:lang w:eastAsia="zh-CN" w:bidi="hi-IN"/>
        </w:rPr>
      </w:pPr>
    </w:p>
    <w:p w14:paraId="2E851CC1" w14:textId="77777777" w:rsidR="00B7037E" w:rsidRPr="00B7037E" w:rsidRDefault="00B7037E" w:rsidP="00B7037E">
      <w:pPr>
        <w:widowControl w:val="0"/>
        <w:suppressAutoHyphens/>
        <w:spacing w:after="0" w:line="240" w:lineRule="auto"/>
        <w:rPr>
          <w:rFonts w:eastAsia="DejaVu Sans" w:cstheme="minorHAnsi"/>
          <w:kern w:val="1"/>
          <w:sz w:val="24"/>
          <w:szCs w:val="24"/>
          <w:lang w:eastAsia="zh-CN" w:bidi="hi-IN"/>
        </w:rPr>
      </w:pPr>
    </w:p>
    <w:p w14:paraId="43ACE058" w14:textId="75339CAA" w:rsidR="00B7037E" w:rsidRPr="00B7037E" w:rsidRDefault="00B7037E" w:rsidP="00B7037E">
      <w:pPr>
        <w:widowControl w:val="0"/>
        <w:suppressAutoHyphens/>
        <w:spacing w:after="0" w:line="240" w:lineRule="auto"/>
        <w:contextualSpacing/>
        <w:rPr>
          <w:rFonts w:eastAsiaTheme="majorEastAsia" w:cstheme="minorHAnsi"/>
          <w:b/>
          <w:bCs/>
          <w:spacing w:val="-10"/>
          <w:kern w:val="28"/>
          <w:sz w:val="28"/>
          <w:szCs w:val="28"/>
          <w:lang w:eastAsia="zh-CN" w:bidi="hi-IN"/>
        </w:rPr>
      </w:pPr>
      <w:r w:rsidRPr="00B7037E">
        <w:rPr>
          <w:rFonts w:eastAsiaTheme="majorEastAsia" w:cstheme="minorHAnsi"/>
          <w:b/>
          <w:bCs/>
          <w:spacing w:val="-10"/>
          <w:kern w:val="28"/>
          <w:sz w:val="28"/>
          <w:szCs w:val="28"/>
          <w:lang w:eastAsia="zh-CN" w:bidi="hi-IN"/>
        </w:rPr>
        <w:t>Jahrgangsstufe 7/8</w:t>
      </w:r>
    </w:p>
    <w:p w14:paraId="35A87526" w14:textId="73D6D3D4" w:rsidR="00B7037E" w:rsidRPr="00B7037E" w:rsidRDefault="00B7037E" w:rsidP="00B7037E">
      <w:pPr>
        <w:spacing w:after="200" w:line="276" w:lineRule="auto"/>
        <w:jc w:val="both"/>
        <w:rPr>
          <w:rFonts w:eastAsia="Calibri" w:cstheme="minorHAnsi"/>
          <w:b/>
          <w:sz w:val="28"/>
          <w:szCs w:val="28"/>
        </w:rPr>
      </w:pPr>
      <w:r w:rsidRPr="00B7037E">
        <w:rPr>
          <w:rFonts w:eastAsia="Calibri" w:cstheme="minorHAnsi"/>
          <w:b/>
          <w:sz w:val="28"/>
          <w:szCs w:val="28"/>
        </w:rPr>
        <w:t>Differenzierung</w:t>
      </w:r>
    </w:p>
    <w:p w14:paraId="1AA2F5B8" w14:textId="77777777" w:rsidR="00B7037E" w:rsidRPr="00B7037E" w:rsidRDefault="00B7037E" w:rsidP="00B7037E">
      <w:pPr>
        <w:widowControl w:val="0"/>
        <w:numPr>
          <w:ilvl w:val="0"/>
          <w:numId w:val="17"/>
        </w:numPr>
        <w:suppressAutoHyphens/>
        <w:spacing w:after="200" w:line="276" w:lineRule="auto"/>
        <w:contextualSpacing/>
        <w:jc w:val="both"/>
        <w:rPr>
          <w:rFonts w:eastAsia="Calibri" w:cstheme="minorHAnsi"/>
        </w:rPr>
      </w:pPr>
      <w:r w:rsidRPr="00B7037E">
        <w:rPr>
          <w:rFonts w:eastAsia="Calibri" w:cstheme="minorHAnsi"/>
        </w:rPr>
        <w:t xml:space="preserve">Beginnend mit Jahrgangsstufe 7 können die Schüler zwischen den Fächern </w:t>
      </w:r>
      <w:r w:rsidRPr="00F96DD0">
        <w:rPr>
          <w:rFonts w:eastAsia="Calibri" w:cstheme="minorHAnsi"/>
          <w:b/>
          <w:bCs/>
        </w:rPr>
        <w:t>Französisch, Biologie, Technik und Sozialwissenschaften</w:t>
      </w:r>
      <w:r w:rsidRPr="00B7037E">
        <w:rPr>
          <w:rFonts w:eastAsia="Calibri" w:cstheme="minorHAnsi"/>
        </w:rPr>
        <w:t xml:space="preserve"> als 4. Hauptfach mit schriftlichen Arbeiten wählen.</w:t>
      </w:r>
    </w:p>
    <w:p w14:paraId="78B94F2F" w14:textId="77777777" w:rsidR="00B7037E" w:rsidRPr="00B7037E" w:rsidRDefault="00B7037E" w:rsidP="00B7037E">
      <w:pPr>
        <w:widowControl w:val="0"/>
        <w:suppressAutoHyphens/>
        <w:spacing w:after="0" w:line="240" w:lineRule="auto"/>
        <w:rPr>
          <w:rFonts w:eastAsia="DejaVu Sans" w:cstheme="minorHAnsi"/>
          <w:kern w:val="1"/>
          <w:sz w:val="24"/>
          <w:szCs w:val="24"/>
          <w:lang w:eastAsia="zh-CN" w:bidi="hi-IN"/>
        </w:rPr>
      </w:pPr>
    </w:p>
    <w:p w14:paraId="71B61085" w14:textId="77777777" w:rsidR="009A2F69" w:rsidRDefault="009A2F69" w:rsidP="00B7037E">
      <w:pPr>
        <w:widowControl w:val="0"/>
        <w:suppressAutoHyphens/>
        <w:spacing w:after="0" w:line="240" w:lineRule="auto"/>
        <w:contextualSpacing/>
        <w:rPr>
          <w:rFonts w:eastAsiaTheme="majorEastAsia" w:cstheme="minorHAnsi"/>
          <w:b/>
          <w:bCs/>
          <w:spacing w:val="-10"/>
          <w:kern w:val="28"/>
          <w:sz w:val="28"/>
          <w:szCs w:val="28"/>
          <w:lang w:eastAsia="zh-CN" w:bidi="hi-IN"/>
        </w:rPr>
      </w:pPr>
    </w:p>
    <w:p w14:paraId="781FB8E1" w14:textId="18D3000F" w:rsidR="00B7037E" w:rsidRPr="00B7037E" w:rsidRDefault="00B7037E" w:rsidP="00B7037E">
      <w:pPr>
        <w:widowControl w:val="0"/>
        <w:suppressAutoHyphens/>
        <w:spacing w:after="0" w:line="240" w:lineRule="auto"/>
        <w:contextualSpacing/>
        <w:rPr>
          <w:rFonts w:eastAsiaTheme="majorEastAsia" w:cstheme="minorHAnsi"/>
          <w:b/>
          <w:bCs/>
          <w:spacing w:val="-10"/>
          <w:kern w:val="28"/>
          <w:sz w:val="28"/>
          <w:szCs w:val="28"/>
          <w:lang w:eastAsia="zh-CN" w:bidi="hi-IN"/>
        </w:rPr>
      </w:pPr>
      <w:r w:rsidRPr="00B7037E">
        <w:rPr>
          <w:rFonts w:eastAsiaTheme="majorEastAsia" w:cstheme="minorHAnsi"/>
          <w:b/>
          <w:bCs/>
          <w:spacing w:val="-10"/>
          <w:kern w:val="28"/>
          <w:sz w:val="28"/>
          <w:szCs w:val="28"/>
          <w:lang w:eastAsia="zh-CN" w:bidi="hi-IN"/>
        </w:rPr>
        <w:t>Jahrgangsstufe 9/10</w:t>
      </w:r>
    </w:p>
    <w:p w14:paraId="6C69756F" w14:textId="6AA65E81" w:rsidR="00B7037E" w:rsidRPr="00B7037E" w:rsidRDefault="00B7037E" w:rsidP="00B7037E">
      <w:pPr>
        <w:spacing w:after="200" w:line="276" w:lineRule="auto"/>
        <w:jc w:val="both"/>
        <w:rPr>
          <w:rFonts w:eastAsia="Calibri" w:cstheme="minorHAnsi"/>
          <w:b/>
          <w:sz w:val="28"/>
          <w:szCs w:val="28"/>
        </w:rPr>
      </w:pPr>
      <w:r w:rsidRPr="00B7037E">
        <w:rPr>
          <w:rFonts w:eastAsia="Calibri" w:cstheme="minorHAnsi"/>
          <w:b/>
          <w:sz w:val="28"/>
          <w:szCs w:val="28"/>
        </w:rPr>
        <w:t>Differenzierung</w:t>
      </w:r>
    </w:p>
    <w:p w14:paraId="24CB263A" w14:textId="77777777" w:rsidR="00B7037E" w:rsidRPr="00B7037E" w:rsidRDefault="00B7037E" w:rsidP="00B7037E">
      <w:pPr>
        <w:widowControl w:val="0"/>
        <w:numPr>
          <w:ilvl w:val="0"/>
          <w:numId w:val="18"/>
        </w:numPr>
        <w:suppressAutoHyphens/>
        <w:spacing w:after="200" w:line="276" w:lineRule="auto"/>
        <w:contextualSpacing/>
        <w:jc w:val="both"/>
        <w:rPr>
          <w:rFonts w:eastAsia="Calibri" w:cstheme="minorHAnsi"/>
        </w:rPr>
      </w:pPr>
      <w:r w:rsidRPr="00B7037E">
        <w:rPr>
          <w:rFonts w:eastAsia="Calibri" w:cstheme="minorHAnsi"/>
        </w:rPr>
        <w:t>Fortsetzung aus den vorherigen Jahrgangsstufen</w:t>
      </w:r>
    </w:p>
    <w:p w14:paraId="4785283A" w14:textId="77777777" w:rsidR="0002760E" w:rsidRDefault="0002760E" w:rsidP="009345E6">
      <w:pPr>
        <w:pStyle w:val="berschrift1"/>
      </w:pPr>
    </w:p>
    <w:p w14:paraId="4E324A17" w14:textId="4EECC783" w:rsidR="00506F99" w:rsidRDefault="00506F99" w:rsidP="009345E6">
      <w:pPr>
        <w:pStyle w:val="berschrift1"/>
      </w:pPr>
      <w:r>
        <w:t xml:space="preserve"> </w:t>
      </w:r>
    </w:p>
    <w:p w14:paraId="6CAED45D" w14:textId="0A15E395" w:rsidR="00D1478B" w:rsidRDefault="00D1478B" w:rsidP="00D1478B"/>
    <w:p w14:paraId="04C87EE9" w14:textId="1AB95177" w:rsidR="00D1478B" w:rsidRDefault="00D1478B" w:rsidP="00D1478B"/>
    <w:p w14:paraId="52770B23" w14:textId="3BF30D70" w:rsidR="00D1478B" w:rsidRDefault="00D1478B" w:rsidP="00D1478B"/>
    <w:p w14:paraId="765765B7" w14:textId="77777777" w:rsidR="00D1478B" w:rsidRPr="00D1478B" w:rsidRDefault="00D1478B" w:rsidP="00D1478B"/>
    <w:p w14:paraId="73BEC406" w14:textId="07C6EA14" w:rsidR="00506F99" w:rsidRDefault="00506F99" w:rsidP="008057CC">
      <w:pPr>
        <w:pStyle w:val="berschrift1"/>
        <w:numPr>
          <w:ilvl w:val="1"/>
          <w:numId w:val="13"/>
        </w:numPr>
      </w:pPr>
      <w:bookmarkStart w:id="24" w:name="_Toc182302993"/>
      <w:r w:rsidRPr="00EB58D6">
        <w:t>Fächerübergreifendes Arbeiten</w:t>
      </w:r>
      <w:bookmarkEnd w:id="24"/>
    </w:p>
    <w:p w14:paraId="411F5626" w14:textId="77777777" w:rsidR="00D1478B" w:rsidRDefault="00D1478B" w:rsidP="008057CC">
      <w:pPr>
        <w:jc w:val="both"/>
        <w:rPr>
          <w:b/>
          <w:sz w:val="28"/>
          <w:szCs w:val="28"/>
        </w:rPr>
      </w:pPr>
    </w:p>
    <w:p w14:paraId="575D5C34" w14:textId="11E60A21" w:rsidR="008057CC" w:rsidRPr="007E79B9" w:rsidRDefault="008057CC" w:rsidP="008057CC">
      <w:pPr>
        <w:jc w:val="both"/>
        <w:rPr>
          <w:b/>
          <w:sz w:val="28"/>
          <w:szCs w:val="28"/>
        </w:rPr>
      </w:pPr>
      <w:r w:rsidRPr="007E79B9">
        <w:rPr>
          <w:b/>
          <w:sz w:val="28"/>
          <w:szCs w:val="28"/>
        </w:rPr>
        <w:t>Aufgaben und Ziele</w:t>
      </w:r>
    </w:p>
    <w:p w14:paraId="33A720FD" w14:textId="77777777" w:rsidR="008057CC" w:rsidRDefault="008057CC" w:rsidP="008057CC">
      <w:pPr>
        <w:jc w:val="both"/>
      </w:pPr>
      <w:r>
        <w:t>Gesellschaftliche Wirklichkeit ist nicht fachlich organisiert. In unserer Gesellschaft werden vielmehr Leistungen und Ideen gefordert, die fächerübergreifende Problemlösungen erfordern. Somit macht es keinen Sinn in der Schule alle Themen, Probleme und Lösungsstrategien ausschließlich fachspezifisch linear zu bearbeiten.</w:t>
      </w:r>
    </w:p>
    <w:p w14:paraId="2DA96B8B" w14:textId="77777777" w:rsidR="008057CC" w:rsidRDefault="008057CC" w:rsidP="008057CC">
      <w:pPr>
        <w:jc w:val="both"/>
      </w:pPr>
      <w:r>
        <w:t>Getragen von dieser Einsicht schreiben Kernlehrpläne des Landes NRW fächerübergreifendes Arbeiten vor.</w:t>
      </w:r>
    </w:p>
    <w:p w14:paraId="578F80F9" w14:textId="77777777" w:rsidR="008057CC" w:rsidRDefault="008057CC" w:rsidP="008057CC">
      <w:pPr>
        <w:jc w:val="both"/>
      </w:pPr>
      <w:r>
        <w:t>Grundlage für eine erfolgreiche Umsetzung des fächerübergreifenden Lernens bildet ein fundiertes fachliches Wissen und Sicherheit im Umgang mit den fachspezifischen Methoden. Nur wenn diese Grundlagen gegeben sind, können die angestrebten fächerübergreifenden Einsichten gelingen.</w:t>
      </w:r>
    </w:p>
    <w:p w14:paraId="3753A341" w14:textId="77777777" w:rsidR="008057CC" w:rsidRDefault="008057CC" w:rsidP="008057CC">
      <w:pPr>
        <w:jc w:val="both"/>
      </w:pPr>
      <w:r>
        <w:t>Wesentliche Vorteile eines solchen Arbeitens sind:</w:t>
      </w:r>
    </w:p>
    <w:p w14:paraId="1EAAC371" w14:textId="77777777" w:rsidR="008057CC" w:rsidRDefault="008057CC" w:rsidP="008057CC">
      <w:pPr>
        <w:pStyle w:val="Listenabsatz"/>
        <w:numPr>
          <w:ilvl w:val="0"/>
          <w:numId w:val="23"/>
        </w:numPr>
        <w:spacing w:after="200" w:line="276" w:lineRule="auto"/>
        <w:jc w:val="both"/>
      </w:pPr>
      <w:r>
        <w:t>dass sich den Schülern nicht nur ein Fach-, sondern auch ein Bedeutungszusammenhang erschließt;</w:t>
      </w:r>
    </w:p>
    <w:p w14:paraId="18187CD3" w14:textId="77777777" w:rsidR="008057CC" w:rsidRDefault="008057CC" w:rsidP="008057CC">
      <w:pPr>
        <w:pStyle w:val="Listenabsatz"/>
        <w:numPr>
          <w:ilvl w:val="0"/>
          <w:numId w:val="23"/>
        </w:numPr>
        <w:spacing w:after="200" w:line="276" w:lineRule="auto"/>
        <w:jc w:val="both"/>
      </w:pPr>
      <w:r>
        <w:t>dass Schüler durch fächerverbindende Lernprozesse motiviert werden;</w:t>
      </w:r>
    </w:p>
    <w:p w14:paraId="7E797C05" w14:textId="77777777" w:rsidR="008057CC" w:rsidRDefault="008057CC" w:rsidP="008057CC">
      <w:pPr>
        <w:pStyle w:val="Listenabsatz"/>
        <w:numPr>
          <w:ilvl w:val="0"/>
          <w:numId w:val="23"/>
        </w:numPr>
        <w:spacing w:after="200" w:line="276" w:lineRule="auto"/>
        <w:jc w:val="both"/>
      </w:pPr>
      <w:r>
        <w:t>dass Schüler zu kreativem ganzheitlichem Denken angeregt werden;</w:t>
      </w:r>
    </w:p>
    <w:p w14:paraId="1597D610" w14:textId="77777777" w:rsidR="008057CC" w:rsidRDefault="008057CC" w:rsidP="008057CC">
      <w:pPr>
        <w:pStyle w:val="Listenabsatz"/>
        <w:numPr>
          <w:ilvl w:val="0"/>
          <w:numId w:val="23"/>
        </w:numPr>
        <w:spacing w:after="200" w:line="276" w:lineRule="auto"/>
        <w:jc w:val="both"/>
      </w:pPr>
      <w:r>
        <w:t>dass die Fachkollegen aufgrund der jeweilig angebotenen Hilfen zu einer fächerübergreifenden Kooperation gelangen;</w:t>
      </w:r>
    </w:p>
    <w:p w14:paraId="7CFBDC3B" w14:textId="77777777" w:rsidR="008057CC" w:rsidRDefault="008057CC" w:rsidP="008057CC">
      <w:pPr>
        <w:pStyle w:val="Listenabsatz"/>
        <w:numPr>
          <w:ilvl w:val="0"/>
          <w:numId w:val="23"/>
        </w:numPr>
        <w:spacing w:after="200" w:line="276" w:lineRule="auto"/>
        <w:jc w:val="both"/>
      </w:pPr>
      <w:r>
        <w:t>dass inhaltliche Doppelungen vermieden werden.</w:t>
      </w:r>
    </w:p>
    <w:p w14:paraId="653CBB04" w14:textId="77777777" w:rsidR="008057CC" w:rsidRDefault="008057CC" w:rsidP="008057CC">
      <w:pPr>
        <w:jc w:val="both"/>
      </w:pPr>
    </w:p>
    <w:p w14:paraId="65DF84C2" w14:textId="77777777" w:rsidR="008057CC" w:rsidRPr="007E79B9" w:rsidRDefault="008057CC" w:rsidP="008057CC">
      <w:pPr>
        <w:jc w:val="both"/>
        <w:rPr>
          <w:b/>
          <w:sz w:val="28"/>
          <w:szCs w:val="28"/>
        </w:rPr>
      </w:pPr>
      <w:r w:rsidRPr="007E79B9">
        <w:rPr>
          <w:b/>
          <w:sz w:val="28"/>
          <w:szCs w:val="28"/>
        </w:rPr>
        <w:t>Konzept für die Umsetzung fächerübergreifender Unterrichtsformen in unserer Schule</w:t>
      </w:r>
    </w:p>
    <w:p w14:paraId="4AF4ED6D" w14:textId="77777777" w:rsidR="008057CC" w:rsidRDefault="008057CC" w:rsidP="008057CC">
      <w:pPr>
        <w:jc w:val="both"/>
      </w:pPr>
      <w:r>
        <w:t xml:space="preserve">Die erfolgreiche Umsetzung fächerübergreifender Unterrichtsformen erfordert </w:t>
      </w:r>
      <w:r w:rsidRPr="009D6A5B">
        <w:rPr>
          <w:b/>
        </w:rPr>
        <w:t>konzeptionelle Bausteine</w:t>
      </w:r>
      <w:r>
        <w:t>.</w:t>
      </w:r>
    </w:p>
    <w:p w14:paraId="31455E78" w14:textId="77777777" w:rsidR="008057CC" w:rsidRDefault="008057CC" w:rsidP="008057CC">
      <w:pPr>
        <w:pStyle w:val="Listenabsatz"/>
        <w:numPr>
          <w:ilvl w:val="0"/>
          <w:numId w:val="8"/>
        </w:numPr>
        <w:spacing w:after="200" w:line="276" w:lineRule="auto"/>
        <w:jc w:val="both"/>
      </w:pPr>
      <w:r>
        <w:t>Zu Beginn des Schuljahres verabreden die betroffenen Fachkollegen unter einem übergeordneten Themenschwerpunkt, der den Rahmen für die Unterrichtseinheit bildet, die inhaltliche und zeitliche Koordination der Unterrichtsinhalte sowie mögliche Projekte und Exkursionen.</w:t>
      </w:r>
    </w:p>
    <w:p w14:paraId="4D45DC56" w14:textId="77777777" w:rsidR="008057CC" w:rsidRDefault="008057CC" w:rsidP="008057CC">
      <w:pPr>
        <w:pStyle w:val="Listenabsatz"/>
        <w:spacing w:after="0"/>
        <w:ind w:left="405"/>
        <w:jc w:val="both"/>
      </w:pPr>
    </w:p>
    <w:p w14:paraId="0C22B8AB" w14:textId="77777777" w:rsidR="008057CC" w:rsidRDefault="008057CC" w:rsidP="008057CC">
      <w:pPr>
        <w:pStyle w:val="Listenabsatz"/>
        <w:numPr>
          <w:ilvl w:val="0"/>
          <w:numId w:val="8"/>
        </w:numPr>
        <w:spacing w:after="0" w:line="276" w:lineRule="auto"/>
        <w:jc w:val="both"/>
      </w:pPr>
      <w:r>
        <w:t>Leitfach ist in der Regel dasjenige Fach, das inhaltlich besonders intensiv eingebunden ist. Der betreffende Fachlehrer ist verantwortlich für die Koordination.</w:t>
      </w:r>
    </w:p>
    <w:p w14:paraId="2B134167" w14:textId="77777777" w:rsidR="008057CC" w:rsidRDefault="008057CC" w:rsidP="008057CC">
      <w:pPr>
        <w:spacing w:after="0"/>
        <w:jc w:val="both"/>
      </w:pPr>
    </w:p>
    <w:p w14:paraId="1CC0D89F" w14:textId="77777777" w:rsidR="008057CC" w:rsidRDefault="008057CC" w:rsidP="008057CC">
      <w:pPr>
        <w:pStyle w:val="Listenabsatz"/>
        <w:numPr>
          <w:ilvl w:val="0"/>
          <w:numId w:val="8"/>
        </w:numPr>
        <w:spacing w:after="0" w:line="276" w:lineRule="auto"/>
        <w:jc w:val="both"/>
      </w:pPr>
      <w:r>
        <w:t>Aufgrund seiner Bedeutung ist das fächerübergreifende Unterrichten zu den Themen „Gesundheitserziehung/Suchtvorbeugung“ (Jahrgangsstufe 7), „Berufswahlvorbereitung“ (Stufe 9) und „Nationalsozialismus/Rechtsradikalismus“ (Stufe 10) verbindlich.</w:t>
      </w:r>
    </w:p>
    <w:p w14:paraId="2D431B30" w14:textId="77777777" w:rsidR="008057CC" w:rsidRDefault="008057CC" w:rsidP="008057CC">
      <w:pPr>
        <w:pStyle w:val="Listenabsatz"/>
        <w:ind w:left="405"/>
        <w:jc w:val="both"/>
      </w:pPr>
    </w:p>
    <w:p w14:paraId="0276C899" w14:textId="77777777" w:rsidR="008057CC" w:rsidRDefault="008057CC" w:rsidP="008057CC">
      <w:pPr>
        <w:pStyle w:val="Listenabsatz"/>
        <w:numPr>
          <w:ilvl w:val="0"/>
          <w:numId w:val="8"/>
        </w:numPr>
        <w:spacing w:after="200" w:line="276" w:lineRule="auto"/>
        <w:jc w:val="both"/>
      </w:pPr>
      <w:r>
        <w:lastRenderedPageBreak/>
        <w:t>Die Themenschwerpunkte in den übrigen Klassenstufen sind variabel.</w:t>
      </w:r>
    </w:p>
    <w:p w14:paraId="21FA45FD" w14:textId="77777777" w:rsidR="008057CC" w:rsidRDefault="008057CC" w:rsidP="008057CC">
      <w:pPr>
        <w:pStyle w:val="Listenabsatz"/>
      </w:pPr>
    </w:p>
    <w:p w14:paraId="195BBB6E" w14:textId="77777777" w:rsidR="008057CC" w:rsidRDefault="008057CC" w:rsidP="008057CC">
      <w:pPr>
        <w:pStyle w:val="Listenabsatz"/>
        <w:numPr>
          <w:ilvl w:val="0"/>
          <w:numId w:val="8"/>
        </w:numPr>
        <w:spacing w:after="200" w:line="276" w:lineRule="auto"/>
        <w:jc w:val="both"/>
      </w:pPr>
      <w:r>
        <w:t>In regelmäßigen Abständen erfolgt durch das Leitfach eine Überprüfung hinsichtlich der thematischen Relevanz und der erzielten Unterrichtsergebnisse.</w:t>
      </w:r>
    </w:p>
    <w:p w14:paraId="6F321E22" w14:textId="77777777" w:rsidR="008057CC" w:rsidRDefault="008057CC" w:rsidP="008057CC">
      <w:pPr>
        <w:jc w:val="both"/>
      </w:pPr>
    </w:p>
    <w:p w14:paraId="70BB00E0" w14:textId="77777777" w:rsidR="008057CC" w:rsidRDefault="008057CC" w:rsidP="008057CC">
      <w:pPr>
        <w:jc w:val="both"/>
      </w:pPr>
      <w:r>
        <w:t xml:space="preserve">Für unsere Schule haben sich die folgenden </w:t>
      </w:r>
      <w:r w:rsidRPr="009D6A5B">
        <w:rPr>
          <w:b/>
        </w:rPr>
        <w:t>Themenschwerpunkte</w:t>
      </w:r>
      <w:r>
        <w:t xml:space="preserve"> als unterrichtlich relevant erwiesen; dabei bilden die ausgewiesenen Themenschwerpunkte keinen festen, abgeschlossenen Kanon, sondern sind jederzeit in Absprache mit den betroffenen Fachkollegen </w:t>
      </w:r>
      <w:proofErr w:type="spellStart"/>
      <w:r>
        <w:t>veränder</w:t>
      </w:r>
      <w:proofErr w:type="spellEnd"/>
      <w:r>
        <w:t>- bzw. erweiterbar.</w:t>
      </w:r>
    </w:p>
    <w:p w14:paraId="511D7B66" w14:textId="77777777" w:rsidR="008057CC" w:rsidRDefault="008057CC" w:rsidP="008057CC">
      <w:pPr>
        <w:jc w:val="both"/>
        <w:rPr>
          <w:b/>
          <w:sz w:val="28"/>
          <w:szCs w:val="28"/>
        </w:rPr>
      </w:pPr>
    </w:p>
    <w:p w14:paraId="7313D2CA" w14:textId="77777777" w:rsidR="008057CC" w:rsidRPr="009D6A5B" w:rsidRDefault="008057CC" w:rsidP="008057CC">
      <w:pPr>
        <w:jc w:val="both"/>
        <w:rPr>
          <w:b/>
          <w:sz w:val="28"/>
          <w:szCs w:val="28"/>
        </w:rPr>
      </w:pPr>
      <w:r w:rsidRPr="009D6A5B">
        <w:rPr>
          <w:b/>
          <w:sz w:val="28"/>
          <w:szCs w:val="28"/>
        </w:rPr>
        <w:t>Themen und Inhalte in Stichpunkten</w:t>
      </w:r>
    </w:p>
    <w:tbl>
      <w:tblPr>
        <w:tblpPr w:leftFromText="141" w:rightFromText="141" w:vertAnchor="text" w:tblpY="1"/>
        <w:tblOverlap w:val="never"/>
        <w:tblW w:w="0" w:type="auto"/>
        <w:tblLook w:val="0000" w:firstRow="0" w:lastRow="0" w:firstColumn="0" w:lastColumn="0" w:noHBand="0" w:noVBand="0"/>
      </w:tblPr>
      <w:tblGrid>
        <w:gridCol w:w="786"/>
        <w:gridCol w:w="3336"/>
        <w:gridCol w:w="1672"/>
        <w:gridCol w:w="3268"/>
      </w:tblGrid>
      <w:tr w:rsidR="008057CC" w:rsidRPr="009D6A5B" w14:paraId="2EE3355E" w14:textId="77777777" w:rsidTr="006410C2">
        <w:trPr>
          <w:trHeight w:val="57"/>
          <w:tblHeader/>
        </w:trPr>
        <w:tc>
          <w:tcPr>
            <w:tcW w:w="0" w:type="auto"/>
            <w:tcBorders>
              <w:top w:val="single" w:sz="4" w:space="0" w:color="000000"/>
              <w:left w:val="single" w:sz="4" w:space="0" w:color="000000"/>
              <w:bottom w:val="single" w:sz="4" w:space="0" w:color="000000"/>
            </w:tcBorders>
            <w:shd w:val="clear" w:color="auto" w:fill="DEEAF6" w:themeFill="accent1" w:themeFillTint="33"/>
            <w:vAlign w:val="center"/>
          </w:tcPr>
          <w:p w14:paraId="5A8A8E4F" w14:textId="77777777" w:rsidR="008057CC" w:rsidRPr="009D6A5B" w:rsidRDefault="008057CC" w:rsidP="006410C2">
            <w:pPr>
              <w:contextualSpacing/>
              <w:jc w:val="center"/>
              <w:rPr>
                <w:b/>
              </w:rPr>
            </w:pPr>
            <w:r w:rsidRPr="009D6A5B">
              <w:rPr>
                <w:b/>
              </w:rPr>
              <w:t>Klasse</w:t>
            </w:r>
          </w:p>
        </w:tc>
        <w:tc>
          <w:tcPr>
            <w:tcW w:w="3433" w:type="dxa"/>
            <w:tcBorders>
              <w:top w:val="single" w:sz="4" w:space="0" w:color="000000"/>
              <w:left w:val="single" w:sz="4" w:space="0" w:color="000000"/>
              <w:bottom w:val="single" w:sz="4" w:space="0" w:color="000000"/>
            </w:tcBorders>
            <w:shd w:val="clear" w:color="auto" w:fill="DEEAF6" w:themeFill="accent1" w:themeFillTint="33"/>
            <w:vAlign w:val="center"/>
          </w:tcPr>
          <w:p w14:paraId="10826184" w14:textId="77777777" w:rsidR="008057CC" w:rsidRPr="009D6A5B" w:rsidRDefault="008057CC" w:rsidP="006410C2">
            <w:pPr>
              <w:contextualSpacing/>
              <w:jc w:val="center"/>
              <w:rPr>
                <w:b/>
              </w:rPr>
            </w:pPr>
            <w:r w:rsidRPr="009D6A5B">
              <w:rPr>
                <w:b/>
              </w:rPr>
              <w:t>thematischer / methodischer Schwerpunkt</w:t>
            </w:r>
          </w:p>
        </w:tc>
        <w:tc>
          <w:tcPr>
            <w:tcW w:w="1701" w:type="dxa"/>
            <w:tcBorders>
              <w:top w:val="single" w:sz="4" w:space="0" w:color="000000"/>
              <w:left w:val="single" w:sz="4" w:space="0" w:color="000000"/>
              <w:bottom w:val="single" w:sz="4" w:space="0" w:color="000000"/>
            </w:tcBorders>
            <w:shd w:val="clear" w:color="auto" w:fill="DEEAF6" w:themeFill="accent1" w:themeFillTint="33"/>
            <w:vAlign w:val="center"/>
          </w:tcPr>
          <w:p w14:paraId="74E3BF3F" w14:textId="77777777" w:rsidR="008057CC" w:rsidRPr="009D6A5B" w:rsidRDefault="008057CC" w:rsidP="006410C2">
            <w:pPr>
              <w:contextualSpacing/>
              <w:jc w:val="center"/>
              <w:rPr>
                <w:b/>
              </w:rPr>
            </w:pPr>
            <w:r w:rsidRPr="009D6A5B">
              <w:rPr>
                <w:b/>
              </w:rPr>
              <w:t>Fächer</w:t>
            </w:r>
          </w:p>
        </w:tc>
        <w:tc>
          <w:tcPr>
            <w:tcW w:w="33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02CB9DD" w14:textId="77777777" w:rsidR="008057CC" w:rsidRPr="009D6A5B" w:rsidRDefault="008057CC" w:rsidP="006410C2">
            <w:pPr>
              <w:contextualSpacing/>
              <w:jc w:val="center"/>
              <w:rPr>
                <w:b/>
              </w:rPr>
            </w:pPr>
            <w:r w:rsidRPr="009D6A5B">
              <w:rPr>
                <w:b/>
              </w:rPr>
              <w:t>Mögliche Projekte / Exkursionen</w:t>
            </w:r>
          </w:p>
        </w:tc>
      </w:tr>
      <w:tr w:rsidR="008057CC" w:rsidRPr="009D6A5B" w14:paraId="6BD0581F" w14:textId="77777777" w:rsidTr="006410C2">
        <w:trPr>
          <w:trHeight w:val="1420"/>
        </w:trPr>
        <w:tc>
          <w:tcPr>
            <w:tcW w:w="0" w:type="auto"/>
            <w:tcBorders>
              <w:top w:val="single" w:sz="4" w:space="0" w:color="000000"/>
              <w:left w:val="single" w:sz="4" w:space="0" w:color="000000"/>
              <w:bottom w:val="single" w:sz="4" w:space="0" w:color="000000"/>
            </w:tcBorders>
            <w:shd w:val="clear" w:color="auto" w:fill="auto"/>
            <w:vAlign w:val="center"/>
          </w:tcPr>
          <w:p w14:paraId="5D832812" w14:textId="77777777" w:rsidR="008057CC" w:rsidRPr="009D6A5B" w:rsidRDefault="008057CC" w:rsidP="006410C2">
            <w:pPr>
              <w:contextualSpacing/>
              <w:jc w:val="center"/>
            </w:pPr>
            <w:r w:rsidRPr="009D6A5B">
              <w:t>5</w:t>
            </w:r>
          </w:p>
        </w:tc>
        <w:tc>
          <w:tcPr>
            <w:tcW w:w="3433" w:type="dxa"/>
            <w:tcBorders>
              <w:top w:val="single" w:sz="4" w:space="0" w:color="000000"/>
              <w:left w:val="single" w:sz="4" w:space="0" w:color="000000"/>
              <w:bottom w:val="single" w:sz="4" w:space="0" w:color="000000"/>
            </w:tcBorders>
            <w:shd w:val="clear" w:color="auto" w:fill="auto"/>
            <w:vAlign w:val="center"/>
          </w:tcPr>
          <w:p w14:paraId="0BA51AFA" w14:textId="77777777" w:rsidR="008057CC" w:rsidRPr="009D6A5B" w:rsidRDefault="008057CC" w:rsidP="006410C2">
            <w:pPr>
              <w:contextualSpacing/>
              <w:jc w:val="center"/>
            </w:pPr>
          </w:p>
          <w:p w14:paraId="58089387" w14:textId="77777777" w:rsidR="008057CC" w:rsidRPr="009D6A5B" w:rsidRDefault="008057CC" w:rsidP="006410C2">
            <w:pPr>
              <w:contextualSpacing/>
              <w:jc w:val="center"/>
              <w:rPr>
                <w:b/>
              </w:rPr>
            </w:pPr>
            <w:r w:rsidRPr="009D6A5B">
              <w:rPr>
                <w:b/>
              </w:rPr>
              <w:t>Unsere neue Schule</w:t>
            </w:r>
          </w:p>
          <w:p w14:paraId="5C109069"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0280FB58" w14:textId="77777777" w:rsidR="008057CC" w:rsidRPr="009D6A5B" w:rsidRDefault="008057CC" w:rsidP="006410C2">
            <w:pPr>
              <w:contextualSpacing/>
              <w:jc w:val="center"/>
            </w:pPr>
          </w:p>
          <w:p w14:paraId="2937015D" w14:textId="77777777" w:rsidR="008057CC" w:rsidRPr="009D6A5B" w:rsidRDefault="008057CC" w:rsidP="006410C2">
            <w:pPr>
              <w:contextualSpacing/>
              <w:jc w:val="center"/>
            </w:pPr>
            <w:r w:rsidRPr="009D6A5B">
              <w:t>Politik Deutsch Erdkunde Mathematik Kunst</w:t>
            </w:r>
          </w:p>
          <w:p w14:paraId="3E3C0E93" w14:textId="77777777" w:rsidR="008057CC" w:rsidRPr="009D6A5B" w:rsidRDefault="008057CC" w:rsidP="006410C2">
            <w:pPr>
              <w:contextualSpacing/>
              <w:jc w:val="center"/>
            </w:pPr>
          </w:p>
        </w:tc>
        <w:tc>
          <w:tcPr>
            <w:tcW w:w="3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7FA51" w14:textId="77777777" w:rsidR="008057CC" w:rsidRPr="009D6A5B" w:rsidRDefault="008057CC" w:rsidP="006410C2">
            <w:pPr>
              <w:contextualSpacing/>
              <w:jc w:val="center"/>
            </w:pPr>
            <w:r w:rsidRPr="009D6A5B">
              <w:t>„Soziales Lernen“</w:t>
            </w:r>
          </w:p>
          <w:p w14:paraId="4A1AB1E5" w14:textId="77777777" w:rsidR="008057CC" w:rsidRPr="009D6A5B" w:rsidRDefault="008057CC" w:rsidP="006410C2">
            <w:pPr>
              <w:contextualSpacing/>
              <w:jc w:val="center"/>
            </w:pPr>
            <w:r w:rsidRPr="009D6A5B">
              <w:t>Stadtrundgang</w:t>
            </w:r>
          </w:p>
          <w:p w14:paraId="7D276811" w14:textId="77777777" w:rsidR="008057CC" w:rsidRPr="009D6A5B" w:rsidRDefault="008057CC" w:rsidP="006410C2">
            <w:pPr>
              <w:contextualSpacing/>
              <w:jc w:val="center"/>
            </w:pPr>
            <w:r w:rsidRPr="009D6A5B">
              <w:t>Ansichten der Stadt</w:t>
            </w:r>
          </w:p>
        </w:tc>
      </w:tr>
      <w:tr w:rsidR="008057CC" w:rsidRPr="009D6A5B" w14:paraId="6973BC7C" w14:textId="77777777" w:rsidTr="006410C2">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32D19885" w14:textId="77777777" w:rsidR="008057CC" w:rsidRPr="009D6A5B" w:rsidRDefault="008057CC" w:rsidP="006410C2">
            <w:pPr>
              <w:contextualSpacing/>
              <w:jc w:val="center"/>
            </w:pPr>
            <w:r w:rsidRPr="009D6A5B">
              <w:t>5</w:t>
            </w:r>
          </w:p>
        </w:tc>
        <w:tc>
          <w:tcPr>
            <w:tcW w:w="3433" w:type="dxa"/>
            <w:tcBorders>
              <w:top w:val="single" w:sz="4" w:space="0" w:color="000000"/>
              <w:left w:val="single" w:sz="4" w:space="0" w:color="000000"/>
              <w:bottom w:val="single" w:sz="4" w:space="0" w:color="000000"/>
            </w:tcBorders>
            <w:shd w:val="clear" w:color="auto" w:fill="auto"/>
            <w:vAlign w:val="center"/>
          </w:tcPr>
          <w:p w14:paraId="2DD4F884" w14:textId="77777777" w:rsidR="008057CC" w:rsidRPr="00DC53FB" w:rsidRDefault="008057CC" w:rsidP="006410C2">
            <w:pPr>
              <w:contextualSpacing/>
              <w:jc w:val="center"/>
              <w:rPr>
                <w:b/>
              </w:rPr>
            </w:pPr>
            <w:r w:rsidRPr="00DC53FB">
              <w:rPr>
                <w:b/>
              </w:rPr>
              <w:t>Märchen</w:t>
            </w:r>
          </w:p>
          <w:p w14:paraId="5E4E9D65" w14:textId="77777777" w:rsidR="008057CC" w:rsidRPr="009D6A5B" w:rsidRDefault="008057CC" w:rsidP="006410C2">
            <w:pPr>
              <w:contextualSpacing/>
              <w:jc w:val="center"/>
            </w:pPr>
            <w:r w:rsidRPr="009D6A5B">
              <w:t>Unterrichtsreihe mit Implementation methodischer Schwerpunkte (Spickzettel, Doppelkreis, GA)</w:t>
            </w:r>
          </w:p>
          <w:p w14:paraId="08F90370" w14:textId="77777777" w:rsidR="008057CC" w:rsidRPr="009D6A5B" w:rsidRDefault="008057CC" w:rsidP="006410C2">
            <w:pPr>
              <w:contextualSpacing/>
              <w:jc w:val="center"/>
            </w:pPr>
            <w:r w:rsidRPr="009D6A5B">
              <w:t>Märchenillustration, Briefmarken</w:t>
            </w:r>
          </w:p>
          <w:p w14:paraId="540587B3"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7333B7B7" w14:textId="77777777" w:rsidR="008057CC" w:rsidRPr="009D6A5B" w:rsidRDefault="008057CC" w:rsidP="006410C2">
            <w:pPr>
              <w:contextualSpacing/>
              <w:jc w:val="center"/>
            </w:pPr>
            <w:r w:rsidRPr="009D6A5B">
              <w:t>Deutsch</w:t>
            </w:r>
          </w:p>
          <w:p w14:paraId="221BD195" w14:textId="77777777" w:rsidR="008057CC" w:rsidRPr="009D6A5B" w:rsidRDefault="008057CC" w:rsidP="006410C2">
            <w:pPr>
              <w:contextualSpacing/>
              <w:jc w:val="center"/>
            </w:pPr>
            <w:r w:rsidRPr="009D6A5B">
              <w:t>Kunst</w:t>
            </w:r>
          </w:p>
          <w:p w14:paraId="2043FC66" w14:textId="77777777" w:rsidR="008057CC" w:rsidRPr="009D6A5B" w:rsidRDefault="008057CC" w:rsidP="006410C2">
            <w:pPr>
              <w:contextualSpacing/>
              <w:jc w:val="center"/>
            </w:pPr>
          </w:p>
        </w:tc>
        <w:tc>
          <w:tcPr>
            <w:tcW w:w="3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A287" w14:textId="77777777" w:rsidR="008057CC" w:rsidRPr="009D6A5B" w:rsidRDefault="008057CC" w:rsidP="006410C2">
            <w:pPr>
              <w:contextualSpacing/>
              <w:jc w:val="center"/>
            </w:pPr>
            <w:r w:rsidRPr="009D6A5B">
              <w:t>Theaterfahrt</w:t>
            </w:r>
          </w:p>
          <w:p w14:paraId="2A060E34" w14:textId="77777777" w:rsidR="008057CC" w:rsidRPr="009D6A5B" w:rsidRDefault="008057CC" w:rsidP="006410C2">
            <w:pPr>
              <w:contextualSpacing/>
              <w:jc w:val="center"/>
            </w:pPr>
            <w:r w:rsidRPr="009D6A5B">
              <w:t>Klassenmärchenbuch</w:t>
            </w:r>
          </w:p>
          <w:p w14:paraId="455BAFCA" w14:textId="77777777" w:rsidR="008057CC" w:rsidRPr="009D6A5B" w:rsidRDefault="008057CC" w:rsidP="006410C2">
            <w:pPr>
              <w:contextualSpacing/>
              <w:jc w:val="center"/>
            </w:pPr>
            <w:r w:rsidRPr="009D6A5B">
              <w:t>Märchenmuseum</w:t>
            </w:r>
          </w:p>
        </w:tc>
      </w:tr>
      <w:tr w:rsidR="008057CC" w:rsidRPr="009D6A5B" w14:paraId="12419FA4" w14:textId="77777777" w:rsidTr="006410C2">
        <w:trPr>
          <w:trHeight w:val="1156"/>
        </w:trPr>
        <w:tc>
          <w:tcPr>
            <w:tcW w:w="0" w:type="auto"/>
            <w:tcBorders>
              <w:top w:val="single" w:sz="4" w:space="0" w:color="000000"/>
              <w:left w:val="single" w:sz="4" w:space="0" w:color="000000"/>
              <w:bottom w:val="single" w:sz="4" w:space="0" w:color="000000"/>
            </w:tcBorders>
            <w:shd w:val="clear" w:color="auto" w:fill="auto"/>
            <w:vAlign w:val="center"/>
          </w:tcPr>
          <w:p w14:paraId="1812D4AA" w14:textId="77777777" w:rsidR="008057CC" w:rsidRPr="009D6A5B" w:rsidRDefault="008057CC" w:rsidP="006410C2">
            <w:pPr>
              <w:contextualSpacing/>
              <w:jc w:val="center"/>
            </w:pPr>
            <w:r w:rsidRPr="009D6A5B">
              <w:t>5</w:t>
            </w:r>
          </w:p>
        </w:tc>
        <w:tc>
          <w:tcPr>
            <w:tcW w:w="3433" w:type="dxa"/>
            <w:tcBorders>
              <w:top w:val="single" w:sz="4" w:space="0" w:color="000000"/>
              <w:left w:val="single" w:sz="4" w:space="0" w:color="000000"/>
              <w:bottom w:val="single" w:sz="4" w:space="0" w:color="000000"/>
            </w:tcBorders>
            <w:shd w:val="clear" w:color="auto" w:fill="auto"/>
            <w:vAlign w:val="center"/>
          </w:tcPr>
          <w:p w14:paraId="25753BA7" w14:textId="77777777" w:rsidR="008057CC" w:rsidRPr="00DC53FB" w:rsidRDefault="008057CC" w:rsidP="006410C2">
            <w:pPr>
              <w:contextualSpacing/>
              <w:jc w:val="center"/>
              <w:rPr>
                <w:b/>
              </w:rPr>
            </w:pPr>
            <w:r w:rsidRPr="00DC53FB">
              <w:rPr>
                <w:b/>
              </w:rPr>
              <w:t>Bildergeschichte</w:t>
            </w:r>
          </w:p>
          <w:p w14:paraId="1D7E2A7F" w14:textId="77777777" w:rsidR="008057CC" w:rsidRPr="009D6A5B" w:rsidRDefault="008057CC" w:rsidP="006410C2">
            <w:pPr>
              <w:contextualSpacing/>
              <w:jc w:val="center"/>
            </w:pPr>
            <w:r w:rsidRPr="009D6A5B">
              <w:t>Informationen in/aus Bildern, GA</w:t>
            </w:r>
          </w:p>
        </w:tc>
        <w:tc>
          <w:tcPr>
            <w:tcW w:w="1701" w:type="dxa"/>
            <w:tcBorders>
              <w:top w:val="single" w:sz="4" w:space="0" w:color="000000"/>
              <w:left w:val="single" w:sz="4" w:space="0" w:color="000000"/>
              <w:bottom w:val="single" w:sz="4" w:space="0" w:color="000000"/>
            </w:tcBorders>
            <w:shd w:val="clear" w:color="auto" w:fill="auto"/>
            <w:vAlign w:val="center"/>
          </w:tcPr>
          <w:p w14:paraId="0C30FFCA" w14:textId="77777777" w:rsidR="008057CC" w:rsidRPr="009D6A5B" w:rsidRDefault="008057CC" w:rsidP="006410C2">
            <w:pPr>
              <w:contextualSpacing/>
              <w:jc w:val="center"/>
            </w:pPr>
            <w:r w:rsidRPr="009D6A5B">
              <w:t>Deutsch</w:t>
            </w:r>
          </w:p>
          <w:p w14:paraId="4ED19DF5" w14:textId="77777777" w:rsidR="008057CC" w:rsidRPr="009D6A5B" w:rsidRDefault="008057CC" w:rsidP="006410C2">
            <w:pPr>
              <w:contextualSpacing/>
              <w:jc w:val="center"/>
            </w:pPr>
            <w:r w:rsidRPr="009D6A5B">
              <w:t>Kunst</w:t>
            </w:r>
          </w:p>
          <w:p w14:paraId="5AA594F9" w14:textId="77777777" w:rsidR="008057CC" w:rsidRPr="009D6A5B" w:rsidRDefault="008057CC" w:rsidP="006410C2">
            <w:pPr>
              <w:contextualSpacing/>
              <w:jc w:val="center"/>
            </w:pPr>
          </w:p>
          <w:p w14:paraId="1D50ED8D" w14:textId="77777777" w:rsidR="008057CC" w:rsidRPr="009D6A5B" w:rsidRDefault="008057CC" w:rsidP="006410C2">
            <w:pPr>
              <w:contextualSpacing/>
              <w:jc w:val="center"/>
            </w:pPr>
          </w:p>
        </w:tc>
        <w:tc>
          <w:tcPr>
            <w:tcW w:w="3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EC93" w14:textId="77777777" w:rsidR="008057CC" w:rsidRPr="009D6A5B" w:rsidRDefault="008057CC" w:rsidP="006410C2">
            <w:pPr>
              <w:contextualSpacing/>
              <w:jc w:val="center"/>
            </w:pPr>
            <w:r w:rsidRPr="009D6A5B">
              <w:t>Erstellung von Bildergeschichten als Wandzeitung</w:t>
            </w:r>
          </w:p>
        </w:tc>
      </w:tr>
      <w:tr w:rsidR="008057CC" w:rsidRPr="009D6A5B" w14:paraId="02944060" w14:textId="77777777" w:rsidTr="006410C2">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7A96210E" w14:textId="77777777" w:rsidR="008057CC" w:rsidRPr="009D6A5B" w:rsidRDefault="008057CC" w:rsidP="006410C2">
            <w:pPr>
              <w:contextualSpacing/>
              <w:jc w:val="center"/>
            </w:pPr>
            <w:r w:rsidRPr="009D6A5B">
              <w:t>6</w:t>
            </w:r>
          </w:p>
        </w:tc>
        <w:tc>
          <w:tcPr>
            <w:tcW w:w="3433" w:type="dxa"/>
            <w:tcBorders>
              <w:top w:val="single" w:sz="4" w:space="0" w:color="000000"/>
              <w:left w:val="single" w:sz="4" w:space="0" w:color="000000"/>
              <w:bottom w:val="single" w:sz="4" w:space="0" w:color="000000"/>
            </w:tcBorders>
            <w:shd w:val="clear" w:color="auto" w:fill="auto"/>
            <w:vAlign w:val="center"/>
          </w:tcPr>
          <w:p w14:paraId="6C7F050D" w14:textId="77777777" w:rsidR="008057CC" w:rsidRPr="00DC53FB" w:rsidRDefault="008057CC" w:rsidP="006410C2">
            <w:pPr>
              <w:contextualSpacing/>
              <w:jc w:val="center"/>
              <w:rPr>
                <w:b/>
              </w:rPr>
            </w:pPr>
            <w:r w:rsidRPr="00DC53FB">
              <w:rPr>
                <w:b/>
              </w:rPr>
              <w:t>Steinzeit</w:t>
            </w:r>
          </w:p>
          <w:p w14:paraId="5FF1C45F" w14:textId="77777777" w:rsidR="008057CC" w:rsidRPr="009D6A5B" w:rsidRDefault="008057CC" w:rsidP="006410C2">
            <w:pPr>
              <w:contextualSpacing/>
              <w:jc w:val="center"/>
            </w:pPr>
            <w:r w:rsidRPr="009D6A5B">
              <w:t>Unterrichtsreihe mit Implementation methodischer Schwerpunkte (</w:t>
            </w:r>
            <w:proofErr w:type="spellStart"/>
            <w:r w:rsidRPr="009D6A5B">
              <w:t>Wdh</w:t>
            </w:r>
            <w:proofErr w:type="spellEnd"/>
            <w:r w:rsidRPr="009D6A5B">
              <w:t>. Spickzettel, 5-Gang-Lesetechnik, Nacherzählung, GA)</w:t>
            </w:r>
          </w:p>
          <w:p w14:paraId="59076C11"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0CC9B62D" w14:textId="77777777" w:rsidR="008057CC" w:rsidRPr="009D6A5B" w:rsidRDefault="008057CC" w:rsidP="006410C2">
            <w:pPr>
              <w:contextualSpacing/>
              <w:jc w:val="center"/>
            </w:pPr>
            <w:r w:rsidRPr="009D6A5B">
              <w:t>Geschichte Erdkunde</w:t>
            </w:r>
          </w:p>
          <w:p w14:paraId="315E8256" w14:textId="77777777" w:rsidR="008057CC" w:rsidRPr="009D6A5B" w:rsidRDefault="008057CC" w:rsidP="006410C2">
            <w:pPr>
              <w:contextualSpacing/>
              <w:jc w:val="center"/>
            </w:pPr>
            <w:r w:rsidRPr="009D6A5B">
              <w:t>Neue Medien</w:t>
            </w:r>
          </w:p>
          <w:p w14:paraId="11BAFA9B" w14:textId="77777777" w:rsidR="008057CC" w:rsidRPr="009D6A5B" w:rsidRDefault="008057CC" w:rsidP="006410C2">
            <w:pPr>
              <w:contextualSpacing/>
              <w:jc w:val="center"/>
            </w:pPr>
            <w:r w:rsidRPr="009D6A5B">
              <w:t>Deutsch</w:t>
            </w:r>
          </w:p>
          <w:p w14:paraId="4D2CCC39" w14:textId="77777777" w:rsidR="008057CC" w:rsidRPr="009D6A5B" w:rsidRDefault="008057CC" w:rsidP="006410C2">
            <w:pPr>
              <w:contextualSpacing/>
              <w:jc w:val="center"/>
            </w:pPr>
            <w:r w:rsidRPr="009D6A5B">
              <w:t>Kunst</w:t>
            </w:r>
          </w:p>
          <w:p w14:paraId="4AA37E39" w14:textId="77777777" w:rsidR="008057CC" w:rsidRPr="009D6A5B" w:rsidRDefault="008057CC" w:rsidP="006410C2">
            <w:pPr>
              <w:contextualSpacing/>
              <w:jc w:val="center"/>
            </w:pPr>
          </w:p>
        </w:tc>
        <w:tc>
          <w:tcPr>
            <w:tcW w:w="3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E3089" w14:textId="77777777" w:rsidR="008057CC" w:rsidRPr="009D6A5B" w:rsidRDefault="008057CC" w:rsidP="006410C2">
            <w:pPr>
              <w:contextualSpacing/>
              <w:jc w:val="center"/>
            </w:pPr>
            <w:r w:rsidRPr="009D6A5B">
              <w:t>Archäologisches Freilichtmuseum Oerlinghausen</w:t>
            </w:r>
          </w:p>
          <w:p w14:paraId="7009042F" w14:textId="77777777" w:rsidR="008057CC" w:rsidRPr="009D6A5B" w:rsidRDefault="008057CC" w:rsidP="006410C2">
            <w:pPr>
              <w:contextualSpacing/>
              <w:jc w:val="center"/>
            </w:pPr>
            <w:r w:rsidRPr="009D6A5B">
              <w:t>Lesetagebuch</w:t>
            </w:r>
          </w:p>
          <w:p w14:paraId="24F26833" w14:textId="77777777" w:rsidR="008057CC" w:rsidRPr="009D6A5B" w:rsidRDefault="008057CC" w:rsidP="006410C2">
            <w:pPr>
              <w:contextualSpacing/>
              <w:jc w:val="center"/>
            </w:pPr>
            <w:r w:rsidRPr="009D6A5B">
              <w:t>Höhlenbilder</w:t>
            </w:r>
          </w:p>
        </w:tc>
      </w:tr>
      <w:tr w:rsidR="008057CC" w:rsidRPr="009D6A5B" w14:paraId="6EBB847C" w14:textId="77777777" w:rsidTr="006410C2">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0C76602B" w14:textId="77777777" w:rsidR="008057CC" w:rsidRPr="009D6A5B" w:rsidRDefault="008057CC" w:rsidP="006410C2">
            <w:pPr>
              <w:contextualSpacing/>
              <w:jc w:val="center"/>
            </w:pPr>
            <w:r w:rsidRPr="009D6A5B">
              <w:t>6</w:t>
            </w:r>
          </w:p>
        </w:tc>
        <w:tc>
          <w:tcPr>
            <w:tcW w:w="3433" w:type="dxa"/>
            <w:tcBorders>
              <w:top w:val="single" w:sz="4" w:space="0" w:color="000000"/>
              <w:left w:val="single" w:sz="4" w:space="0" w:color="000000"/>
              <w:bottom w:val="single" w:sz="4" w:space="0" w:color="000000"/>
            </w:tcBorders>
            <w:shd w:val="clear" w:color="auto" w:fill="auto"/>
            <w:vAlign w:val="center"/>
          </w:tcPr>
          <w:p w14:paraId="34541B6E" w14:textId="77777777" w:rsidR="008057CC" w:rsidRPr="00DC53FB" w:rsidRDefault="008057CC" w:rsidP="006410C2">
            <w:pPr>
              <w:contextualSpacing/>
              <w:jc w:val="center"/>
              <w:rPr>
                <w:b/>
              </w:rPr>
            </w:pPr>
            <w:r w:rsidRPr="00DC53FB">
              <w:rPr>
                <w:b/>
              </w:rPr>
              <w:t>Fabeln</w:t>
            </w:r>
          </w:p>
          <w:p w14:paraId="19AD1236"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1FA0623F" w14:textId="77777777" w:rsidR="008057CC" w:rsidRPr="009D6A5B" w:rsidRDefault="008057CC" w:rsidP="006410C2">
            <w:pPr>
              <w:contextualSpacing/>
              <w:jc w:val="center"/>
            </w:pPr>
            <w:r w:rsidRPr="009D6A5B">
              <w:t>Deutsch</w:t>
            </w:r>
          </w:p>
          <w:p w14:paraId="66E5C4B1" w14:textId="77777777" w:rsidR="008057CC" w:rsidRPr="009D6A5B" w:rsidRDefault="008057CC" w:rsidP="006410C2">
            <w:pPr>
              <w:contextualSpacing/>
              <w:jc w:val="center"/>
            </w:pPr>
            <w:r w:rsidRPr="009D6A5B">
              <w:t>Kunst</w:t>
            </w:r>
          </w:p>
          <w:p w14:paraId="17B7AC88" w14:textId="77777777" w:rsidR="008057CC" w:rsidRPr="009D6A5B" w:rsidRDefault="008057CC" w:rsidP="006410C2">
            <w:pPr>
              <w:contextualSpacing/>
              <w:jc w:val="center"/>
            </w:pPr>
          </w:p>
        </w:tc>
        <w:tc>
          <w:tcPr>
            <w:tcW w:w="3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2A0B0" w14:textId="77777777" w:rsidR="008057CC" w:rsidRPr="009D6A5B" w:rsidRDefault="008057CC" w:rsidP="006410C2">
            <w:pPr>
              <w:contextualSpacing/>
              <w:jc w:val="center"/>
            </w:pPr>
            <w:r w:rsidRPr="009D6A5B">
              <w:t>Fabeln als Gruppencomics</w:t>
            </w:r>
          </w:p>
        </w:tc>
      </w:tr>
    </w:tbl>
    <w:p w14:paraId="651FB979" w14:textId="77777777" w:rsidR="00D1478B" w:rsidRDefault="00D1478B" w:rsidP="008057CC"/>
    <w:tbl>
      <w:tblPr>
        <w:tblpPr w:leftFromText="141" w:rightFromText="141" w:vertAnchor="text" w:tblpY="1"/>
        <w:tblOverlap w:val="never"/>
        <w:tblW w:w="9067" w:type="dxa"/>
        <w:tblLook w:val="0000" w:firstRow="0" w:lastRow="0" w:firstColumn="0" w:lastColumn="0" w:noHBand="0" w:noVBand="0"/>
      </w:tblPr>
      <w:tblGrid>
        <w:gridCol w:w="440"/>
        <w:gridCol w:w="3433"/>
        <w:gridCol w:w="1701"/>
        <w:gridCol w:w="3493"/>
      </w:tblGrid>
      <w:tr w:rsidR="008057CC" w:rsidRPr="009D6A5B" w14:paraId="3E2703EB" w14:textId="77777777" w:rsidTr="00D1478B">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7F799ABD" w14:textId="77777777" w:rsidR="008057CC" w:rsidRPr="009D6A5B" w:rsidRDefault="008057CC" w:rsidP="006410C2">
            <w:pPr>
              <w:contextualSpacing/>
              <w:jc w:val="center"/>
            </w:pPr>
            <w:r w:rsidRPr="009D6A5B">
              <w:t>6</w:t>
            </w:r>
          </w:p>
        </w:tc>
        <w:tc>
          <w:tcPr>
            <w:tcW w:w="3433" w:type="dxa"/>
            <w:tcBorders>
              <w:top w:val="single" w:sz="4" w:space="0" w:color="000000"/>
              <w:left w:val="single" w:sz="4" w:space="0" w:color="000000"/>
              <w:bottom w:val="single" w:sz="4" w:space="0" w:color="000000"/>
            </w:tcBorders>
            <w:shd w:val="clear" w:color="auto" w:fill="auto"/>
            <w:vAlign w:val="center"/>
          </w:tcPr>
          <w:p w14:paraId="773251D2" w14:textId="77777777" w:rsidR="008057CC" w:rsidRPr="00DC53FB" w:rsidRDefault="008057CC" w:rsidP="006410C2">
            <w:pPr>
              <w:contextualSpacing/>
              <w:jc w:val="center"/>
              <w:rPr>
                <w:b/>
              </w:rPr>
            </w:pPr>
            <w:r w:rsidRPr="00DC53FB">
              <w:rPr>
                <w:b/>
              </w:rPr>
              <w:t>Griechische Antike</w:t>
            </w:r>
          </w:p>
        </w:tc>
        <w:tc>
          <w:tcPr>
            <w:tcW w:w="1701" w:type="dxa"/>
            <w:tcBorders>
              <w:top w:val="single" w:sz="4" w:space="0" w:color="000000"/>
              <w:left w:val="single" w:sz="4" w:space="0" w:color="000000"/>
              <w:bottom w:val="single" w:sz="4" w:space="0" w:color="000000"/>
            </w:tcBorders>
            <w:shd w:val="clear" w:color="auto" w:fill="auto"/>
            <w:vAlign w:val="center"/>
          </w:tcPr>
          <w:p w14:paraId="6079ED95" w14:textId="77777777" w:rsidR="008057CC" w:rsidRPr="009D6A5B" w:rsidRDefault="008057CC" w:rsidP="006410C2">
            <w:pPr>
              <w:contextualSpacing/>
              <w:jc w:val="center"/>
            </w:pPr>
            <w:r w:rsidRPr="009D6A5B">
              <w:t>Geschichte</w:t>
            </w:r>
          </w:p>
          <w:p w14:paraId="409C568E" w14:textId="77777777" w:rsidR="008057CC" w:rsidRPr="009D6A5B" w:rsidRDefault="008057CC" w:rsidP="006410C2">
            <w:pPr>
              <w:contextualSpacing/>
              <w:jc w:val="center"/>
            </w:pPr>
            <w:r w:rsidRPr="009D6A5B">
              <w:t>Deutsch</w:t>
            </w:r>
          </w:p>
          <w:p w14:paraId="48B14EDE" w14:textId="77777777" w:rsidR="008057CC" w:rsidRPr="009D6A5B" w:rsidRDefault="008057CC" w:rsidP="006410C2">
            <w:pPr>
              <w:contextualSpacing/>
              <w:jc w:val="center"/>
            </w:pPr>
            <w:r w:rsidRPr="009D6A5B">
              <w:t>Kunst</w:t>
            </w:r>
          </w:p>
          <w:p w14:paraId="552B66D9" w14:textId="77777777" w:rsidR="008057CC" w:rsidRPr="009D6A5B" w:rsidRDefault="008057CC" w:rsidP="006410C2">
            <w:pPr>
              <w:contextualSpacing/>
              <w:jc w:val="center"/>
            </w:pPr>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5889E" w14:textId="77777777" w:rsidR="008057CC" w:rsidRPr="009D6A5B" w:rsidRDefault="008057CC" w:rsidP="006410C2">
            <w:pPr>
              <w:contextualSpacing/>
              <w:jc w:val="center"/>
            </w:pPr>
          </w:p>
        </w:tc>
      </w:tr>
      <w:tr w:rsidR="008057CC" w:rsidRPr="009D6A5B" w14:paraId="21E85C2A" w14:textId="77777777" w:rsidTr="00D1478B">
        <w:trPr>
          <w:trHeight w:val="57"/>
        </w:trPr>
        <w:tc>
          <w:tcPr>
            <w:tcW w:w="0" w:type="auto"/>
            <w:tcBorders>
              <w:left w:val="single" w:sz="4" w:space="0" w:color="000000"/>
              <w:bottom w:val="single" w:sz="4" w:space="0" w:color="000000"/>
            </w:tcBorders>
            <w:shd w:val="clear" w:color="auto" w:fill="auto"/>
            <w:vAlign w:val="center"/>
          </w:tcPr>
          <w:p w14:paraId="79CE2536" w14:textId="77777777" w:rsidR="008057CC" w:rsidRPr="009D6A5B" w:rsidRDefault="008057CC" w:rsidP="006410C2">
            <w:pPr>
              <w:contextualSpacing/>
              <w:jc w:val="center"/>
            </w:pPr>
            <w:r w:rsidRPr="009D6A5B">
              <w:t>7</w:t>
            </w:r>
          </w:p>
        </w:tc>
        <w:tc>
          <w:tcPr>
            <w:tcW w:w="3433" w:type="dxa"/>
            <w:tcBorders>
              <w:left w:val="single" w:sz="4" w:space="0" w:color="000000"/>
              <w:bottom w:val="single" w:sz="4" w:space="0" w:color="000000"/>
            </w:tcBorders>
            <w:shd w:val="clear" w:color="auto" w:fill="auto"/>
            <w:vAlign w:val="center"/>
          </w:tcPr>
          <w:p w14:paraId="74767676" w14:textId="77777777" w:rsidR="008057CC" w:rsidRPr="00DC53FB" w:rsidRDefault="008057CC" w:rsidP="006410C2">
            <w:pPr>
              <w:contextualSpacing/>
              <w:jc w:val="center"/>
              <w:rPr>
                <w:b/>
              </w:rPr>
            </w:pPr>
            <w:r w:rsidRPr="00DC53FB">
              <w:rPr>
                <w:b/>
              </w:rPr>
              <w:t>Wasser</w:t>
            </w:r>
          </w:p>
          <w:p w14:paraId="7FAB71CB" w14:textId="77777777" w:rsidR="008057CC" w:rsidRPr="009D6A5B" w:rsidRDefault="008057CC" w:rsidP="006410C2">
            <w:pPr>
              <w:contextualSpacing/>
              <w:jc w:val="center"/>
            </w:pPr>
          </w:p>
        </w:tc>
        <w:tc>
          <w:tcPr>
            <w:tcW w:w="1701" w:type="dxa"/>
            <w:tcBorders>
              <w:left w:val="single" w:sz="4" w:space="0" w:color="000000"/>
              <w:bottom w:val="single" w:sz="4" w:space="0" w:color="000000"/>
            </w:tcBorders>
            <w:shd w:val="clear" w:color="auto" w:fill="auto"/>
            <w:vAlign w:val="center"/>
          </w:tcPr>
          <w:p w14:paraId="6F396C5C" w14:textId="77777777" w:rsidR="008057CC" w:rsidRPr="009D6A5B" w:rsidRDefault="008057CC" w:rsidP="006410C2">
            <w:pPr>
              <w:contextualSpacing/>
              <w:jc w:val="center"/>
            </w:pPr>
            <w:r w:rsidRPr="009D6A5B">
              <w:t>Biologie Chemie</w:t>
            </w:r>
          </w:p>
          <w:p w14:paraId="08FEE9C1" w14:textId="77777777" w:rsidR="008057CC" w:rsidRPr="009D6A5B" w:rsidRDefault="008057CC" w:rsidP="006410C2">
            <w:pPr>
              <w:contextualSpacing/>
              <w:jc w:val="center"/>
            </w:pPr>
            <w:r w:rsidRPr="009D6A5B">
              <w:t>Physik</w:t>
            </w:r>
          </w:p>
          <w:p w14:paraId="365A4CFB" w14:textId="77777777" w:rsidR="008057CC" w:rsidRPr="009D6A5B" w:rsidRDefault="008057CC" w:rsidP="006410C2">
            <w:pPr>
              <w:contextualSpacing/>
              <w:jc w:val="center"/>
            </w:pPr>
            <w:r w:rsidRPr="009D6A5B">
              <w:t>Politik</w:t>
            </w:r>
          </w:p>
          <w:p w14:paraId="4148180B" w14:textId="77777777" w:rsidR="008057CC" w:rsidRPr="009D6A5B" w:rsidRDefault="008057CC" w:rsidP="006410C2">
            <w:pPr>
              <w:contextualSpacing/>
              <w:jc w:val="center"/>
            </w:pPr>
            <w:r w:rsidRPr="009D6A5B">
              <w:lastRenderedPageBreak/>
              <w:t>Deutsch</w:t>
            </w:r>
          </w:p>
          <w:p w14:paraId="05CF3631" w14:textId="77777777" w:rsidR="008057CC" w:rsidRPr="009D6A5B" w:rsidRDefault="008057CC" w:rsidP="006410C2">
            <w:pPr>
              <w:contextualSpacing/>
              <w:jc w:val="center"/>
            </w:pPr>
          </w:p>
        </w:tc>
        <w:tc>
          <w:tcPr>
            <w:tcW w:w="3493" w:type="dxa"/>
            <w:tcBorders>
              <w:left w:val="single" w:sz="4" w:space="0" w:color="000000"/>
              <w:bottom w:val="single" w:sz="4" w:space="0" w:color="000000"/>
              <w:right w:val="single" w:sz="4" w:space="0" w:color="000000"/>
            </w:tcBorders>
            <w:shd w:val="clear" w:color="auto" w:fill="auto"/>
            <w:vAlign w:val="center"/>
          </w:tcPr>
          <w:p w14:paraId="795EA142" w14:textId="77777777" w:rsidR="008057CC" w:rsidRPr="009D6A5B" w:rsidRDefault="008057CC" w:rsidP="006410C2">
            <w:pPr>
              <w:contextualSpacing/>
              <w:jc w:val="center"/>
            </w:pPr>
            <w:r w:rsidRPr="009D6A5B">
              <w:lastRenderedPageBreak/>
              <w:t>Besuche:</w:t>
            </w:r>
          </w:p>
          <w:p w14:paraId="3E5D484E" w14:textId="77777777" w:rsidR="008057CC" w:rsidRPr="009D6A5B" w:rsidRDefault="008057CC" w:rsidP="006410C2">
            <w:pPr>
              <w:contextualSpacing/>
              <w:jc w:val="center"/>
            </w:pPr>
            <w:r w:rsidRPr="009D6A5B">
              <w:t>Kläranlage</w:t>
            </w:r>
          </w:p>
          <w:p w14:paraId="1BAB9E65" w14:textId="77777777" w:rsidR="008057CC" w:rsidRPr="009D6A5B" w:rsidRDefault="008057CC" w:rsidP="006410C2">
            <w:pPr>
              <w:contextualSpacing/>
              <w:jc w:val="center"/>
            </w:pPr>
            <w:r w:rsidRPr="009D6A5B">
              <w:t>Wasserkraftwerk</w:t>
            </w:r>
          </w:p>
        </w:tc>
      </w:tr>
      <w:tr w:rsidR="008057CC" w:rsidRPr="009D6A5B" w14:paraId="73268F5A" w14:textId="77777777" w:rsidTr="00D1478B">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6A247812" w14:textId="77777777" w:rsidR="008057CC" w:rsidRPr="009D6A5B" w:rsidRDefault="008057CC" w:rsidP="006410C2">
            <w:pPr>
              <w:contextualSpacing/>
              <w:jc w:val="center"/>
            </w:pPr>
            <w:r w:rsidRPr="009D6A5B">
              <w:t>8</w:t>
            </w:r>
          </w:p>
        </w:tc>
        <w:tc>
          <w:tcPr>
            <w:tcW w:w="3433" w:type="dxa"/>
            <w:tcBorders>
              <w:top w:val="single" w:sz="4" w:space="0" w:color="000000"/>
              <w:left w:val="single" w:sz="4" w:space="0" w:color="000000"/>
              <w:bottom w:val="single" w:sz="4" w:space="0" w:color="000000"/>
            </w:tcBorders>
            <w:shd w:val="clear" w:color="auto" w:fill="auto"/>
            <w:vAlign w:val="center"/>
          </w:tcPr>
          <w:p w14:paraId="141F28F4" w14:textId="77777777" w:rsidR="008057CC" w:rsidRDefault="008057CC" w:rsidP="006410C2">
            <w:pPr>
              <w:spacing w:before="240"/>
              <w:contextualSpacing/>
              <w:jc w:val="center"/>
              <w:rPr>
                <w:b/>
              </w:rPr>
            </w:pPr>
          </w:p>
          <w:p w14:paraId="0A72C706" w14:textId="77777777" w:rsidR="008057CC" w:rsidRPr="00DC53FB" w:rsidRDefault="008057CC" w:rsidP="006410C2">
            <w:pPr>
              <w:spacing w:before="240"/>
              <w:contextualSpacing/>
              <w:jc w:val="center"/>
              <w:rPr>
                <w:b/>
              </w:rPr>
            </w:pPr>
            <w:r w:rsidRPr="00DC53FB">
              <w:rPr>
                <w:b/>
              </w:rPr>
              <w:t>Zeitung</w:t>
            </w:r>
          </w:p>
          <w:p w14:paraId="7049F55D" w14:textId="77777777" w:rsidR="008057CC" w:rsidRPr="009D6A5B" w:rsidRDefault="008057CC" w:rsidP="006410C2">
            <w:pPr>
              <w:contextualSpacing/>
              <w:jc w:val="center"/>
            </w:pPr>
            <w:r w:rsidRPr="009D6A5B">
              <w:t>UR mit Implementation methodischer Schwerpunkte (</w:t>
            </w:r>
            <w:proofErr w:type="spellStart"/>
            <w:r w:rsidRPr="009D6A5B">
              <w:t>Wdh</w:t>
            </w:r>
            <w:proofErr w:type="spellEnd"/>
            <w:r w:rsidRPr="009D6A5B">
              <w:t>. Markieren/Strukturieren, Podiumsdiskussion, Schaubild/Plakat, GA)</w:t>
            </w:r>
          </w:p>
          <w:p w14:paraId="6056D5DD"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7E575A78" w14:textId="77777777" w:rsidR="008057CC" w:rsidRPr="009D6A5B" w:rsidRDefault="008057CC" w:rsidP="006410C2">
            <w:pPr>
              <w:contextualSpacing/>
              <w:jc w:val="center"/>
            </w:pPr>
            <w:r w:rsidRPr="009D6A5B">
              <w:t>Deutsch</w:t>
            </w:r>
          </w:p>
          <w:p w14:paraId="7836AFF7" w14:textId="77777777" w:rsidR="008057CC" w:rsidRPr="009D6A5B" w:rsidRDefault="008057CC" w:rsidP="006410C2">
            <w:pPr>
              <w:contextualSpacing/>
              <w:jc w:val="center"/>
            </w:pPr>
            <w:r w:rsidRPr="009D6A5B">
              <w:t>Kunst</w:t>
            </w:r>
          </w:p>
          <w:p w14:paraId="65099907" w14:textId="77777777" w:rsidR="008057CC" w:rsidRPr="009D6A5B" w:rsidRDefault="008057CC" w:rsidP="006410C2">
            <w:pPr>
              <w:contextualSpacing/>
              <w:jc w:val="center"/>
            </w:pPr>
            <w:proofErr w:type="spellStart"/>
            <w:r w:rsidRPr="009D6A5B">
              <w:t>SoWi</w:t>
            </w:r>
            <w:proofErr w:type="spellEnd"/>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09CF3" w14:textId="77777777" w:rsidR="008057CC" w:rsidRPr="009D6A5B" w:rsidRDefault="008057CC" w:rsidP="006410C2">
            <w:pPr>
              <w:contextualSpacing/>
              <w:jc w:val="center"/>
            </w:pPr>
            <w:r w:rsidRPr="009D6A5B">
              <w:t>Besuch einer Druckerei</w:t>
            </w:r>
          </w:p>
          <w:p w14:paraId="15D1F657" w14:textId="77777777" w:rsidR="008057CC" w:rsidRPr="009D6A5B" w:rsidRDefault="008057CC" w:rsidP="006410C2">
            <w:pPr>
              <w:contextualSpacing/>
              <w:jc w:val="center"/>
            </w:pPr>
            <w:r w:rsidRPr="009D6A5B">
              <w:t>Linoldruck</w:t>
            </w:r>
          </w:p>
          <w:p w14:paraId="32E415D6" w14:textId="77777777" w:rsidR="008057CC" w:rsidRPr="009D6A5B" w:rsidRDefault="008057CC" w:rsidP="006410C2">
            <w:pPr>
              <w:contextualSpacing/>
              <w:jc w:val="center"/>
            </w:pPr>
          </w:p>
        </w:tc>
      </w:tr>
      <w:tr w:rsidR="008057CC" w:rsidRPr="009D6A5B" w14:paraId="634EB1BF" w14:textId="77777777" w:rsidTr="00D1478B">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29565D04" w14:textId="77777777" w:rsidR="008057CC" w:rsidRPr="009D6A5B" w:rsidRDefault="008057CC" w:rsidP="006410C2">
            <w:pPr>
              <w:contextualSpacing/>
              <w:jc w:val="center"/>
            </w:pPr>
            <w:r w:rsidRPr="009D6A5B">
              <w:t>8</w:t>
            </w:r>
          </w:p>
        </w:tc>
        <w:tc>
          <w:tcPr>
            <w:tcW w:w="3433" w:type="dxa"/>
            <w:tcBorders>
              <w:top w:val="single" w:sz="4" w:space="0" w:color="000000"/>
              <w:left w:val="single" w:sz="4" w:space="0" w:color="000000"/>
              <w:bottom w:val="single" w:sz="4" w:space="0" w:color="000000"/>
            </w:tcBorders>
            <w:shd w:val="clear" w:color="auto" w:fill="auto"/>
            <w:vAlign w:val="center"/>
          </w:tcPr>
          <w:p w14:paraId="713B3CE4" w14:textId="77777777" w:rsidR="008057CC" w:rsidRDefault="008057CC" w:rsidP="006410C2">
            <w:pPr>
              <w:contextualSpacing/>
              <w:jc w:val="center"/>
              <w:rPr>
                <w:b/>
              </w:rPr>
            </w:pPr>
          </w:p>
          <w:p w14:paraId="089BD9E3" w14:textId="77777777" w:rsidR="008057CC" w:rsidRPr="00DC53FB" w:rsidRDefault="008057CC" w:rsidP="006410C2">
            <w:pPr>
              <w:contextualSpacing/>
              <w:jc w:val="center"/>
              <w:rPr>
                <w:b/>
              </w:rPr>
            </w:pPr>
            <w:r w:rsidRPr="00DC53FB">
              <w:rPr>
                <w:b/>
              </w:rPr>
              <w:t>Entdeckerfahrten / Kolonisation</w:t>
            </w:r>
          </w:p>
          <w:p w14:paraId="5E029209" w14:textId="77777777" w:rsidR="008057CC" w:rsidRPr="009D6A5B" w:rsidRDefault="008057CC" w:rsidP="006410C2">
            <w:pPr>
              <w:contextualSpacing/>
              <w:jc w:val="center"/>
            </w:pPr>
            <w:r w:rsidRPr="009D6A5B">
              <w:t>UR mit Implementation methodischer Schwerpunkte (</w:t>
            </w:r>
            <w:proofErr w:type="spellStart"/>
            <w:r w:rsidRPr="009D6A5B">
              <w:t>Wdh</w:t>
            </w:r>
            <w:proofErr w:type="spellEnd"/>
            <w:r w:rsidRPr="009D6A5B">
              <w:t>. Markieren/Strukturieren, Podiumsdiskussion, Schaubild/Plakat, GA)</w:t>
            </w:r>
          </w:p>
          <w:p w14:paraId="23A9426E"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2F6643AA" w14:textId="77777777" w:rsidR="008057CC" w:rsidRPr="009D6A5B" w:rsidRDefault="008057CC" w:rsidP="006410C2">
            <w:pPr>
              <w:contextualSpacing/>
              <w:jc w:val="center"/>
            </w:pPr>
            <w:r w:rsidRPr="009D6A5B">
              <w:t>Geschichte Erdkunde</w:t>
            </w:r>
          </w:p>
          <w:p w14:paraId="013E9219" w14:textId="77777777" w:rsidR="008057CC" w:rsidRPr="009D6A5B" w:rsidRDefault="008057CC" w:rsidP="006410C2">
            <w:pPr>
              <w:contextualSpacing/>
              <w:jc w:val="center"/>
            </w:pPr>
            <w:r w:rsidRPr="009D6A5B">
              <w:t>Deutsch</w:t>
            </w:r>
          </w:p>
          <w:p w14:paraId="58778B8B" w14:textId="77777777" w:rsidR="008057CC" w:rsidRPr="009D6A5B" w:rsidRDefault="008057CC" w:rsidP="006410C2">
            <w:pPr>
              <w:contextualSpacing/>
              <w:jc w:val="center"/>
            </w:pPr>
            <w:r w:rsidRPr="009D6A5B">
              <w:t>Kunst</w:t>
            </w:r>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31C1" w14:textId="77777777" w:rsidR="008057CC" w:rsidRPr="009D6A5B" w:rsidRDefault="008057CC" w:rsidP="006410C2">
            <w:pPr>
              <w:contextualSpacing/>
              <w:jc w:val="center"/>
            </w:pPr>
            <w:r w:rsidRPr="009D6A5B">
              <w:t>Podiumsdiskussion</w:t>
            </w:r>
          </w:p>
        </w:tc>
      </w:tr>
      <w:tr w:rsidR="008057CC" w:rsidRPr="0030606E" w14:paraId="70D408CE" w14:textId="77777777" w:rsidTr="00D1478B">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5D05D74F" w14:textId="77777777" w:rsidR="008057CC" w:rsidRPr="009D6A5B" w:rsidRDefault="008057CC" w:rsidP="006410C2">
            <w:pPr>
              <w:contextualSpacing/>
              <w:jc w:val="center"/>
            </w:pPr>
            <w:r w:rsidRPr="009D6A5B">
              <w:t>8</w:t>
            </w:r>
          </w:p>
        </w:tc>
        <w:tc>
          <w:tcPr>
            <w:tcW w:w="3433" w:type="dxa"/>
            <w:tcBorders>
              <w:top w:val="single" w:sz="4" w:space="0" w:color="000000"/>
              <w:left w:val="single" w:sz="4" w:space="0" w:color="000000"/>
              <w:bottom w:val="single" w:sz="4" w:space="0" w:color="000000"/>
            </w:tcBorders>
            <w:shd w:val="clear" w:color="auto" w:fill="auto"/>
            <w:vAlign w:val="center"/>
          </w:tcPr>
          <w:p w14:paraId="4421D342" w14:textId="77777777" w:rsidR="008057CC" w:rsidRPr="00DC53FB" w:rsidRDefault="008057CC" w:rsidP="006410C2">
            <w:pPr>
              <w:contextualSpacing/>
              <w:jc w:val="center"/>
              <w:rPr>
                <w:b/>
              </w:rPr>
            </w:pPr>
            <w:r w:rsidRPr="00DC53FB">
              <w:rPr>
                <w:b/>
              </w:rPr>
              <w:t>Cybermobbing</w:t>
            </w:r>
          </w:p>
        </w:tc>
        <w:tc>
          <w:tcPr>
            <w:tcW w:w="1701" w:type="dxa"/>
            <w:tcBorders>
              <w:top w:val="single" w:sz="4" w:space="0" w:color="000000"/>
              <w:left w:val="single" w:sz="4" w:space="0" w:color="000000"/>
              <w:bottom w:val="single" w:sz="4" w:space="0" w:color="000000"/>
            </w:tcBorders>
            <w:shd w:val="clear" w:color="auto" w:fill="auto"/>
            <w:vAlign w:val="center"/>
          </w:tcPr>
          <w:p w14:paraId="60B2517B" w14:textId="77777777" w:rsidR="008057CC" w:rsidRPr="009D6A5B" w:rsidRDefault="008057CC" w:rsidP="006410C2">
            <w:pPr>
              <w:contextualSpacing/>
              <w:jc w:val="center"/>
            </w:pPr>
            <w:r w:rsidRPr="009D6A5B">
              <w:t>Deutsch</w:t>
            </w:r>
          </w:p>
          <w:p w14:paraId="33ECD8F7" w14:textId="77777777" w:rsidR="008057CC" w:rsidRPr="009D6A5B" w:rsidRDefault="008057CC" w:rsidP="006410C2">
            <w:pPr>
              <w:contextualSpacing/>
              <w:jc w:val="center"/>
            </w:pPr>
            <w:r w:rsidRPr="009D6A5B">
              <w:t>Politik</w:t>
            </w:r>
          </w:p>
          <w:p w14:paraId="204C4A2F" w14:textId="77777777" w:rsidR="008057CC" w:rsidRPr="009D6A5B" w:rsidRDefault="008057CC" w:rsidP="006410C2">
            <w:pPr>
              <w:contextualSpacing/>
              <w:jc w:val="center"/>
            </w:pPr>
            <w:r w:rsidRPr="009D6A5B">
              <w:t>Informatik</w:t>
            </w:r>
          </w:p>
          <w:p w14:paraId="29C6A75F" w14:textId="77777777" w:rsidR="008057CC" w:rsidRPr="009D6A5B" w:rsidRDefault="008057CC" w:rsidP="006410C2">
            <w:pPr>
              <w:contextualSpacing/>
              <w:jc w:val="center"/>
            </w:pPr>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A720" w14:textId="77777777" w:rsidR="008057CC" w:rsidRPr="00FD1176" w:rsidRDefault="008057CC" w:rsidP="006410C2">
            <w:pPr>
              <w:contextualSpacing/>
              <w:jc w:val="center"/>
              <w:rPr>
                <w:lang w:val="en-US"/>
              </w:rPr>
            </w:pPr>
            <w:r w:rsidRPr="00FD1176">
              <w:rPr>
                <w:lang w:val="en-US"/>
              </w:rPr>
              <w:t>Simon Packham:</w:t>
            </w:r>
          </w:p>
          <w:p w14:paraId="048B58A3" w14:textId="77777777" w:rsidR="008057CC" w:rsidRPr="00FD1176" w:rsidRDefault="008057CC" w:rsidP="006410C2">
            <w:pPr>
              <w:contextualSpacing/>
              <w:jc w:val="center"/>
              <w:rPr>
                <w:lang w:val="en-US"/>
              </w:rPr>
            </w:pPr>
            <w:r>
              <w:rPr>
                <w:lang w:val="en-US"/>
              </w:rPr>
              <w:t>“</w:t>
            </w:r>
            <w:proofErr w:type="spellStart"/>
            <w:r w:rsidRPr="00FD1176">
              <w:rPr>
                <w:lang w:val="en-US"/>
              </w:rPr>
              <w:t>comin</w:t>
            </w:r>
            <w:proofErr w:type="spellEnd"/>
            <w:r w:rsidRPr="00FD1176">
              <w:rPr>
                <w:lang w:val="en-US"/>
              </w:rPr>
              <w:t xml:space="preserve"> 2 get u</w:t>
            </w:r>
            <w:r>
              <w:rPr>
                <w:lang w:val="en-US"/>
              </w:rPr>
              <w:t>”</w:t>
            </w:r>
          </w:p>
        </w:tc>
      </w:tr>
      <w:tr w:rsidR="008057CC" w:rsidRPr="009D6A5B" w14:paraId="5BB9B99F" w14:textId="77777777" w:rsidTr="00D1478B">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1162AB65" w14:textId="77777777" w:rsidR="008057CC" w:rsidRPr="009D6A5B" w:rsidRDefault="008057CC" w:rsidP="006410C2">
            <w:pPr>
              <w:contextualSpacing/>
              <w:jc w:val="center"/>
            </w:pPr>
            <w:r w:rsidRPr="009D6A5B">
              <w:t>9</w:t>
            </w:r>
          </w:p>
        </w:tc>
        <w:tc>
          <w:tcPr>
            <w:tcW w:w="3433" w:type="dxa"/>
            <w:tcBorders>
              <w:top w:val="single" w:sz="4" w:space="0" w:color="000000"/>
              <w:left w:val="single" w:sz="4" w:space="0" w:color="000000"/>
              <w:bottom w:val="single" w:sz="4" w:space="0" w:color="000000"/>
            </w:tcBorders>
            <w:shd w:val="clear" w:color="auto" w:fill="auto"/>
            <w:vAlign w:val="center"/>
          </w:tcPr>
          <w:p w14:paraId="1155EC2E" w14:textId="77777777" w:rsidR="008057CC" w:rsidRPr="00DC53FB" w:rsidRDefault="008057CC" w:rsidP="006410C2">
            <w:pPr>
              <w:contextualSpacing/>
              <w:jc w:val="center"/>
              <w:rPr>
                <w:b/>
              </w:rPr>
            </w:pPr>
            <w:r w:rsidRPr="00DC53FB">
              <w:rPr>
                <w:b/>
              </w:rPr>
              <w:t>Berufswahlvorbereitung</w:t>
            </w:r>
          </w:p>
          <w:p w14:paraId="285253D0"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796627C1" w14:textId="77777777" w:rsidR="008057CC" w:rsidRPr="009D6A5B" w:rsidRDefault="008057CC" w:rsidP="006410C2">
            <w:pPr>
              <w:contextualSpacing/>
              <w:jc w:val="center"/>
            </w:pPr>
            <w:proofErr w:type="spellStart"/>
            <w:r w:rsidRPr="009D6A5B">
              <w:t>SoWi</w:t>
            </w:r>
            <w:proofErr w:type="spellEnd"/>
          </w:p>
          <w:p w14:paraId="5F10051B" w14:textId="77777777" w:rsidR="008057CC" w:rsidRPr="009D6A5B" w:rsidRDefault="008057CC" w:rsidP="006410C2">
            <w:pPr>
              <w:contextualSpacing/>
              <w:jc w:val="center"/>
            </w:pPr>
            <w:r w:rsidRPr="009D6A5B">
              <w:t>Deutsch</w:t>
            </w:r>
          </w:p>
          <w:p w14:paraId="04A0CF87" w14:textId="77777777" w:rsidR="008057CC" w:rsidRPr="009D6A5B" w:rsidRDefault="008057CC" w:rsidP="006410C2">
            <w:pPr>
              <w:contextualSpacing/>
              <w:jc w:val="center"/>
            </w:pPr>
            <w:r w:rsidRPr="009D6A5B">
              <w:t>Politik</w:t>
            </w:r>
          </w:p>
          <w:p w14:paraId="2846250B" w14:textId="77777777" w:rsidR="008057CC" w:rsidRPr="009D6A5B" w:rsidRDefault="008057CC" w:rsidP="006410C2">
            <w:pPr>
              <w:contextualSpacing/>
              <w:jc w:val="center"/>
            </w:pPr>
          </w:p>
          <w:p w14:paraId="2607D6E9" w14:textId="77777777" w:rsidR="008057CC" w:rsidRPr="009D6A5B" w:rsidRDefault="008057CC" w:rsidP="006410C2">
            <w:pPr>
              <w:contextualSpacing/>
              <w:jc w:val="center"/>
            </w:pPr>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802A" w14:textId="77777777" w:rsidR="008057CC" w:rsidRPr="009D6A5B" w:rsidRDefault="008057CC" w:rsidP="006410C2">
            <w:pPr>
              <w:contextualSpacing/>
              <w:jc w:val="center"/>
            </w:pPr>
            <w:proofErr w:type="spellStart"/>
            <w:r w:rsidRPr="009D6A5B">
              <w:t>vgl</w:t>
            </w:r>
            <w:proofErr w:type="spellEnd"/>
            <w:r w:rsidRPr="009D6A5B">
              <w:t>:</w:t>
            </w:r>
          </w:p>
          <w:p w14:paraId="615D84BA" w14:textId="77777777" w:rsidR="008057CC" w:rsidRPr="009D6A5B" w:rsidRDefault="008057CC" w:rsidP="006410C2">
            <w:pPr>
              <w:contextualSpacing/>
              <w:jc w:val="center"/>
            </w:pPr>
            <w:r w:rsidRPr="009D6A5B">
              <w:t>Konzept zur Berufswahlvorbereitung</w:t>
            </w:r>
          </w:p>
        </w:tc>
      </w:tr>
      <w:tr w:rsidR="008057CC" w:rsidRPr="009D6A5B" w14:paraId="54FB792C" w14:textId="77777777" w:rsidTr="00D1478B">
        <w:trPr>
          <w:trHeight w:val="57"/>
        </w:trPr>
        <w:tc>
          <w:tcPr>
            <w:tcW w:w="0" w:type="auto"/>
            <w:tcBorders>
              <w:top w:val="single" w:sz="4" w:space="0" w:color="000000"/>
              <w:left w:val="single" w:sz="4" w:space="0" w:color="000000"/>
              <w:bottom w:val="single" w:sz="4" w:space="0" w:color="000000"/>
            </w:tcBorders>
            <w:shd w:val="clear" w:color="auto" w:fill="auto"/>
            <w:vAlign w:val="center"/>
          </w:tcPr>
          <w:p w14:paraId="7F12F1BC" w14:textId="77777777" w:rsidR="008057CC" w:rsidRPr="009D6A5B" w:rsidRDefault="008057CC" w:rsidP="006410C2">
            <w:pPr>
              <w:contextualSpacing/>
              <w:jc w:val="center"/>
            </w:pPr>
            <w:r w:rsidRPr="009D6A5B">
              <w:t>10</w:t>
            </w:r>
          </w:p>
        </w:tc>
        <w:tc>
          <w:tcPr>
            <w:tcW w:w="3433" w:type="dxa"/>
            <w:tcBorders>
              <w:top w:val="single" w:sz="4" w:space="0" w:color="000000"/>
              <w:left w:val="single" w:sz="4" w:space="0" w:color="000000"/>
              <w:bottom w:val="single" w:sz="4" w:space="0" w:color="000000"/>
            </w:tcBorders>
            <w:shd w:val="clear" w:color="auto" w:fill="auto"/>
            <w:vAlign w:val="center"/>
          </w:tcPr>
          <w:p w14:paraId="14D0A57F" w14:textId="77777777" w:rsidR="008057CC" w:rsidRPr="00DC53FB" w:rsidRDefault="008057CC" w:rsidP="006410C2">
            <w:pPr>
              <w:contextualSpacing/>
              <w:jc w:val="center"/>
              <w:rPr>
                <w:b/>
              </w:rPr>
            </w:pPr>
            <w:r w:rsidRPr="00DC53FB">
              <w:rPr>
                <w:b/>
              </w:rPr>
              <w:t>Nationalsozialismus / Rechtsradikalismus</w:t>
            </w:r>
          </w:p>
          <w:p w14:paraId="2369B7B4"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29B94192" w14:textId="77777777" w:rsidR="008057CC" w:rsidRPr="009D6A5B" w:rsidRDefault="008057CC" w:rsidP="006410C2">
            <w:pPr>
              <w:contextualSpacing/>
              <w:jc w:val="center"/>
            </w:pPr>
            <w:r w:rsidRPr="009D6A5B">
              <w:t>Geschichte</w:t>
            </w:r>
          </w:p>
          <w:p w14:paraId="431534F6" w14:textId="77777777" w:rsidR="008057CC" w:rsidRPr="009D6A5B" w:rsidRDefault="008057CC" w:rsidP="006410C2">
            <w:pPr>
              <w:contextualSpacing/>
              <w:jc w:val="center"/>
            </w:pPr>
            <w:r w:rsidRPr="009D6A5B">
              <w:t>Deutsch Religion/Ethik Biologie</w:t>
            </w:r>
          </w:p>
          <w:p w14:paraId="1F9DA0AE" w14:textId="77777777" w:rsidR="008057CC" w:rsidRPr="009D6A5B" w:rsidRDefault="008057CC" w:rsidP="006410C2">
            <w:pPr>
              <w:contextualSpacing/>
              <w:jc w:val="center"/>
            </w:pPr>
            <w:r w:rsidRPr="009D6A5B">
              <w:t>Kunst</w:t>
            </w:r>
          </w:p>
          <w:p w14:paraId="7D29E87B" w14:textId="77777777" w:rsidR="008057CC" w:rsidRPr="009D6A5B" w:rsidRDefault="008057CC" w:rsidP="006410C2">
            <w:pPr>
              <w:contextualSpacing/>
              <w:jc w:val="center"/>
            </w:pPr>
            <w:r w:rsidRPr="009D6A5B">
              <w:t>Musik</w:t>
            </w:r>
          </w:p>
          <w:p w14:paraId="4BC8BC81" w14:textId="77777777" w:rsidR="008057CC" w:rsidRPr="009D6A5B" w:rsidRDefault="008057CC" w:rsidP="006410C2">
            <w:pPr>
              <w:contextualSpacing/>
              <w:jc w:val="center"/>
            </w:pPr>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48A96" w14:textId="77777777" w:rsidR="008057CC" w:rsidRPr="009D6A5B" w:rsidRDefault="008057CC" w:rsidP="006410C2">
            <w:pPr>
              <w:contextualSpacing/>
              <w:jc w:val="center"/>
            </w:pPr>
            <w:r w:rsidRPr="009D6A5B">
              <w:t>Gudrun Pausewang:</w:t>
            </w:r>
          </w:p>
          <w:p w14:paraId="367581A5" w14:textId="77777777" w:rsidR="008057CC" w:rsidRPr="009D6A5B" w:rsidRDefault="008057CC" w:rsidP="006410C2">
            <w:pPr>
              <w:contextualSpacing/>
              <w:jc w:val="center"/>
            </w:pPr>
            <w:r>
              <w:t>„</w:t>
            </w:r>
            <w:r w:rsidRPr="009D6A5B">
              <w:t>Die Verräterin</w:t>
            </w:r>
            <w:r>
              <w:t>“</w:t>
            </w:r>
          </w:p>
        </w:tc>
      </w:tr>
      <w:tr w:rsidR="008057CC" w:rsidRPr="009D6A5B" w14:paraId="76240BCA" w14:textId="77777777" w:rsidTr="00D1478B">
        <w:trPr>
          <w:trHeight w:val="64"/>
        </w:trPr>
        <w:tc>
          <w:tcPr>
            <w:tcW w:w="0" w:type="auto"/>
            <w:tcBorders>
              <w:top w:val="single" w:sz="4" w:space="0" w:color="000000"/>
              <w:left w:val="single" w:sz="4" w:space="0" w:color="000000"/>
              <w:bottom w:val="single" w:sz="4" w:space="0" w:color="000000"/>
            </w:tcBorders>
            <w:shd w:val="clear" w:color="auto" w:fill="auto"/>
            <w:vAlign w:val="center"/>
          </w:tcPr>
          <w:p w14:paraId="4E646BD8" w14:textId="77777777" w:rsidR="008057CC" w:rsidRPr="009D6A5B" w:rsidRDefault="008057CC" w:rsidP="006410C2">
            <w:pPr>
              <w:contextualSpacing/>
              <w:jc w:val="center"/>
            </w:pPr>
            <w:r w:rsidRPr="009D6A5B">
              <w:t>10</w:t>
            </w:r>
          </w:p>
        </w:tc>
        <w:tc>
          <w:tcPr>
            <w:tcW w:w="3433" w:type="dxa"/>
            <w:tcBorders>
              <w:top w:val="single" w:sz="4" w:space="0" w:color="000000"/>
              <w:left w:val="single" w:sz="4" w:space="0" w:color="000000"/>
              <w:bottom w:val="single" w:sz="4" w:space="0" w:color="000000"/>
            </w:tcBorders>
            <w:shd w:val="clear" w:color="auto" w:fill="auto"/>
            <w:vAlign w:val="center"/>
          </w:tcPr>
          <w:p w14:paraId="7D8A15A8" w14:textId="77777777" w:rsidR="008057CC" w:rsidRPr="00DC53FB" w:rsidRDefault="008057CC" w:rsidP="006410C2">
            <w:pPr>
              <w:contextualSpacing/>
              <w:jc w:val="center"/>
              <w:rPr>
                <w:b/>
              </w:rPr>
            </w:pPr>
            <w:r w:rsidRPr="00DC53FB">
              <w:rPr>
                <w:b/>
              </w:rPr>
              <w:t>Gentechnik</w:t>
            </w:r>
          </w:p>
          <w:p w14:paraId="356DC638" w14:textId="77777777" w:rsidR="008057CC" w:rsidRPr="009D6A5B" w:rsidRDefault="008057CC" w:rsidP="006410C2">
            <w:pPr>
              <w:contextualSpacing/>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4F5A134E" w14:textId="77777777" w:rsidR="008057CC" w:rsidRPr="009D6A5B" w:rsidRDefault="008057CC" w:rsidP="006410C2">
            <w:pPr>
              <w:contextualSpacing/>
              <w:jc w:val="center"/>
            </w:pPr>
            <w:r w:rsidRPr="009D6A5B">
              <w:t>Deutsch Religion/Ethik Biologie Geschichte</w:t>
            </w:r>
          </w:p>
          <w:p w14:paraId="4DA383AF" w14:textId="77777777" w:rsidR="008057CC" w:rsidRPr="009D6A5B" w:rsidRDefault="008057CC" w:rsidP="006410C2">
            <w:pPr>
              <w:contextualSpacing/>
              <w:jc w:val="center"/>
            </w:pPr>
            <w:r w:rsidRPr="009D6A5B">
              <w:t>Kunst</w:t>
            </w:r>
          </w:p>
          <w:p w14:paraId="14FF9D14" w14:textId="77777777" w:rsidR="008057CC" w:rsidRPr="009D6A5B" w:rsidRDefault="008057CC" w:rsidP="006410C2">
            <w:pPr>
              <w:contextualSpacing/>
              <w:jc w:val="center"/>
            </w:pPr>
            <w:proofErr w:type="spellStart"/>
            <w:r w:rsidRPr="009D6A5B">
              <w:t>SoWi</w:t>
            </w:r>
            <w:proofErr w:type="spellEnd"/>
          </w:p>
        </w:tc>
        <w:tc>
          <w:tcPr>
            <w:tcW w:w="3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9CD33" w14:textId="77777777" w:rsidR="008057CC" w:rsidRPr="009D6A5B" w:rsidRDefault="008057CC" w:rsidP="006410C2">
            <w:pPr>
              <w:contextualSpacing/>
              <w:jc w:val="center"/>
            </w:pPr>
            <w:r w:rsidRPr="009D6A5B">
              <w:t>Charlotte Kerner:</w:t>
            </w:r>
          </w:p>
          <w:p w14:paraId="1D81FB91" w14:textId="77777777" w:rsidR="008057CC" w:rsidRPr="009D6A5B" w:rsidRDefault="008057CC" w:rsidP="006410C2">
            <w:pPr>
              <w:contextualSpacing/>
              <w:jc w:val="center"/>
            </w:pPr>
            <w:r w:rsidRPr="009D6A5B">
              <w:t>„Blue Print“</w:t>
            </w:r>
          </w:p>
          <w:p w14:paraId="1E9C9B95" w14:textId="77777777" w:rsidR="008057CC" w:rsidRPr="009D6A5B" w:rsidRDefault="008057CC" w:rsidP="006410C2">
            <w:pPr>
              <w:contextualSpacing/>
              <w:jc w:val="center"/>
            </w:pPr>
            <w:r w:rsidRPr="009D6A5B">
              <w:t>Lesetagebuch</w:t>
            </w:r>
          </w:p>
          <w:p w14:paraId="7909558D" w14:textId="77777777" w:rsidR="008057CC" w:rsidRPr="009D6A5B" w:rsidRDefault="008057CC" w:rsidP="006410C2">
            <w:pPr>
              <w:contextualSpacing/>
              <w:jc w:val="center"/>
            </w:pPr>
            <w:r w:rsidRPr="009D6A5B">
              <w:t>Filmanalyse</w:t>
            </w:r>
          </w:p>
        </w:tc>
      </w:tr>
    </w:tbl>
    <w:p w14:paraId="2D92BC56" w14:textId="77777777" w:rsidR="008057CC" w:rsidRPr="008057CC" w:rsidRDefault="008057CC" w:rsidP="008057CC"/>
    <w:p w14:paraId="0BDB63E0" w14:textId="49E1CDF9" w:rsidR="00506F99" w:rsidRDefault="00506F99" w:rsidP="008057CC">
      <w:pPr>
        <w:pStyle w:val="berschrift1"/>
        <w:numPr>
          <w:ilvl w:val="1"/>
          <w:numId w:val="13"/>
        </w:numPr>
      </w:pPr>
      <w:bookmarkStart w:id="25" w:name="_Toc182302994"/>
      <w:r w:rsidRPr="00EB58D6">
        <w:t>Pädagogische Übermittagsbetreuung</w:t>
      </w:r>
      <w:bookmarkEnd w:id="25"/>
    </w:p>
    <w:p w14:paraId="7C0FE029" w14:textId="77777777" w:rsidR="008057CC" w:rsidRDefault="008057CC" w:rsidP="008057CC">
      <w:pPr>
        <w:jc w:val="both"/>
      </w:pPr>
      <w:r>
        <w:t>An Tagen mit für Schüler verpflichtendem Nachmittagsunterricht haben diese die Möglichkeit, in der Schulmensa Mittag zu essen oder einen Imbiss zu sich zu nehmen. Dabei werden die Prinzipien gesunder Ernährung berücksichtigt.</w:t>
      </w:r>
    </w:p>
    <w:p w14:paraId="08178B3F" w14:textId="77777777" w:rsidR="008057CC" w:rsidRDefault="008057CC" w:rsidP="008057CC">
      <w:pPr>
        <w:jc w:val="both"/>
      </w:pPr>
      <w:r>
        <w:t>Danach haben sie die Wahl, sich zurückzuziehen und zu entspannen, d.h. sich eine „Auszeit“ zu nehmen oder die Hausaufgaben in ruhiger Atmosphäre zu erledigen. Dazu lässt sich u.a. das Selbstlernzentrum nutzen.</w:t>
      </w:r>
    </w:p>
    <w:p w14:paraId="0A45973A" w14:textId="0986A797" w:rsidR="008057CC" w:rsidRDefault="008057CC" w:rsidP="008057CC">
      <w:pPr>
        <w:jc w:val="both"/>
      </w:pPr>
      <w:r>
        <w:t>Darüber hinaus können sie sich an verschiedenen Orten körperlich und spielerisch betätigen.</w:t>
      </w:r>
    </w:p>
    <w:p w14:paraId="0DD80C4C" w14:textId="59BBCA58" w:rsidR="008057CC" w:rsidRDefault="008057CC" w:rsidP="008057CC"/>
    <w:p w14:paraId="028DB55C" w14:textId="77777777" w:rsidR="008057CC" w:rsidRDefault="008057CC" w:rsidP="008057CC"/>
    <w:p w14:paraId="5AEE56B2" w14:textId="48B6018C" w:rsidR="008057CC" w:rsidRDefault="008057CC" w:rsidP="008057CC">
      <w:pPr>
        <w:pStyle w:val="berschrift1"/>
        <w:numPr>
          <w:ilvl w:val="1"/>
          <w:numId w:val="13"/>
        </w:numPr>
      </w:pPr>
      <w:bookmarkStart w:id="26" w:name="_Toc182302995"/>
      <w:r>
        <w:t>Elemente der Qualitätssicherung</w:t>
      </w:r>
      <w:bookmarkEnd w:id="26"/>
      <w:r>
        <w:t xml:space="preserve"> </w:t>
      </w:r>
    </w:p>
    <w:p w14:paraId="0D2031F9" w14:textId="77777777" w:rsidR="008057CC" w:rsidRDefault="008057CC" w:rsidP="008057CC">
      <w:pPr>
        <w:rPr>
          <w:b/>
          <w:bCs/>
          <w:sz w:val="28"/>
          <w:szCs w:val="28"/>
        </w:rPr>
      </w:pPr>
      <w:bookmarkStart w:id="27" w:name="_Toc372132395"/>
    </w:p>
    <w:p w14:paraId="1D80F817" w14:textId="11733E0D" w:rsidR="008057CC" w:rsidRPr="008057CC" w:rsidRDefault="008057CC" w:rsidP="008057CC">
      <w:pPr>
        <w:rPr>
          <w:b/>
          <w:bCs/>
          <w:sz w:val="28"/>
          <w:szCs w:val="28"/>
        </w:rPr>
      </w:pPr>
      <w:r w:rsidRPr="008057CC">
        <w:rPr>
          <w:b/>
          <w:bCs/>
          <w:sz w:val="28"/>
          <w:szCs w:val="28"/>
        </w:rPr>
        <w:t>Kernlernpläne</w:t>
      </w:r>
      <w:bookmarkEnd w:id="27"/>
    </w:p>
    <w:p w14:paraId="43DF2CA1" w14:textId="77777777" w:rsidR="008057CC" w:rsidRDefault="008057CC" w:rsidP="008057CC">
      <w:pPr>
        <w:jc w:val="both"/>
      </w:pPr>
      <w:r>
        <w:t>Kernlehrpläne sind ein wichtiger Bestandteil der Qualitätssicherung und Qualitätsentwicklung von Schule.</w:t>
      </w:r>
    </w:p>
    <w:p w14:paraId="63C001B7" w14:textId="39E35C1F" w:rsidR="008057CC" w:rsidRDefault="00F96DD0" w:rsidP="008057CC">
      <w:pPr>
        <w:jc w:val="both"/>
      </w:pPr>
      <w:r>
        <w:t xml:space="preserve">Sie werden fortlaufend aktualisiert und an neue Begebenheiten angepasst, dies gilt im </w:t>
      </w:r>
      <w:proofErr w:type="spellStart"/>
      <w:proofErr w:type="gramStart"/>
      <w:r>
        <w:t>besonderen</w:t>
      </w:r>
      <w:proofErr w:type="spellEnd"/>
      <w:proofErr w:type="gramEnd"/>
      <w:r>
        <w:t xml:space="preserve"> für die Umsetzung der Inklusion und der Digitalisierung des </w:t>
      </w:r>
      <w:proofErr w:type="spellStart"/>
      <w:r>
        <w:t>Unterichts</w:t>
      </w:r>
      <w:proofErr w:type="spellEnd"/>
      <w:r>
        <w:t>.</w:t>
      </w:r>
    </w:p>
    <w:p w14:paraId="6B75E260" w14:textId="77777777" w:rsidR="00D1478B" w:rsidRDefault="00D1478B" w:rsidP="008057CC">
      <w:pPr>
        <w:rPr>
          <w:b/>
          <w:bCs/>
          <w:sz w:val="28"/>
          <w:szCs w:val="28"/>
        </w:rPr>
      </w:pPr>
      <w:bookmarkStart w:id="28" w:name="_Toc372132396"/>
    </w:p>
    <w:p w14:paraId="2DEA4A10" w14:textId="0D1B4D6C" w:rsidR="008057CC" w:rsidRPr="008057CC" w:rsidRDefault="008057CC" w:rsidP="008057CC">
      <w:pPr>
        <w:rPr>
          <w:b/>
          <w:bCs/>
          <w:sz w:val="28"/>
          <w:szCs w:val="28"/>
        </w:rPr>
      </w:pPr>
      <w:r w:rsidRPr="008057CC">
        <w:rPr>
          <w:b/>
          <w:bCs/>
          <w:sz w:val="28"/>
          <w:szCs w:val="28"/>
        </w:rPr>
        <w:t>Parallelarbeiten</w:t>
      </w:r>
      <w:bookmarkEnd w:id="28"/>
    </w:p>
    <w:p w14:paraId="6CC86A8C" w14:textId="77777777" w:rsidR="008057CC" w:rsidRDefault="008057CC" w:rsidP="008057CC">
      <w:pPr>
        <w:jc w:val="both"/>
      </w:pPr>
      <w:r>
        <w:t>In allen Jahrgangsstufen werden in den Fächern Deutsch, Mathematik und Englisch die Klassenarbeiten als Parallelarbeiten geschrieben. Diese tragen durch die gemeinsame Planung von Unterricht und seine Auswertung zur Weiterentwicklung der Qualität von Unterricht bei. Im Einzelnen sind Lernvoraussetzungen im Team zu analysieren und Unterrichtsvorhaben abzusprechen, Aufgaben zu entwickeln sowie die Anforderungen zu konkretisieren. Die Auswertung gibt wichtige Aufschlüsse über die Standards fachlichen Lernens.</w:t>
      </w:r>
      <w:r>
        <w:cr/>
      </w:r>
    </w:p>
    <w:p w14:paraId="7501FAAE" w14:textId="77777777" w:rsidR="008057CC" w:rsidRPr="008057CC" w:rsidRDefault="008057CC" w:rsidP="008057CC">
      <w:pPr>
        <w:rPr>
          <w:b/>
          <w:bCs/>
          <w:sz w:val="28"/>
          <w:szCs w:val="28"/>
        </w:rPr>
      </w:pPr>
      <w:bookmarkStart w:id="29" w:name="_Toc372132397"/>
      <w:r w:rsidRPr="008057CC">
        <w:rPr>
          <w:b/>
          <w:bCs/>
          <w:sz w:val="28"/>
          <w:szCs w:val="28"/>
        </w:rPr>
        <w:t>Lernstandserhebungen</w:t>
      </w:r>
      <w:bookmarkEnd w:id="29"/>
    </w:p>
    <w:p w14:paraId="1E7F4DD9" w14:textId="77777777" w:rsidR="008057CC" w:rsidRDefault="008057CC" w:rsidP="008057CC">
      <w:pPr>
        <w:jc w:val="both"/>
      </w:pPr>
      <w:r>
        <w:t>Lernstanderhebungen werden in der 8. Jahrgangsstufe in den Fächern Deutsch, Englisch und Mathematik durchgeführt. Die Schüler müssen in den Tests ihre Kompetenzen unter Beweis stellen und bilden so ihren individuellen Lernstand ab.</w:t>
      </w:r>
    </w:p>
    <w:p w14:paraId="14DA386E" w14:textId="77777777" w:rsidR="008057CC" w:rsidRDefault="008057CC" w:rsidP="008057CC">
      <w:pPr>
        <w:jc w:val="both"/>
      </w:pPr>
      <w:r>
        <w:t>Die Ergebnisse ermöglichen so eine individuelle Rückmeldung über ihre Leistung, woran sich die Beratung zur Einzelförderung anschließt.</w:t>
      </w:r>
    </w:p>
    <w:p w14:paraId="0C9EE285" w14:textId="77777777" w:rsidR="008057CC" w:rsidRDefault="008057CC" w:rsidP="008057CC">
      <w:pPr>
        <w:jc w:val="both"/>
      </w:pPr>
      <w:r>
        <w:t xml:space="preserve">Die Auswertung der Ergebnisse erfolgt an unserer Schule im </w:t>
      </w:r>
      <w:proofErr w:type="spellStart"/>
      <w:r>
        <w:t>Fachschaftsteam</w:t>
      </w:r>
      <w:proofErr w:type="spellEnd"/>
      <w:r>
        <w:t>, so dass diese in konkrete Vereinbarungen für den Unterricht und zur weiteren Individualisierung verwendet werden können.</w:t>
      </w:r>
    </w:p>
    <w:p w14:paraId="06E993A0" w14:textId="192A7AB4" w:rsidR="008057CC" w:rsidRDefault="008057CC" w:rsidP="008057CC"/>
    <w:p w14:paraId="0DB20623" w14:textId="3BC9F2E7" w:rsidR="008057CC" w:rsidRPr="008057CC" w:rsidRDefault="008057CC" w:rsidP="008057CC">
      <w:pPr>
        <w:rPr>
          <w:b/>
          <w:bCs/>
          <w:sz w:val="28"/>
          <w:szCs w:val="28"/>
        </w:rPr>
      </w:pPr>
      <w:r w:rsidRPr="008057CC">
        <w:rPr>
          <w:b/>
          <w:bCs/>
          <w:sz w:val="28"/>
          <w:szCs w:val="28"/>
        </w:rPr>
        <w:t>Evaluation</w:t>
      </w:r>
    </w:p>
    <w:p w14:paraId="3DDE803E" w14:textId="77777777" w:rsidR="008057CC" w:rsidRDefault="008057CC" w:rsidP="008057CC">
      <w:pPr>
        <w:jc w:val="both"/>
      </w:pPr>
      <w:r>
        <w:t>Leistungsmessung, Schüler-Feedback zum Unterricht und andere Formen der Selbstevaluation sowie Fremdevaluation sind bei uns eine Selbstverständlichkeit. Wir als Kollegium vertreten die Anschauung, dass die Schule für die unterrichtlichen und erzieherischen Wirkungen verantwortlich ist.</w:t>
      </w:r>
    </w:p>
    <w:p w14:paraId="0A5FEE1C" w14:textId="75177C90" w:rsidR="008057CC" w:rsidRDefault="008057CC" w:rsidP="00F96DD0">
      <w:pPr>
        <w:spacing w:after="200" w:line="276" w:lineRule="auto"/>
        <w:jc w:val="both"/>
      </w:pPr>
      <w:r>
        <w:t>Die in der Jahrgangsstufe 8 in den Fächern Deutsch, Mathematik und Englisch durchgeführten Lernstandserhebungen</w:t>
      </w:r>
      <w:r w:rsidR="00F96DD0">
        <w:t xml:space="preserve"> und die Ergebnisse der Zentralen Prüfungsarbeiten</w:t>
      </w:r>
      <w:r>
        <w:t xml:space="preserve"> liefern wichtige Impulse für die Unterrichtsentwicklung, indem sie nach der Durchführung und Auswertung einen Beitrag zu schulinterner Kooperation und Diskussion über z.B. Standards, Unterrichtsgestaltung und Beurteilungspraxis anregen. Damit leisten sie einen wichtigen Beitrag zur Professionalisierung.</w:t>
      </w:r>
    </w:p>
    <w:p w14:paraId="1D3E6218" w14:textId="77777777" w:rsidR="008057CC" w:rsidRDefault="008057CC" w:rsidP="008057CC">
      <w:pPr>
        <w:jc w:val="both"/>
      </w:pPr>
      <w:r>
        <w:lastRenderedPageBreak/>
        <w:t>Es hat sich zunehmend gezeigt, dass das Evaluationsverfahren ein nützliches Instrument zur Überprüfung der Wirksamkeit schulischer Konzepte ist. Unterrichtsentwicklung ist Mittelpunkt schulischen Handelns. Deshalb wird bei der Auswahl zukünftiger Evaluationsvorhaben die Unterrichtsarbeit im Mittelpunkt stehen.</w:t>
      </w:r>
    </w:p>
    <w:p w14:paraId="7D45F5DA" w14:textId="77777777" w:rsidR="008057CC" w:rsidRDefault="008057CC" w:rsidP="008057CC">
      <w:pPr>
        <w:jc w:val="both"/>
      </w:pPr>
      <w:r>
        <w:t>Die Städtische Realschule Löhne hat sich folgende Evaluationsziele gesetzt:</w:t>
      </w:r>
    </w:p>
    <w:p w14:paraId="7FF5A2CE" w14:textId="77777777" w:rsidR="008057CC" w:rsidRPr="00F96DD0" w:rsidRDefault="008057CC" w:rsidP="008057CC">
      <w:pPr>
        <w:pStyle w:val="Listenabsatz"/>
        <w:numPr>
          <w:ilvl w:val="0"/>
          <w:numId w:val="25"/>
        </w:numPr>
        <w:spacing w:after="200" w:line="276" w:lineRule="auto"/>
        <w:jc w:val="both"/>
        <w:rPr>
          <w:b/>
          <w:bCs/>
        </w:rPr>
      </w:pPr>
      <w:r w:rsidRPr="00F96DD0">
        <w:rPr>
          <w:b/>
          <w:bCs/>
        </w:rPr>
        <w:t>regelmäßige Auswertung der Parallelarbeiten in Deutsch, Mathematik und Englisch in den einzelnen Jahrgangsstufen. Diese erfolgt durch die Fachkonferenzen.</w:t>
      </w:r>
    </w:p>
    <w:p w14:paraId="0D73A75C" w14:textId="77777777" w:rsidR="008057CC" w:rsidRPr="00F96DD0" w:rsidRDefault="008057CC" w:rsidP="008057CC">
      <w:pPr>
        <w:pStyle w:val="Listenabsatz"/>
        <w:numPr>
          <w:ilvl w:val="0"/>
          <w:numId w:val="25"/>
        </w:numPr>
        <w:spacing w:after="200" w:line="276" w:lineRule="auto"/>
        <w:jc w:val="both"/>
        <w:rPr>
          <w:b/>
          <w:bCs/>
        </w:rPr>
      </w:pPr>
      <w:r w:rsidRPr="00F96DD0">
        <w:rPr>
          <w:b/>
          <w:bCs/>
        </w:rPr>
        <w:t>Regelmäßige Schüler-Feedbacks</w:t>
      </w:r>
    </w:p>
    <w:p w14:paraId="28E824E7" w14:textId="77777777" w:rsidR="008057CC" w:rsidRPr="00F96DD0" w:rsidRDefault="008057CC" w:rsidP="008057CC">
      <w:pPr>
        <w:pStyle w:val="Listenabsatz"/>
        <w:numPr>
          <w:ilvl w:val="0"/>
          <w:numId w:val="25"/>
        </w:numPr>
        <w:spacing w:after="200" w:line="276" w:lineRule="auto"/>
        <w:jc w:val="both"/>
        <w:rPr>
          <w:b/>
          <w:bCs/>
        </w:rPr>
      </w:pPr>
      <w:r w:rsidRPr="00F96DD0">
        <w:rPr>
          <w:b/>
          <w:bCs/>
        </w:rPr>
        <w:t>Kollegiales Feedback durch Hospitationen</w:t>
      </w:r>
    </w:p>
    <w:p w14:paraId="6B3F0222" w14:textId="77777777" w:rsidR="00D1478B" w:rsidRPr="00D1478B" w:rsidRDefault="00D1478B" w:rsidP="00D1478B"/>
    <w:p w14:paraId="3B22975D" w14:textId="79E2BDCF" w:rsidR="00F079AB" w:rsidRDefault="00506F99" w:rsidP="002D590B">
      <w:pPr>
        <w:pStyle w:val="berschrift1"/>
        <w:numPr>
          <w:ilvl w:val="0"/>
          <w:numId w:val="13"/>
        </w:numPr>
      </w:pPr>
      <w:bookmarkStart w:id="30" w:name="_Toc182302996"/>
      <w:r>
        <w:t>Projekte und Aktivitäten</w:t>
      </w:r>
      <w:bookmarkEnd w:id="30"/>
      <w:r w:rsidR="00F079AB">
        <w:t xml:space="preserve"> </w:t>
      </w:r>
    </w:p>
    <w:p w14:paraId="7D69FED3" w14:textId="4D3CC244" w:rsidR="00F079AB" w:rsidRDefault="002D590B" w:rsidP="00D1478B">
      <w:pPr>
        <w:pStyle w:val="berschrift1"/>
        <w:jc w:val="both"/>
      </w:pPr>
      <w:bookmarkStart w:id="31" w:name="_Toc182302997"/>
      <w:r>
        <w:t xml:space="preserve">4.1. </w:t>
      </w:r>
      <w:r w:rsidR="00F079AB">
        <w:t>Leseförderung</w:t>
      </w:r>
      <w:bookmarkEnd w:id="31"/>
    </w:p>
    <w:p w14:paraId="40BE8FC9" w14:textId="77777777" w:rsidR="00C47397" w:rsidRPr="00D1478B" w:rsidRDefault="00C47397" w:rsidP="00D1478B">
      <w:pPr>
        <w:widowControl w:val="0"/>
        <w:suppressAutoHyphens/>
        <w:spacing w:after="0" w:line="240" w:lineRule="auto"/>
        <w:jc w:val="both"/>
        <w:rPr>
          <w:rFonts w:eastAsia="DejaVu Sans" w:cstheme="minorHAnsi"/>
          <w:kern w:val="1"/>
          <w:lang w:eastAsia="zh-CN" w:bidi="hi-IN"/>
        </w:rPr>
      </w:pPr>
      <w:r w:rsidRPr="00D1478B">
        <w:rPr>
          <w:rFonts w:eastAsia="DejaVu Sans" w:cstheme="minorHAnsi"/>
          <w:kern w:val="1"/>
          <w:lang w:eastAsia="zh-CN" w:bidi="hi-IN"/>
        </w:rPr>
        <w:t xml:space="preserve">Das Konzept </w:t>
      </w:r>
      <w:r w:rsidRPr="00D1478B">
        <w:rPr>
          <w:rFonts w:eastAsia="DejaVu Sans" w:cstheme="minorHAnsi"/>
          <w:i/>
          <w:kern w:val="1"/>
          <w:lang w:eastAsia="zh-CN" w:bidi="hi-IN"/>
        </w:rPr>
        <w:t>Trainingslager für Lesefüchse</w:t>
      </w:r>
      <w:r w:rsidRPr="00D1478B">
        <w:rPr>
          <w:rFonts w:eastAsia="DejaVu Sans" w:cstheme="minorHAnsi"/>
          <w:kern w:val="1"/>
          <w:lang w:eastAsia="zh-CN" w:bidi="hi-IN"/>
        </w:rPr>
        <w:t xml:space="preserve"> wird in der Jahrgangsstufe 5 eingesetzt. Für die Durchführung wird allen fünften Klassen von Schulbeginn an eine zusätzliche Unterrichtsstunde Deutsch in den Stundenplan gesetzt. </w:t>
      </w:r>
    </w:p>
    <w:p w14:paraId="699EEA21" w14:textId="77777777" w:rsidR="00C47397" w:rsidRPr="00D1478B" w:rsidRDefault="00C47397" w:rsidP="00D1478B">
      <w:pPr>
        <w:widowControl w:val="0"/>
        <w:suppressAutoHyphens/>
        <w:spacing w:after="0" w:line="240" w:lineRule="auto"/>
        <w:jc w:val="both"/>
        <w:rPr>
          <w:rFonts w:eastAsia="DejaVu Sans" w:cstheme="minorHAnsi"/>
          <w:kern w:val="1"/>
          <w:lang w:eastAsia="zh-CN" w:bidi="hi-IN"/>
        </w:rPr>
      </w:pPr>
      <w:r w:rsidRPr="00D1478B">
        <w:rPr>
          <w:rFonts w:eastAsia="DejaVu Sans" w:cstheme="minorHAnsi"/>
          <w:kern w:val="1"/>
          <w:lang w:eastAsia="zh-CN" w:bidi="hi-IN"/>
        </w:rPr>
        <w:t>Der Einsatz in der untersten Jahrgangsstufe empfiehlt sich aus mehreren Gründen: Zum einen erfordert das in der Sekundarstufe I erweiterte Angebot an Fachunterricht und dessen meist textlastige Vermittlung die Verarbeitung größerer und komplizierterer Datenmengen, sprich Texten. Hilfestellungen, diese zu bewältigen, sollten daher so früh wie möglich angeboten werden, zudem ist die Lesefähigkeit in den letzten Jahren erheblich gesunken. So erreichen viele Schüler zu Beginn der Klasse 5 im Stolperwörterlesetest ein Ergebnis, welches nicht der Lesefähigkeit eines Schülers am Ende der Klasse 4 entspricht. Nach einem Jahr Leseförderung ist dieses Defizit in den allermeisten Fällen behoben, was durch eine erneute Durchführung des Stolperwörterlesetestes festgestellt wird.</w:t>
      </w:r>
    </w:p>
    <w:p w14:paraId="1088D21A" w14:textId="77777777" w:rsidR="00C47397" w:rsidRPr="00D1478B" w:rsidRDefault="00C47397" w:rsidP="00D1478B">
      <w:pPr>
        <w:widowControl w:val="0"/>
        <w:suppressAutoHyphens/>
        <w:spacing w:after="0" w:line="240" w:lineRule="auto"/>
        <w:jc w:val="both"/>
        <w:rPr>
          <w:rFonts w:eastAsia="DejaVu Sans" w:cstheme="minorHAnsi"/>
          <w:kern w:val="1"/>
          <w:lang w:eastAsia="zh-CN" w:bidi="hi-IN"/>
        </w:rPr>
      </w:pPr>
      <w:r w:rsidRPr="00D1478B">
        <w:rPr>
          <w:rFonts w:eastAsia="DejaVu Sans" w:cstheme="minorHAnsi"/>
          <w:kern w:val="1"/>
          <w:lang w:eastAsia="zh-CN" w:bidi="hi-IN"/>
        </w:rPr>
        <w:t xml:space="preserve">Das </w:t>
      </w:r>
      <w:r w:rsidRPr="00D1478B">
        <w:rPr>
          <w:rFonts w:eastAsia="DejaVu Sans" w:cstheme="minorHAnsi"/>
          <w:i/>
          <w:kern w:val="1"/>
          <w:lang w:eastAsia="zh-CN" w:bidi="hi-IN"/>
        </w:rPr>
        <w:t>Trainingsprogramm für Lesefüchse</w:t>
      </w:r>
      <w:r w:rsidRPr="00D1478B">
        <w:rPr>
          <w:rFonts w:eastAsia="DejaVu Sans" w:cstheme="minorHAnsi"/>
          <w:kern w:val="1"/>
          <w:lang w:eastAsia="zh-CN" w:bidi="hi-IN"/>
        </w:rPr>
        <w:t xml:space="preserve"> wird im Klassenverband unterrichtet.</w:t>
      </w:r>
    </w:p>
    <w:p w14:paraId="6BF0E850" w14:textId="77777777" w:rsidR="00C47397" w:rsidRPr="00D1478B" w:rsidRDefault="00C47397" w:rsidP="00D1478B">
      <w:pPr>
        <w:widowControl w:val="0"/>
        <w:suppressAutoHyphens/>
        <w:spacing w:after="0" w:line="240" w:lineRule="auto"/>
        <w:jc w:val="both"/>
        <w:rPr>
          <w:rFonts w:eastAsia="DejaVu Sans" w:cstheme="minorHAnsi"/>
          <w:kern w:val="1"/>
          <w:lang w:eastAsia="zh-CN" w:bidi="hi-IN"/>
        </w:rPr>
      </w:pPr>
      <w:r w:rsidRPr="00D1478B">
        <w:rPr>
          <w:rFonts w:eastAsia="DejaVu Sans" w:cstheme="minorHAnsi"/>
          <w:kern w:val="1"/>
          <w:lang w:eastAsia="zh-CN" w:bidi="hi-IN"/>
        </w:rPr>
        <w:t xml:space="preserve">Das </w:t>
      </w:r>
      <w:r w:rsidRPr="00D1478B">
        <w:rPr>
          <w:rFonts w:eastAsia="DejaVu Sans" w:cstheme="minorHAnsi"/>
          <w:i/>
          <w:kern w:val="1"/>
          <w:lang w:eastAsia="zh-CN" w:bidi="hi-IN"/>
        </w:rPr>
        <w:t>Trainingslager für Lesefüchse</w:t>
      </w:r>
      <w:r w:rsidRPr="00D1478B">
        <w:rPr>
          <w:rFonts w:eastAsia="DejaVu Sans" w:cstheme="minorHAnsi"/>
          <w:kern w:val="1"/>
          <w:lang w:eastAsia="zh-CN" w:bidi="hi-IN"/>
        </w:rPr>
        <w:t xml:space="preserve"> wird von den Deutschlehrern durchgeführt. Die Schüler binden durch die Deutschlehrer die Förderstunde gedanklich automatisch an den Deutschunterricht und zeigen entsprechend ein deutlich engagierteres Arbeitsverhalten, als dies in anderen Förderstunden üblich ist. Die erhöhte Stundenzahl im Fach Deutsch ermöglicht außerdem eine größere Flexibilität hinsichtlich der Unterrichtsgestaltung. Darüber hinaus wird die Vernetzung von Elementen aus der Fördereinheit mit dem eigentlichen Unterricht erleichtert. Gleichsam sorgt die Anleitung durch die Deutschlehrer für eine schnelle “Verbreitung“ der methodischen Inhalte des Konzepts im Kollegium. Zum einen werden in jedem Schuljahr drei weitere Lehrer mit dem Programm vertraut gemacht, zum anderen wirken die Deutschlehrer in den Fachkonferenzen ihres anderen Faches als Experten, um weitere Lehrkräfte im Umgang mit den im Konzept vermittelten Strategien zu schulen. So muss sich keine eigens für die Leseförderung als zuständig erklärte Kommission bilden, die sich intern fortbildet. Das Konzept durchwandert vielmehr fortlaufend das Kollegium, womit dem Grundsatz „Deutsch in allen Fächern“ am ehesten gedient werden kann.</w:t>
      </w:r>
    </w:p>
    <w:p w14:paraId="3766FAB8" w14:textId="77777777" w:rsidR="00C47397" w:rsidRPr="00C47397" w:rsidRDefault="00C47397" w:rsidP="00D1478B">
      <w:pPr>
        <w:jc w:val="both"/>
      </w:pPr>
    </w:p>
    <w:p w14:paraId="05EEE1B6" w14:textId="412DAA03" w:rsidR="00506F99" w:rsidRDefault="002D590B" w:rsidP="00D1478B">
      <w:pPr>
        <w:pStyle w:val="berschrift1"/>
        <w:jc w:val="both"/>
      </w:pPr>
      <w:bookmarkStart w:id="32" w:name="_Toc182302998"/>
      <w:r>
        <w:t xml:space="preserve">4.2. </w:t>
      </w:r>
      <w:r w:rsidR="00506F99">
        <w:t>Sporthelfer</w:t>
      </w:r>
      <w:bookmarkEnd w:id="32"/>
    </w:p>
    <w:p w14:paraId="37BF664A" w14:textId="77777777" w:rsidR="00443FE0" w:rsidRPr="00443FE0" w:rsidRDefault="00443FE0" w:rsidP="00D1478B">
      <w:pPr>
        <w:jc w:val="both"/>
      </w:pPr>
      <w:r w:rsidRPr="00443FE0">
        <w:t xml:space="preserve">Die Städtische Realschule Löhne bildet jetzt seit mittlerweile 4 Jahren Sporthelfer in Eigenregie aus. Zwei Kollegen haben die Qualifikation Sporthelfer selbstständig auszubilden. In Kooperation mit der Stadt Löhne und der weiteren Realschule im Ort findet diese Ausbildung einmal im Jahr statt. Direkt vor den Halbjahreszeugnissen im Januar findet diese Ausbildung statt. Neben den sportlichen und didaktischen Inhalten stehen sicherheitsrelevante Themen sowie Erste Hilfe auf dem Ausbildungsplan. Die erste Hilfe wird von externen Institutionen wie dem DRK, den Johannitern oder dem ASB </w:t>
      </w:r>
      <w:r w:rsidRPr="00443FE0">
        <w:lastRenderedPageBreak/>
        <w:t>durchgeführt. Die Schüler erhalten dafür eine Lizenz in Erster Hilfe und sind damit ausgebildete Ersthelfer an unserer Schule. Schüler aus den Klassen 8 und 9 können sich freiwillig für die Sporthelferausbildung an unserer Schule bewerben. Hier steht neben Verantwortungsbewusstsein und Verlässlichkeit die Affinität zum Engagement im Sport an oberster Stelle. Die Schüler werden nach ihrer Ausbildung bei der Betreuung der Arbeitsgemeinschaften für die Klasse 5 und 6 sowie für die Betreuung und Aufsicht des Pausensports eingesetzt. Bei Sportfesten werden unsere Sporthelfer als Riegenführer und zur Leitung verschiedener Stationen im Stadion eingesetzt. Auch zur Unterstützung des Sportfestes einer Grundschule wurden Sporthelfer unserer Schule schon eingesetzt.</w:t>
      </w:r>
    </w:p>
    <w:p w14:paraId="44C3EED6" w14:textId="77777777" w:rsidR="00443FE0" w:rsidRPr="00443FE0" w:rsidRDefault="00443FE0" w:rsidP="00D1478B">
      <w:pPr>
        <w:jc w:val="both"/>
      </w:pPr>
      <w:r w:rsidRPr="00443FE0">
        <w:t>Mit der Ausbildung erwerben die Schülerinnen und Schüler eine Qualifikation vom Landessportbund NRW, die sie zum Einsatz als Sporthelfer in Schule und Verein berechtigt. Diese wird anerkannt als ein erster Baustein im Qualifizierungssystem des organisierten Sports.</w:t>
      </w:r>
    </w:p>
    <w:p w14:paraId="2BAE6C4C" w14:textId="77777777" w:rsidR="00443FE0" w:rsidRPr="00443FE0" w:rsidRDefault="00443FE0" w:rsidP="00D1478B">
      <w:pPr>
        <w:jc w:val="both"/>
      </w:pPr>
      <w:r w:rsidRPr="00443FE0">
        <w:t>Des Weiteren wird das Engagement der Sporthelfer im Zeugnis vermerkt. Dies stellt einen wesentlichen Pluspunkt, z. B. bei Bewerbungen dar, denn mit der Ausbildung und im Einsatz sammeln die Jugendlichen wertvolle Erfahrungen für ihre persönliche und berufliche Entwicklung.</w:t>
      </w:r>
    </w:p>
    <w:p w14:paraId="41A4A37D" w14:textId="347B17CF" w:rsidR="00506F99" w:rsidRDefault="002D590B" w:rsidP="00D1478B">
      <w:pPr>
        <w:pStyle w:val="berschrift1"/>
        <w:jc w:val="both"/>
      </w:pPr>
      <w:bookmarkStart w:id="33" w:name="_Toc182302999"/>
      <w:r>
        <w:t xml:space="preserve">4.3. </w:t>
      </w:r>
      <w:r w:rsidR="00506F99">
        <w:t>Sozialpraktikum</w:t>
      </w:r>
      <w:bookmarkEnd w:id="33"/>
    </w:p>
    <w:p w14:paraId="714D383D" w14:textId="447808E6" w:rsidR="0024266A" w:rsidRDefault="0024266A" w:rsidP="0024266A">
      <w:r>
        <w:t xml:space="preserve">Eine besondere Wahlmöglichkeit haben unsere </w:t>
      </w:r>
      <w:proofErr w:type="spellStart"/>
      <w:r>
        <w:t>SuS</w:t>
      </w:r>
      <w:proofErr w:type="spellEnd"/>
      <w:r>
        <w:t xml:space="preserve"> </w:t>
      </w:r>
      <w:r w:rsidR="00E557A9">
        <w:t xml:space="preserve">des Jahrgangs 9 </w:t>
      </w:r>
      <w:r>
        <w:t xml:space="preserve">im Rahmen </w:t>
      </w:r>
      <w:r w:rsidR="00E557A9">
        <w:t xml:space="preserve">des </w:t>
      </w:r>
      <w:r>
        <w:t>Sozialpraktikums.</w:t>
      </w:r>
    </w:p>
    <w:p w14:paraId="2C06814A" w14:textId="2A87DDFF" w:rsidR="0024266A" w:rsidRDefault="0024266A" w:rsidP="0024266A">
      <w:r>
        <w:t xml:space="preserve">Diese im Stundenplan verankerte Unterrichtszeit ist für </w:t>
      </w:r>
      <w:proofErr w:type="spellStart"/>
      <w:r>
        <w:t>SuS</w:t>
      </w:r>
      <w:proofErr w:type="spellEnd"/>
      <w:r>
        <w:t xml:space="preserve"> gedacht, die sich für soziale Berufe interessieren</w:t>
      </w:r>
      <w:r w:rsidR="00E557A9">
        <w:t>, oder</w:t>
      </w:r>
      <w:r>
        <w:t xml:space="preserve"> in diesem Bereich </w:t>
      </w:r>
      <w:r w:rsidR="00E557A9">
        <w:t xml:space="preserve">schon </w:t>
      </w:r>
      <w:r>
        <w:t>ihre berufliche Zukunft erkennen</w:t>
      </w:r>
      <w:r w:rsidR="007D156C">
        <w:t>.</w:t>
      </w:r>
    </w:p>
    <w:p w14:paraId="1FF7FD1F" w14:textId="77777777" w:rsidR="00E557A9" w:rsidRDefault="007D156C" w:rsidP="0024266A">
      <w:r>
        <w:t xml:space="preserve">Während zu Beginn des Sozialpraktikums ein Unterricht zu Themenfeldern sozialer Berufe stattfindet, in dem die </w:t>
      </w:r>
      <w:proofErr w:type="spellStart"/>
      <w:r>
        <w:t>SuS</w:t>
      </w:r>
      <w:proofErr w:type="spellEnd"/>
      <w:r>
        <w:t xml:space="preserve"> über Strukturen und Inhalte aufgeklärt werden, steht danach das Sammeln praktischer Erfahrungen in diesen Berufsbereichen im Vordergrund. Ein </w:t>
      </w:r>
      <w:proofErr w:type="spellStart"/>
      <w:r>
        <w:t>Babysitterkurs</w:t>
      </w:r>
      <w:proofErr w:type="spellEnd"/>
      <w:r>
        <w:t xml:space="preserve"> wird in der Schule durchgeführt und dann beginnt eine Phase intensiver Kooperationen mit Betrieben in der Region. Dazu zählen Krankenhäuser, Pflege- und Altenheime, Kindergärten und Einrichtungen für behinderte Menschen. </w:t>
      </w:r>
    </w:p>
    <w:p w14:paraId="31E78FF5" w14:textId="77777777" w:rsidR="00E557A9" w:rsidRDefault="007D156C" w:rsidP="0024266A">
      <w:r>
        <w:t xml:space="preserve">Die </w:t>
      </w:r>
      <w:proofErr w:type="spellStart"/>
      <w:r>
        <w:t>SuS</w:t>
      </w:r>
      <w:proofErr w:type="spellEnd"/>
      <w:r>
        <w:t xml:space="preserve"> besuchen während der Unterrichtszeit diese Einrichtungen im Rahmen einer Berufsfelderkundung</w:t>
      </w:r>
      <w:r w:rsidR="00E557A9">
        <w:t xml:space="preserve">. </w:t>
      </w:r>
    </w:p>
    <w:p w14:paraId="1422488C" w14:textId="1D53C635" w:rsidR="007D156C" w:rsidRDefault="00E557A9" w:rsidP="0024266A">
      <w:r>
        <w:t>Danach</w:t>
      </w:r>
      <w:r w:rsidR="007D156C">
        <w:t xml:space="preserve"> entscheiden </w:t>
      </w:r>
      <w:r>
        <w:t xml:space="preserve">sie </w:t>
      </w:r>
      <w:r w:rsidR="007D156C">
        <w:t>sich für eine Einrichtung, um dort ein Praktikum über 15 Zeitstunden durchzuführen.</w:t>
      </w:r>
      <w:r>
        <w:t xml:space="preserve"> </w:t>
      </w:r>
    </w:p>
    <w:p w14:paraId="0A5E4337" w14:textId="75494C49" w:rsidR="007D156C" w:rsidRPr="0024266A" w:rsidRDefault="007D156C" w:rsidP="0024266A">
      <w:r>
        <w:t xml:space="preserve">Das Sozialpraktikum ist somit nicht </w:t>
      </w:r>
      <w:r w:rsidR="00E557A9">
        <w:t xml:space="preserve">nur </w:t>
      </w:r>
      <w:r>
        <w:t xml:space="preserve">Bestandteil der Berufswahlorientierung, sondern greift auch Bereiche des </w:t>
      </w:r>
      <w:r w:rsidR="00E557A9">
        <w:t xml:space="preserve">Erwerbs von </w:t>
      </w:r>
      <w:r>
        <w:t>Lebenskompeten</w:t>
      </w:r>
      <w:r w:rsidR="00E557A9">
        <w:t xml:space="preserve">zen </w:t>
      </w:r>
      <w:r>
        <w:t>auf</w:t>
      </w:r>
      <w:r w:rsidR="00E557A9">
        <w:t>.</w:t>
      </w:r>
    </w:p>
    <w:p w14:paraId="6BF36BD1" w14:textId="7D016C52" w:rsidR="00F079AB" w:rsidRDefault="002D590B" w:rsidP="00D1478B">
      <w:pPr>
        <w:pStyle w:val="berschrift1"/>
        <w:jc w:val="both"/>
      </w:pPr>
      <w:bookmarkStart w:id="34" w:name="_Toc182303000"/>
      <w:r>
        <w:t xml:space="preserve">4.4. </w:t>
      </w:r>
      <w:r w:rsidR="00506F99" w:rsidRPr="00D60376">
        <w:t>Streitschlichtung</w:t>
      </w:r>
      <w:bookmarkEnd w:id="34"/>
    </w:p>
    <w:p w14:paraId="23EF4951" w14:textId="77777777" w:rsidR="0024266A" w:rsidRPr="0024266A" w:rsidRDefault="0024266A" w:rsidP="0024266A">
      <w:r w:rsidRPr="0024266A">
        <w:t>Streiten ist Alltag an Schulen. Von wachsender Gewaltbereitschaft der Schüler ist immer häufiger die Rede.</w:t>
      </w:r>
    </w:p>
    <w:p w14:paraId="5085434C" w14:textId="422AF973" w:rsidR="0024266A" w:rsidRPr="0024266A" w:rsidRDefault="009A4649" w:rsidP="0024266A">
      <w:r>
        <w:t>Daher wird f</w:t>
      </w:r>
      <w:r w:rsidR="0024266A" w:rsidRPr="0024266A">
        <w:t>ür den 9. und 10. Jahrgang wird eine Streitschlichter-AG angeboten. Dort werden Schüler zu Mediatoren ausgebildet, d.h. sie erlernen Techniken der kooperativen Gesprächsführung, sie lernen Konfliktsituationen zu analysieren, beruhigend auf „Streithähne“ einzuwirken und diese bei der Lösung ihrer Konflikte zu unterstützen.</w:t>
      </w:r>
    </w:p>
    <w:p w14:paraId="2373A516" w14:textId="77777777" w:rsidR="0024266A" w:rsidRPr="0024266A" w:rsidRDefault="0024266A" w:rsidP="0024266A">
      <w:r w:rsidRPr="0024266A">
        <w:t xml:space="preserve">Dabei wird darauf geachtet, dass auch die Hintergründe eines Konfliktes zur Sprache kommen, sodass eine tragfähige und langfristige Basis für besseres Miteinander erreicht wird. </w:t>
      </w:r>
    </w:p>
    <w:p w14:paraId="2690F4BE" w14:textId="7A9853A7" w:rsidR="0024266A" w:rsidRPr="0024266A" w:rsidRDefault="0024266A" w:rsidP="0024266A">
      <w:r w:rsidRPr="0024266A">
        <w:lastRenderedPageBreak/>
        <w:t xml:space="preserve">Die Ausbildung der jeweils neuen Mediatoren dauert ca. drei Monate. Danach </w:t>
      </w:r>
      <w:r w:rsidR="009A4649">
        <w:t>stehen</w:t>
      </w:r>
      <w:r w:rsidRPr="0024266A">
        <w:t xml:space="preserve"> sie nach Bedarf den anderen Schülern </w:t>
      </w:r>
      <w:r w:rsidR="009A4649">
        <w:t>zur</w:t>
      </w:r>
      <w:r w:rsidRPr="0024266A">
        <w:t xml:space="preserve"> Schlichtung</w:t>
      </w:r>
      <w:r w:rsidR="009A4649">
        <w:t xml:space="preserve"> zur Verfügung</w:t>
      </w:r>
      <w:r w:rsidRPr="0024266A">
        <w:t xml:space="preserve">. </w:t>
      </w:r>
    </w:p>
    <w:p w14:paraId="2209D5E5" w14:textId="4AC8B6AD" w:rsidR="0024266A" w:rsidRPr="0024266A" w:rsidRDefault="0024266A" w:rsidP="0024266A">
      <w:r w:rsidRPr="0024266A">
        <w:t>Angefordert werden kann eine Schlichtung entweder über die Klassenleitung</w:t>
      </w:r>
      <w:r w:rsidR="009A4649">
        <w:t>en</w:t>
      </w:r>
      <w:r w:rsidRPr="0024266A">
        <w:t>, die Leiterin der AG oder direkt bei den Schülermediatoren.</w:t>
      </w:r>
    </w:p>
    <w:p w14:paraId="6E5F86DC" w14:textId="77777777" w:rsidR="0024266A" w:rsidRPr="0024266A" w:rsidRDefault="0024266A" w:rsidP="0024266A">
      <w:r w:rsidRPr="0024266A">
        <w:t>Die Schlichter erfahren in der Streitschlichter-AG eine ständige Begleitung und Unterstützung durch die betreuende Lehrerin.</w:t>
      </w:r>
    </w:p>
    <w:p w14:paraId="037D2293" w14:textId="6ED9703A" w:rsidR="00F079AB" w:rsidRDefault="002D590B" w:rsidP="00D1478B">
      <w:pPr>
        <w:pStyle w:val="berschrift1"/>
        <w:jc w:val="both"/>
      </w:pPr>
      <w:bookmarkStart w:id="35" w:name="_Toc182303001"/>
      <w:r>
        <w:t xml:space="preserve">4.5. </w:t>
      </w:r>
      <w:r w:rsidR="00F079AB">
        <w:t>Bewegte Pause</w:t>
      </w:r>
      <w:bookmarkEnd w:id="35"/>
    </w:p>
    <w:p w14:paraId="6E4064AE" w14:textId="075C9EDF" w:rsidR="00443FE0" w:rsidRPr="0043243B" w:rsidRDefault="00E55670" w:rsidP="0043243B">
      <w:pPr>
        <w:spacing w:after="0" w:line="240" w:lineRule="auto"/>
        <w:jc w:val="both"/>
        <w:rPr>
          <w:rFonts w:ascii="Times New Roman" w:eastAsia="DejaVu Sans" w:hAnsi="Times New Roman" w:cs="DejaVu Sans"/>
          <w:kern w:val="1"/>
          <w:sz w:val="24"/>
          <w:szCs w:val="24"/>
          <w:lang w:eastAsia="zh-CN" w:bidi="hi-IN"/>
        </w:rPr>
      </w:pPr>
      <w:r w:rsidRPr="003E2F07">
        <w:rPr>
          <w:rFonts w:eastAsia="Calibri" w:cstheme="minorHAnsi"/>
        </w:rPr>
        <w:t>Bewegte Pause - Der aktuelle Sportunterricht wird durch das Konzept der „bewegten Pause“ ergänzt. Mit freiwilligen Bewegungsangeboten wie z. B. Klettern, Tischtennis, Basketball, Fußball, Tanzen, Jonglieren und Indiaca werden die Schüler zu aktiver Betätigung angeregt. Damit wird erreicht, dass Schüler sich im darauffolgenden Unterricht wieder gut konzentrieren können. Der Bewegungsarmut bei Kindern wird somit entgegengewirkt.</w:t>
      </w:r>
      <w:r w:rsidR="00443FE0">
        <w:rPr>
          <w:rFonts w:ascii="Times New Roman" w:eastAsia="DejaVu Sans" w:hAnsi="Times New Roman" w:cs="DejaVu Sans"/>
          <w:kern w:val="1"/>
          <w:sz w:val="24"/>
          <w:szCs w:val="24"/>
          <w:lang w:eastAsia="zh-CN" w:bidi="hi-IN"/>
        </w:rPr>
        <w:t xml:space="preserve"> </w:t>
      </w:r>
      <w:r w:rsidR="00443FE0" w:rsidRPr="00443FE0">
        <w:rPr>
          <w:rFonts w:eastAsia="Calibri" w:cstheme="minorHAnsi"/>
        </w:rPr>
        <w:t>Jeweils in der ersten großen Pause bieten wir unter der Aufsicht und Leitung von ausgebildeten Sporthelfern Pausensport an. Dieser findet in den Sommermonaten auf dem Rasenplatz vor der Sporthalle statt. Bei schlechtem Wetter und in den Wintermonaten findet dieser in der Sporthalle statt (solange keinerlei Geräte oder Netze fest aufgebaut sind).  Den Schülern wird in dieser Zeit unter der Aufsicht von ausgebildeten Sporthelfern eine Auswahl von Bällen geboten und die Schüler dürfen mit sauberen Hallenschuhen in der Sporthalle spielen. Dieses Angebot wird vor allem von den Unterstufen Schülern gerne angenommen.  Es bietet den Schülern eine Möglichkeit Spannungen abzubauen und ihren Bewegungsdrang zu stillen.</w:t>
      </w:r>
    </w:p>
    <w:p w14:paraId="5FCF323D" w14:textId="77777777" w:rsidR="00443FE0" w:rsidRPr="00443FE0" w:rsidRDefault="00443FE0" w:rsidP="00D1478B">
      <w:pPr>
        <w:jc w:val="both"/>
      </w:pPr>
    </w:p>
    <w:p w14:paraId="7AB94351" w14:textId="257DF25E" w:rsidR="00F079AB" w:rsidRDefault="002D590B" w:rsidP="00D1478B">
      <w:pPr>
        <w:pStyle w:val="berschrift1"/>
        <w:jc w:val="both"/>
      </w:pPr>
      <w:bookmarkStart w:id="36" w:name="_Toc182303002"/>
      <w:r>
        <w:t>4.</w:t>
      </w:r>
      <w:r w:rsidR="0043243B">
        <w:t>6</w:t>
      </w:r>
      <w:r>
        <w:t xml:space="preserve">. </w:t>
      </w:r>
      <w:r w:rsidR="00F079AB" w:rsidRPr="00D60376">
        <w:t>Verkehrserziehung</w:t>
      </w:r>
      <w:bookmarkEnd w:id="36"/>
    </w:p>
    <w:p w14:paraId="1F0C16A9" w14:textId="77777777" w:rsidR="002D590B" w:rsidRDefault="002D590B" w:rsidP="00D1478B">
      <w:pPr>
        <w:jc w:val="both"/>
        <w:rPr>
          <w:b/>
        </w:rPr>
      </w:pPr>
    </w:p>
    <w:p w14:paraId="5BBE556E" w14:textId="5077CD4E" w:rsidR="002D590B" w:rsidRDefault="002D590B" w:rsidP="00D1478B">
      <w:pPr>
        <w:jc w:val="both"/>
        <w:rPr>
          <w:b/>
        </w:rPr>
      </w:pPr>
      <w:r>
        <w:rPr>
          <w:b/>
        </w:rPr>
        <w:t>Täglich ein Leben retten – das eigene!</w:t>
      </w:r>
    </w:p>
    <w:p w14:paraId="2FE0341B" w14:textId="77777777" w:rsidR="002D590B" w:rsidRDefault="002D590B" w:rsidP="00D1478B">
      <w:pPr>
        <w:jc w:val="both"/>
      </w:pPr>
      <w:r>
        <w:t xml:space="preserve">Den Schülern einen sicheren Schulweg bieten können wir nicht, jedoch wollen wir durch die nachfolgenden Maßnahmen dazu beitragen, dass er sicher zurückgelegt wird. </w:t>
      </w:r>
    </w:p>
    <w:p w14:paraId="473BACCD" w14:textId="77777777" w:rsidR="002D590B" w:rsidRDefault="002D590B" w:rsidP="00D1478B">
      <w:pPr>
        <w:jc w:val="both"/>
      </w:pPr>
      <w:r>
        <w:rPr>
          <w:b/>
        </w:rPr>
        <w:t>Busschule</w:t>
      </w:r>
      <w:r>
        <w:t xml:space="preserve"> </w:t>
      </w:r>
    </w:p>
    <w:p w14:paraId="576108C4" w14:textId="77777777" w:rsidR="002D590B" w:rsidRDefault="002D590B" w:rsidP="00D1478B">
      <w:pPr>
        <w:jc w:val="both"/>
      </w:pPr>
      <w:r>
        <w:t xml:space="preserve">Kurz nach der Einschulung in Klasse 5 führen die Verkehrsbetriebe in Zusammenarbeit mit der Polizei und dem Klassenlehrer die „Busschule“ durch. </w:t>
      </w:r>
    </w:p>
    <w:p w14:paraId="409A2E4E" w14:textId="77777777" w:rsidR="002D590B" w:rsidRDefault="002D590B" w:rsidP="00D1478B">
      <w:pPr>
        <w:jc w:val="both"/>
      </w:pPr>
      <w:r>
        <w:rPr>
          <w:b/>
        </w:rPr>
        <w:t>Busbegleiter</w:t>
      </w:r>
      <w:r>
        <w:t xml:space="preserve">  </w:t>
      </w:r>
    </w:p>
    <w:p w14:paraId="75EF3DC6" w14:textId="77777777" w:rsidR="002D590B" w:rsidRDefault="002D590B" w:rsidP="00D1478B">
      <w:pPr>
        <w:jc w:val="both"/>
      </w:pPr>
      <w:r>
        <w:t>Schüler der 9. und 10. Jahrgangsstufe werden von der Polizei und den Busbetrieben in Zusammenarbeit mit der Schule in einem 2-tägigen Seminar als Busbegleiter ausgebildet und auf den Schulbuslinien eingesetzt.</w:t>
      </w:r>
    </w:p>
    <w:p w14:paraId="7621D428" w14:textId="77777777" w:rsidR="002D590B" w:rsidRDefault="002D590B" w:rsidP="00D1478B">
      <w:pPr>
        <w:jc w:val="both"/>
      </w:pPr>
      <w:r>
        <w:rPr>
          <w:b/>
        </w:rPr>
        <w:t>Schülerlotsen</w:t>
      </w:r>
      <w:r>
        <w:t xml:space="preserve"> </w:t>
      </w:r>
    </w:p>
    <w:p w14:paraId="0AD4ECDC" w14:textId="77777777" w:rsidR="002D590B" w:rsidRDefault="002D590B" w:rsidP="00D1478B">
      <w:pPr>
        <w:jc w:val="both"/>
      </w:pPr>
      <w:r>
        <w:t>Sie unterstützen die Lehrer, indem sie z.B. Klassen auf dem Weg zum Weihnachtsgottesdienst begleiten und somit einen sicheren Weg gewährleisten.</w:t>
      </w:r>
    </w:p>
    <w:p w14:paraId="258F5DCF" w14:textId="77777777" w:rsidR="002D590B" w:rsidRDefault="002D590B" w:rsidP="00D1478B">
      <w:pPr>
        <w:jc w:val="both"/>
      </w:pPr>
      <w:r>
        <w:rPr>
          <w:b/>
        </w:rPr>
        <w:t>Fahrradbeleuchtung</w:t>
      </w:r>
      <w:r>
        <w:t xml:space="preserve">  </w:t>
      </w:r>
      <w:r>
        <w:tab/>
      </w:r>
    </w:p>
    <w:p w14:paraId="080E9649" w14:textId="77777777" w:rsidR="002D590B" w:rsidRDefault="002D590B" w:rsidP="00D1478B">
      <w:pPr>
        <w:jc w:val="both"/>
      </w:pPr>
      <w:r>
        <w:t>Der Physikunterricht in den 5. Klassen beinhaltet in dem Thema „Sehen und gesehen werden“ die Fahrradbeleuchtung. Hier lernen die Schüler, welche Beleuchtungseinrichtungen vorgeschrieben sind, wie sie funktionieren und welchen Zweck sie erfüllen.</w:t>
      </w:r>
    </w:p>
    <w:p w14:paraId="32A817F5" w14:textId="77777777" w:rsidR="002D590B" w:rsidRDefault="002D590B" w:rsidP="00D1478B">
      <w:pPr>
        <w:jc w:val="both"/>
      </w:pPr>
      <w:r>
        <w:rPr>
          <w:b/>
        </w:rPr>
        <w:t>Verkehrssicherheit</w:t>
      </w:r>
      <w:r>
        <w:t xml:space="preserve">  </w:t>
      </w:r>
    </w:p>
    <w:p w14:paraId="75ABD6A3" w14:textId="77777777" w:rsidR="002D590B" w:rsidRDefault="002D590B" w:rsidP="00D1478B">
      <w:pPr>
        <w:jc w:val="both"/>
      </w:pPr>
      <w:r>
        <w:lastRenderedPageBreak/>
        <w:t>Für die Verkehrssicherheit eines Fahrrades zu sorgen, ist die Pflicht der Eltern. Ein verkehrsunsicheres Fahrrad gehört nicht in den Straßenverkehr! Anfang November, mit Beginn der dunklen Jahreszeit, wird von der Schule regelmäßig eine Kontrolle der Beleuchtungsanlage durchgeführt. Das Tragen eines Radhelmes wird empfohlen!</w:t>
      </w:r>
    </w:p>
    <w:p w14:paraId="3208BBAD" w14:textId="4B23A173" w:rsidR="00506F99" w:rsidRDefault="005E61D6" w:rsidP="00D1478B">
      <w:pPr>
        <w:pStyle w:val="berschrift1"/>
        <w:jc w:val="both"/>
      </w:pPr>
      <w:bookmarkStart w:id="37" w:name="_Toc182303003"/>
      <w:r>
        <w:t>4.9. C</w:t>
      </w:r>
      <w:r w:rsidR="00506F99" w:rsidRPr="00D60376">
        <w:t>ambridge</w:t>
      </w:r>
      <w:r w:rsidR="00506F99">
        <w:t xml:space="preserve"> </w:t>
      </w:r>
      <w:proofErr w:type="spellStart"/>
      <w:r w:rsidR="00506F99">
        <w:t>Certificate</w:t>
      </w:r>
      <w:bookmarkEnd w:id="37"/>
      <w:proofErr w:type="spellEnd"/>
    </w:p>
    <w:p w14:paraId="3F8EB042" w14:textId="77777777" w:rsidR="0024266A" w:rsidRPr="0024266A" w:rsidRDefault="0024266A" w:rsidP="0024266A">
      <w:pPr>
        <w:spacing w:after="200" w:line="276" w:lineRule="auto"/>
        <w:jc w:val="both"/>
      </w:pPr>
      <w:r w:rsidRPr="0024266A">
        <w:t xml:space="preserve">Schüler/innen der 9ten Klassen können an dem </w:t>
      </w:r>
      <w:proofErr w:type="spellStart"/>
      <w:r w:rsidRPr="0024266A">
        <w:t>Preliminary</w:t>
      </w:r>
      <w:proofErr w:type="spellEnd"/>
      <w:r w:rsidRPr="0024266A">
        <w:t xml:space="preserve"> English Test (PET) von Cambridge ESOL teilnehmen.  Die Schüler nehmen in einer Arbeitsgruppe freiwillig außerhalb des Unterrichts an diesem Workshop teil. Der Englischtest wurde von der englischen Universität Cambridge entwickelt und wird hierzulande über bestimmte Prüfungszentren abgewickelt.  Die zu erhaltenden Zertifikate der Abteilung der Universität Cambridge sind weltweit anerkannt und richten sich nach dem europäischen Referenzrahmen für Sprachen für das Niveau B1 (Mittlerer Schulabschluss). Unsere Teilnehmerinnen und Teilnehmer werden in den freiwilligen Arbeitsgemeinschaften für diese Prüfung vorbereitet. Sie sind für die weitere berufliche Ausbildung und ein Studium von größtem Wert!</w:t>
      </w:r>
    </w:p>
    <w:p w14:paraId="60DCA373" w14:textId="77777777" w:rsidR="0024266A" w:rsidRPr="0024266A" w:rsidRDefault="0024266A" w:rsidP="0024266A">
      <w:pPr>
        <w:spacing w:after="200" w:line="276" w:lineRule="auto"/>
        <w:jc w:val="both"/>
      </w:pPr>
      <w:r w:rsidRPr="0024266A">
        <w:t>Cambridge Zertifikate genießen weltweit ein hohes Ansehen. Sie können als Einstufungsgrundlage in großen Unternehmen oder als Aufnahmebedingung für ein Auslandsstudium gelten. Cambridge-Zertifikatskurse dienen also der besonderen Förderung leistungsstärker Schüler/Innen und weisen auf deren besondere Fähig- und Fertigkeiten hin. </w:t>
      </w:r>
    </w:p>
    <w:p w14:paraId="7EAE4DEF" w14:textId="77777777" w:rsidR="0024266A" w:rsidRPr="0024266A" w:rsidRDefault="0024266A" w:rsidP="0024266A">
      <w:pPr>
        <w:spacing w:after="200" w:line="276" w:lineRule="auto"/>
        <w:jc w:val="both"/>
      </w:pPr>
      <w:r w:rsidRPr="0024266A">
        <w:t>Die Prüfungen bestehen aus vier Prüfungsteilen. Die schriftliche Prüfung findet an der Städtischen Realschule Löhne statt. Die mündliche Prüfung findet an einem außerschulischen Standort statt, da hierfür sogenannte „Native Speaker“ eingeladen werden. Das bedeutet, dass die mündliche Prüfung nicht durch Lehrkräfte der Städtischen Realschule Löhne durchgeführt werden, sondern eigens von Ausgewählten Prüfern der Cambridge EOSL.</w:t>
      </w:r>
    </w:p>
    <w:p w14:paraId="50A0819A" w14:textId="77777777" w:rsidR="0024266A" w:rsidRPr="0024266A" w:rsidRDefault="0024266A" w:rsidP="0024266A">
      <w:pPr>
        <w:spacing w:after="200" w:line="276" w:lineRule="auto"/>
        <w:jc w:val="both"/>
      </w:pPr>
      <w:r w:rsidRPr="0024266A">
        <w:t>Der Workshop ist sehr auf diese Prüfung ausgerichtet und unterscheidet sich von dem „normalen“ Englischunterricht. </w:t>
      </w:r>
    </w:p>
    <w:p w14:paraId="586ED547" w14:textId="77777777" w:rsidR="0024266A" w:rsidRPr="0024266A" w:rsidRDefault="0024266A" w:rsidP="0024266A">
      <w:pPr>
        <w:spacing w:after="200" w:line="276" w:lineRule="auto"/>
        <w:jc w:val="both"/>
      </w:pPr>
      <w:r w:rsidRPr="0024266A">
        <w:t>Es gibt folgende Prüfungsteile:</w:t>
      </w:r>
    </w:p>
    <w:p w14:paraId="2EF8E3E1" w14:textId="77777777" w:rsidR="0024266A" w:rsidRPr="0024266A" w:rsidRDefault="0024266A" w:rsidP="0024266A">
      <w:pPr>
        <w:numPr>
          <w:ilvl w:val="0"/>
          <w:numId w:val="30"/>
        </w:numPr>
        <w:spacing w:after="200" w:line="276" w:lineRule="auto"/>
        <w:jc w:val="both"/>
      </w:pPr>
      <w:r w:rsidRPr="0024266A">
        <w:rPr>
          <w:bCs/>
        </w:rPr>
        <w:t>Reading</w:t>
      </w:r>
      <w:r w:rsidRPr="0024266A">
        <w:t> (Leseverständnis)</w:t>
      </w:r>
    </w:p>
    <w:p w14:paraId="1D4AF579" w14:textId="77777777" w:rsidR="0024266A" w:rsidRPr="0024266A" w:rsidRDefault="0024266A" w:rsidP="0024266A">
      <w:pPr>
        <w:numPr>
          <w:ilvl w:val="0"/>
          <w:numId w:val="30"/>
        </w:numPr>
        <w:spacing w:after="200" w:line="276" w:lineRule="auto"/>
        <w:jc w:val="both"/>
      </w:pPr>
      <w:r w:rsidRPr="0024266A">
        <w:rPr>
          <w:bCs/>
        </w:rPr>
        <w:t>Writing</w:t>
      </w:r>
      <w:r w:rsidRPr="0024266A">
        <w:t> (schriftlicher Ausdruck)</w:t>
      </w:r>
    </w:p>
    <w:p w14:paraId="6CB7F616" w14:textId="77777777" w:rsidR="0024266A" w:rsidRDefault="0024266A" w:rsidP="0024266A">
      <w:pPr>
        <w:numPr>
          <w:ilvl w:val="0"/>
          <w:numId w:val="30"/>
        </w:numPr>
        <w:spacing w:after="200" w:line="276" w:lineRule="auto"/>
        <w:jc w:val="both"/>
      </w:pPr>
      <w:r w:rsidRPr="0024266A">
        <w:rPr>
          <w:bCs/>
        </w:rPr>
        <w:t>Listening</w:t>
      </w:r>
      <w:r w:rsidRPr="0024266A">
        <w:t> (Hörverständnis)</w:t>
      </w:r>
    </w:p>
    <w:p w14:paraId="5E82DAD6" w14:textId="2112A636" w:rsidR="005E61D6" w:rsidRDefault="0024266A" w:rsidP="0024266A">
      <w:pPr>
        <w:numPr>
          <w:ilvl w:val="0"/>
          <w:numId w:val="30"/>
        </w:numPr>
        <w:spacing w:after="200" w:line="276" w:lineRule="auto"/>
        <w:jc w:val="both"/>
      </w:pPr>
      <w:proofErr w:type="spellStart"/>
      <w:r w:rsidRPr="0024266A">
        <w:rPr>
          <w:bCs/>
        </w:rPr>
        <w:t>Speaking</w:t>
      </w:r>
      <w:proofErr w:type="spellEnd"/>
      <w:r w:rsidRPr="0024266A">
        <w:t> (Ausdrucksfähigkeiten in unterschiedlichen Situationen; Prüfung in Zweiergruppen)</w:t>
      </w:r>
    </w:p>
    <w:p w14:paraId="637F2FDF" w14:textId="77777777" w:rsidR="00F96DD0" w:rsidRDefault="00F96DD0" w:rsidP="0024266A">
      <w:pPr>
        <w:numPr>
          <w:ilvl w:val="0"/>
          <w:numId w:val="30"/>
        </w:numPr>
        <w:spacing w:after="200" w:line="276" w:lineRule="auto"/>
        <w:jc w:val="both"/>
      </w:pPr>
    </w:p>
    <w:p w14:paraId="049409DC" w14:textId="1161BCFB" w:rsidR="008F77DF" w:rsidRDefault="005E61D6" w:rsidP="00D1478B">
      <w:pPr>
        <w:pStyle w:val="berschrift1"/>
        <w:jc w:val="both"/>
      </w:pPr>
      <w:bookmarkStart w:id="38" w:name="_Toc182303004"/>
      <w:r>
        <w:t>4.1</w:t>
      </w:r>
      <w:r w:rsidR="0024266A">
        <w:t>0</w:t>
      </w:r>
      <w:r>
        <w:t xml:space="preserve">. </w:t>
      </w:r>
      <w:r w:rsidR="008F77DF">
        <w:t>Freiwillige Schülersportgemeinschaften</w:t>
      </w:r>
      <w:bookmarkEnd w:id="38"/>
    </w:p>
    <w:p w14:paraId="21738C56" w14:textId="77777777" w:rsidR="00443FE0" w:rsidRPr="00443FE0" w:rsidRDefault="00443FE0" w:rsidP="00D1478B">
      <w:pPr>
        <w:jc w:val="both"/>
      </w:pPr>
      <w:r w:rsidRPr="00443FE0">
        <w:t>Für die Klassen 5 und 6 bieten ausgebildete Sporthelfer zwei Arbeitsgemeinschaften im Nachmittagsbereich an. So bieten Sporthelfer am Dienstag von 13.15 Uhr bis 14.15 Uhr eine Tanz-Ag für die Schüler der Klassen 5 und 6 an. Jeweils zum Ende des Schuljahres steht dann eine gemeinsame Aufführung auf der Entlassfeier der 10ten Klassen an.</w:t>
      </w:r>
    </w:p>
    <w:p w14:paraId="68DB7E2E" w14:textId="77777777" w:rsidR="00443FE0" w:rsidRPr="00443FE0" w:rsidRDefault="00443FE0" w:rsidP="00D1478B">
      <w:pPr>
        <w:jc w:val="both"/>
      </w:pPr>
      <w:r w:rsidRPr="00443FE0">
        <w:t xml:space="preserve">Am Mittwoch von 13.15 Uhr bis 14.15 Uhr bieten Sporthelfer eine </w:t>
      </w:r>
      <w:proofErr w:type="spellStart"/>
      <w:r w:rsidRPr="00443FE0">
        <w:t>Fussball</w:t>
      </w:r>
      <w:proofErr w:type="spellEnd"/>
      <w:r w:rsidRPr="00443FE0">
        <w:t xml:space="preserve">-Ag für die Schüler der Klassen 5 und 6 an. Besonderheit dieser Ag ist, dass sie 14 tägig von Sporthelferinnen geleitet wird, </w:t>
      </w:r>
      <w:r w:rsidRPr="00443FE0">
        <w:lastRenderedPageBreak/>
        <w:t>die vor allem die Mädchen aus den Jahrgängen 5 und 6 ansprechen soll. Diese trauen sich oft nicht nur mit Jungs die Fußball-AG zu besuchen.</w:t>
      </w:r>
    </w:p>
    <w:p w14:paraId="3FEE813A" w14:textId="11FEED57" w:rsidR="005E61D6" w:rsidRDefault="005E61D6" w:rsidP="00D1478B">
      <w:pPr>
        <w:pStyle w:val="berschrift1"/>
        <w:jc w:val="both"/>
      </w:pPr>
      <w:bookmarkStart w:id="39" w:name="_Toc182303005"/>
      <w:r>
        <w:t>4.1</w:t>
      </w:r>
      <w:r w:rsidR="0024266A">
        <w:t>1</w:t>
      </w:r>
      <w:r>
        <w:t xml:space="preserve">. </w:t>
      </w:r>
      <w:r w:rsidRPr="00EB58D6">
        <w:t>Garten AG</w:t>
      </w:r>
      <w:bookmarkEnd w:id="39"/>
    </w:p>
    <w:p w14:paraId="2B4A591B" w14:textId="1DBF0111" w:rsidR="0024266A" w:rsidRDefault="0024266A" w:rsidP="0024266A">
      <w:pPr>
        <w:jc w:val="both"/>
        <w:rPr>
          <w:sz w:val="24"/>
          <w:szCs w:val="24"/>
        </w:rPr>
      </w:pPr>
      <w:r>
        <w:rPr>
          <w:sz w:val="24"/>
          <w:szCs w:val="24"/>
        </w:rPr>
        <w:t xml:space="preserve">Die Garten-AG gestaltet den Schulgarten unter der Leitung von </w:t>
      </w:r>
      <w:r w:rsidR="0043243B">
        <w:rPr>
          <w:sz w:val="24"/>
          <w:szCs w:val="24"/>
        </w:rPr>
        <w:t>Herrn Hanna und Herrn Kurzbach</w:t>
      </w:r>
      <w:r>
        <w:rPr>
          <w:sz w:val="24"/>
          <w:szCs w:val="24"/>
        </w:rPr>
        <w:t>. Es h</w:t>
      </w:r>
      <w:r w:rsidR="0043243B">
        <w:rPr>
          <w:sz w:val="24"/>
          <w:szCs w:val="24"/>
        </w:rPr>
        <w:t>andelt sich um eine freiwillige</w:t>
      </w:r>
      <w:r>
        <w:rPr>
          <w:sz w:val="24"/>
          <w:szCs w:val="24"/>
        </w:rPr>
        <w:t xml:space="preserve"> AG, die sich an einem Wochentag in der 7. /8. Schulstunde trifft. Sie richtet sich an Schüler/innen </w:t>
      </w:r>
      <w:r w:rsidR="0043243B">
        <w:rPr>
          <w:sz w:val="24"/>
          <w:szCs w:val="24"/>
        </w:rPr>
        <w:t>aller</w:t>
      </w:r>
      <w:r>
        <w:rPr>
          <w:sz w:val="24"/>
          <w:szCs w:val="24"/>
        </w:rPr>
        <w:t xml:space="preserve"> Jahrgangsstufe</w:t>
      </w:r>
      <w:r w:rsidR="0043243B">
        <w:rPr>
          <w:sz w:val="24"/>
          <w:szCs w:val="24"/>
        </w:rPr>
        <w:t>n</w:t>
      </w:r>
      <w:r>
        <w:rPr>
          <w:sz w:val="24"/>
          <w:szCs w:val="24"/>
        </w:rPr>
        <w:t>.</w:t>
      </w:r>
    </w:p>
    <w:p w14:paraId="5E492092" w14:textId="77777777" w:rsidR="0024266A" w:rsidRDefault="0024266A" w:rsidP="0024266A">
      <w:pPr>
        <w:jc w:val="both"/>
        <w:rPr>
          <w:sz w:val="24"/>
          <w:szCs w:val="24"/>
        </w:rPr>
      </w:pPr>
      <w:r>
        <w:rPr>
          <w:sz w:val="24"/>
          <w:szCs w:val="24"/>
        </w:rPr>
        <w:t>Im Gegensatz zu dem überwiegend theoretisch gestalteten Unterricht in den Vormittagsstunden ermöglicht die Arbeit im Schulgarten natur- und praxisbezogenes Lernen. Die Schüler/innen können sich so Wissen auf einem Gebiet aneignen, das nicht mehr selbstverständlich ist. Sie erkennen, mit wie viel Mühe und Arbeit die Produktion von Lebensmitteln verbunden ist.</w:t>
      </w:r>
    </w:p>
    <w:p w14:paraId="367370FC" w14:textId="77777777" w:rsidR="0024266A" w:rsidRDefault="0024266A" w:rsidP="0024266A">
      <w:pPr>
        <w:jc w:val="both"/>
        <w:rPr>
          <w:sz w:val="24"/>
          <w:szCs w:val="24"/>
        </w:rPr>
      </w:pPr>
      <w:r>
        <w:rPr>
          <w:sz w:val="24"/>
          <w:szCs w:val="24"/>
        </w:rPr>
        <w:t>Im Winter, wenn keine Arbeit im Garten anliegt, wird der Schwerpunkt auf die Verarbeitung der Produkte gelegt, d.h. die Schüler/innen kochen Gerichte, bei denen die selbst erzeugten Produkte verwendet werden.</w:t>
      </w:r>
    </w:p>
    <w:p w14:paraId="05C23543" w14:textId="0D7CB5EA" w:rsidR="0024266A" w:rsidRDefault="0024266A" w:rsidP="0024266A">
      <w:pPr>
        <w:jc w:val="both"/>
        <w:rPr>
          <w:sz w:val="24"/>
          <w:szCs w:val="24"/>
        </w:rPr>
      </w:pPr>
      <w:r>
        <w:rPr>
          <w:sz w:val="24"/>
          <w:szCs w:val="24"/>
        </w:rPr>
        <w:t xml:space="preserve">Darüber hinaus kann das praktisch </w:t>
      </w:r>
      <w:r w:rsidR="0043243B">
        <w:rPr>
          <w:sz w:val="24"/>
          <w:szCs w:val="24"/>
        </w:rPr>
        <w:t>er</w:t>
      </w:r>
      <w:r>
        <w:rPr>
          <w:sz w:val="24"/>
          <w:szCs w:val="24"/>
        </w:rPr>
        <w:t>fahrene Wissen vertieft und theoretisch gefestigt als auch die Gartenbestellung des nächsten Jahres geplant werden.</w:t>
      </w:r>
    </w:p>
    <w:p w14:paraId="06820A49" w14:textId="77777777" w:rsidR="0024266A" w:rsidRDefault="0024266A" w:rsidP="0024266A">
      <w:pPr>
        <w:jc w:val="both"/>
        <w:rPr>
          <w:sz w:val="24"/>
          <w:szCs w:val="24"/>
        </w:rPr>
      </w:pPr>
      <w:r>
        <w:rPr>
          <w:sz w:val="24"/>
          <w:szCs w:val="24"/>
        </w:rPr>
        <w:t xml:space="preserve">Insgesamt gestaltet sich das Lernen ganzheitlich, da die im Frühjahr ausgesäten bzw. angepflanzten und im Sommer gepflegten Nutzpflanzen im Spätsommer und Herbst geerntet und in der Schulküche verarbeitet und Gerichte gekocht werden können. </w:t>
      </w:r>
    </w:p>
    <w:p w14:paraId="45D135D0" w14:textId="77777777" w:rsidR="0024266A" w:rsidRDefault="0024266A" w:rsidP="0024266A">
      <w:pPr>
        <w:jc w:val="both"/>
        <w:rPr>
          <w:sz w:val="24"/>
          <w:szCs w:val="24"/>
        </w:rPr>
      </w:pPr>
      <w:r>
        <w:rPr>
          <w:sz w:val="24"/>
          <w:szCs w:val="24"/>
        </w:rPr>
        <w:t xml:space="preserve">Die Pflege der Beete allein oder in der Gruppe stärkt das Verantwortungsgefühl, insbesondere der </w:t>
      </w:r>
      <w:proofErr w:type="spellStart"/>
      <w:r>
        <w:rPr>
          <w:sz w:val="24"/>
          <w:szCs w:val="24"/>
        </w:rPr>
        <w:t>Wochenend</w:t>
      </w:r>
      <w:proofErr w:type="spellEnd"/>
      <w:r>
        <w:rPr>
          <w:sz w:val="24"/>
          <w:szCs w:val="24"/>
        </w:rPr>
        <w:t>– und Feriendienst (Gießen der Pflanzen und Sträucher) fördert darüber hinaus auch die Selbstständigkeit der Schüler.</w:t>
      </w:r>
    </w:p>
    <w:p w14:paraId="060A353F" w14:textId="77777777" w:rsidR="0024266A" w:rsidRDefault="0024266A" w:rsidP="0024266A">
      <w:pPr>
        <w:jc w:val="both"/>
        <w:rPr>
          <w:sz w:val="24"/>
          <w:szCs w:val="24"/>
        </w:rPr>
      </w:pPr>
      <w:r>
        <w:rPr>
          <w:sz w:val="24"/>
          <w:szCs w:val="24"/>
        </w:rPr>
        <w:t>Die Themen, die sich aus dem Schulgarten ergeben, sind sehr vielfältig. Sie bereichern vor allem den Biologieunterricht, z.B. durch die Beobachtung des Wachstums der (Nutz-)Pflanzen, des Auftretens unterschiedlichen Insektenarten etc. Die Gartenteiche bieten sich für Wasseranalysen im Chemieunterricht an</w:t>
      </w:r>
    </w:p>
    <w:p w14:paraId="50A96CB4" w14:textId="77777777" w:rsidR="0024266A" w:rsidRDefault="0024266A" w:rsidP="0024266A">
      <w:pPr>
        <w:jc w:val="both"/>
      </w:pPr>
      <w:r>
        <w:rPr>
          <w:sz w:val="24"/>
          <w:szCs w:val="24"/>
        </w:rPr>
        <w:t xml:space="preserve">Auch andere Fächer können vom Schulgarten profitieren, z.B. das Fach Kunst durch Zeichenübungen oder die Fächer Religion und Praktische Philosophie (Achtung vor der Natur und Einsicht in ihre Verletzlichkeit). </w:t>
      </w:r>
    </w:p>
    <w:p w14:paraId="0EBC25C9" w14:textId="77777777" w:rsidR="0024266A" w:rsidRDefault="0024266A" w:rsidP="0024266A">
      <w:pPr>
        <w:jc w:val="both"/>
        <w:rPr>
          <w:sz w:val="24"/>
          <w:szCs w:val="24"/>
        </w:rPr>
      </w:pPr>
      <w:r>
        <w:rPr>
          <w:sz w:val="24"/>
          <w:szCs w:val="24"/>
        </w:rPr>
        <w:t xml:space="preserve">Insbesondere in der warmen Jahreszeit und nutzen viele Fachlehrer </w:t>
      </w:r>
      <w:proofErr w:type="gramStart"/>
      <w:r>
        <w:rPr>
          <w:sz w:val="24"/>
          <w:szCs w:val="24"/>
        </w:rPr>
        <w:t>mit ihren Schüler</w:t>
      </w:r>
      <w:proofErr w:type="gramEnd"/>
      <w:r>
        <w:rPr>
          <w:sz w:val="24"/>
          <w:szCs w:val="24"/>
        </w:rPr>
        <w:t>/innen den Schulgarten und das dazu gehörende Gartenhäuschen für eine „Unterrichtsstunde im Grünen“.</w:t>
      </w:r>
    </w:p>
    <w:p w14:paraId="6302552D" w14:textId="77777777" w:rsidR="0024266A" w:rsidRDefault="0024266A" w:rsidP="0024266A">
      <w:pPr>
        <w:jc w:val="both"/>
      </w:pPr>
      <w:r>
        <w:t>Die großzügige Anlage des Gartens, die Nutzung des Backofens ermöglichen auch außergewöhnliche Elternabende und Klassenfeste in der Natur.</w:t>
      </w:r>
    </w:p>
    <w:p w14:paraId="479D0794" w14:textId="77777777" w:rsidR="0024266A" w:rsidRPr="0024266A" w:rsidRDefault="0024266A" w:rsidP="0024266A"/>
    <w:p w14:paraId="667416EF" w14:textId="6D4B444D" w:rsidR="002D3B8D" w:rsidRDefault="005E61D6" w:rsidP="00D1478B">
      <w:pPr>
        <w:pStyle w:val="berschrift1"/>
        <w:jc w:val="both"/>
      </w:pPr>
      <w:bookmarkStart w:id="40" w:name="_Toc182303006"/>
      <w:r>
        <w:t>4.1</w:t>
      </w:r>
      <w:r w:rsidR="0024266A">
        <w:t>2</w:t>
      </w:r>
      <w:r>
        <w:t xml:space="preserve">. </w:t>
      </w:r>
      <w:r w:rsidR="002D3B8D">
        <w:t>Sportwettbewerbe</w:t>
      </w:r>
      <w:bookmarkEnd w:id="40"/>
    </w:p>
    <w:p w14:paraId="6D8F4727" w14:textId="77777777" w:rsidR="00A3631D" w:rsidRDefault="00A3631D" w:rsidP="00A3631D">
      <w:pPr>
        <w:ind w:left="720"/>
        <w:jc w:val="both"/>
        <w:rPr>
          <w:i/>
          <w:u w:val="single"/>
        </w:rPr>
      </w:pPr>
    </w:p>
    <w:p w14:paraId="69CA7815" w14:textId="0B2D8D38" w:rsidR="00443FE0" w:rsidRPr="00443FE0" w:rsidRDefault="00443FE0" w:rsidP="00D1478B">
      <w:pPr>
        <w:numPr>
          <w:ilvl w:val="0"/>
          <w:numId w:val="21"/>
        </w:numPr>
        <w:jc w:val="both"/>
        <w:rPr>
          <w:i/>
          <w:u w:val="single"/>
        </w:rPr>
      </w:pPr>
      <w:r w:rsidRPr="00443FE0">
        <w:rPr>
          <w:i/>
          <w:u w:val="single"/>
        </w:rPr>
        <w:t>Teilnahme an Kreismeisterschaften</w:t>
      </w:r>
    </w:p>
    <w:p w14:paraId="176DB704" w14:textId="2CA98AA5" w:rsidR="00443FE0" w:rsidRDefault="00443FE0" w:rsidP="00D1478B">
      <w:pPr>
        <w:jc w:val="both"/>
      </w:pPr>
      <w:r w:rsidRPr="00443FE0">
        <w:lastRenderedPageBreak/>
        <w:t>Für Schülerinnen und Schüler aller Altersklassen besteht die Möglichkeit an Kreismeisterschaften in den verschiedensten Sportarten teilzunehmen. Einmal im Jahr finden zunächst Vorrunden und bei erfolgreicher Teilnahme die Endrunde um die Kreismeisterschaften statt. Selten war dieses in der Vergangenheit im Basketball der Fall. Einige Male konnte die Städt. Realschule eine Handballmannschaft stellen. Im Fußball gelingt es als eine der wenigen Realschulen im Kreis Herford immer drei, manchmal sogar vier oder fünf Mannschaften zu stellen. Angestrebt wird zukünftig auch eine Teilnahme im Volleyball.</w:t>
      </w:r>
    </w:p>
    <w:p w14:paraId="7F38AFEF" w14:textId="77777777" w:rsidR="00A3631D" w:rsidRPr="00443FE0" w:rsidRDefault="00A3631D" w:rsidP="00D1478B">
      <w:pPr>
        <w:jc w:val="both"/>
      </w:pPr>
    </w:p>
    <w:p w14:paraId="6712D1D1" w14:textId="77777777" w:rsidR="00443FE0" w:rsidRPr="00443FE0" w:rsidRDefault="00443FE0" w:rsidP="00D1478B">
      <w:pPr>
        <w:numPr>
          <w:ilvl w:val="0"/>
          <w:numId w:val="21"/>
        </w:numPr>
        <w:jc w:val="both"/>
      </w:pPr>
      <w:r w:rsidRPr="00443FE0">
        <w:rPr>
          <w:i/>
          <w:u w:val="single"/>
        </w:rPr>
        <w:t>Schulinterne Wettkämpfe</w:t>
      </w:r>
    </w:p>
    <w:p w14:paraId="58083610" w14:textId="77777777" w:rsidR="00443FE0" w:rsidRPr="00443FE0" w:rsidRDefault="00443FE0" w:rsidP="00D1478B">
      <w:pPr>
        <w:jc w:val="both"/>
      </w:pPr>
      <w:r w:rsidRPr="00443FE0">
        <w:t>Die Sportfachkonferenz organisiert regelmäßig folgende Sportturniere für die Schülerinnen und Schüler der Städt. Realschule Löhne:</w:t>
      </w:r>
    </w:p>
    <w:p w14:paraId="4E0ED64F" w14:textId="77777777" w:rsidR="00443FE0" w:rsidRPr="00443FE0" w:rsidRDefault="00443FE0" w:rsidP="00D1478B">
      <w:pPr>
        <w:numPr>
          <w:ilvl w:val="0"/>
          <w:numId w:val="22"/>
        </w:numPr>
        <w:jc w:val="both"/>
      </w:pPr>
      <w:r w:rsidRPr="00443FE0">
        <w:t>Völkerballturnier Jahrgang 5</w:t>
      </w:r>
    </w:p>
    <w:p w14:paraId="2A406E04" w14:textId="77777777" w:rsidR="00443FE0" w:rsidRPr="00443FE0" w:rsidRDefault="00443FE0" w:rsidP="00D1478B">
      <w:pPr>
        <w:numPr>
          <w:ilvl w:val="0"/>
          <w:numId w:val="22"/>
        </w:numPr>
        <w:jc w:val="both"/>
      </w:pPr>
      <w:proofErr w:type="spellStart"/>
      <w:r w:rsidRPr="00443FE0">
        <w:t>Milchcup</w:t>
      </w:r>
      <w:proofErr w:type="spellEnd"/>
      <w:r w:rsidRPr="00443FE0">
        <w:t xml:space="preserve"> – Tischtennis – Turnier Jahrgang 5 und 6</w:t>
      </w:r>
    </w:p>
    <w:p w14:paraId="04C956B7" w14:textId="77777777" w:rsidR="00443FE0" w:rsidRPr="00443FE0" w:rsidRDefault="00443FE0" w:rsidP="00D1478B">
      <w:pPr>
        <w:numPr>
          <w:ilvl w:val="0"/>
          <w:numId w:val="22"/>
        </w:numPr>
        <w:jc w:val="both"/>
      </w:pPr>
      <w:r w:rsidRPr="00443FE0">
        <w:t>Fußballturnier Jahrgang 8,9 und 10</w:t>
      </w:r>
    </w:p>
    <w:p w14:paraId="5321EEB0" w14:textId="77777777" w:rsidR="00443FE0" w:rsidRPr="00443FE0" w:rsidRDefault="00443FE0" w:rsidP="00D1478B">
      <w:pPr>
        <w:jc w:val="both"/>
      </w:pPr>
    </w:p>
    <w:p w14:paraId="0EA0CAC2" w14:textId="31A13A4F" w:rsidR="002D3B8D" w:rsidRDefault="005E61D6" w:rsidP="00D1478B">
      <w:pPr>
        <w:pStyle w:val="berschrift1"/>
        <w:jc w:val="both"/>
      </w:pPr>
      <w:bookmarkStart w:id="41" w:name="_Toc182303007"/>
      <w:r>
        <w:t>4.1</w:t>
      </w:r>
      <w:r w:rsidR="0024266A">
        <w:t>3</w:t>
      </w:r>
      <w:r>
        <w:t xml:space="preserve">. </w:t>
      </w:r>
      <w:r w:rsidR="002D3B8D" w:rsidRPr="00D60376">
        <w:t>Skiexkursion</w:t>
      </w:r>
      <w:bookmarkEnd w:id="41"/>
    </w:p>
    <w:p w14:paraId="608A3F03" w14:textId="77777777" w:rsidR="00443FE0" w:rsidRPr="00D1478B" w:rsidRDefault="00443FE0" w:rsidP="00D1478B">
      <w:pPr>
        <w:widowControl w:val="0"/>
        <w:suppressAutoHyphens/>
        <w:spacing w:after="0" w:line="240" w:lineRule="auto"/>
        <w:jc w:val="both"/>
        <w:rPr>
          <w:rFonts w:eastAsia="DejaVu Sans" w:cstheme="minorHAnsi"/>
          <w:kern w:val="1"/>
          <w:lang w:eastAsia="zh-CN" w:bidi="hi-IN"/>
        </w:rPr>
      </w:pPr>
      <w:r w:rsidRPr="00D1478B">
        <w:rPr>
          <w:rFonts w:eastAsia="DejaVu Sans" w:cstheme="minorHAnsi"/>
          <w:kern w:val="1"/>
          <w:lang w:eastAsia="zh-CN" w:bidi="hi-IN"/>
        </w:rPr>
        <w:t xml:space="preserve">Seit 2004 findet einmal im Jahr eine Skiexkursion für 21 freiwillige Schülerinnen und Schüler aus den Jahrgängen 7 und 8 statt. Im Rahmen dieser Fahrt nach Kaltenbach im Zillertal, die zumeist im März durchgeführt werden kann, besteht für Schülerinnen und Schüler die Möglichkeit, das Skifahren und auch Snowboardfahren zu erlernen. Auch fortgeschrittene Teilnehmer werden in insgesamt 4 verschiedenen Kursen durch ausgebildete Ski- und Snowboardlehrer angeleitet und weitergebildet. Selbstverständlich findet während der Exkursion auch theoretischer Unterricht zu Themen wie Technik, Orientierung, Umweltschutz und Gefahren im Hochgebirge statt. Da die Exkursion während der Schulzeit durchgeführt wird, arbeiten die Schülerinnen und Schüler auch an Aufgaben in den Fächern Mathematik, Deutsch und Englisch. </w:t>
      </w:r>
    </w:p>
    <w:p w14:paraId="730FCFA1" w14:textId="5E522B77" w:rsidR="00F079AB" w:rsidRDefault="005E61D6" w:rsidP="00D1478B">
      <w:pPr>
        <w:pStyle w:val="berschrift1"/>
        <w:jc w:val="both"/>
      </w:pPr>
      <w:bookmarkStart w:id="42" w:name="_Toc182303008"/>
      <w:r>
        <w:t>4.1</w:t>
      </w:r>
      <w:r w:rsidR="0024266A">
        <w:t>4</w:t>
      </w:r>
      <w:r>
        <w:t xml:space="preserve">. </w:t>
      </w:r>
      <w:r w:rsidR="00F079AB" w:rsidRPr="00F56B14">
        <w:t>Kanu</w:t>
      </w:r>
      <w:r w:rsidR="00F079AB">
        <w:t>fahrten</w:t>
      </w:r>
      <w:bookmarkEnd w:id="42"/>
      <w:r>
        <w:t xml:space="preserve"> </w:t>
      </w:r>
    </w:p>
    <w:p w14:paraId="7266801C" w14:textId="77777777" w:rsidR="00D1478B" w:rsidRDefault="00D1478B" w:rsidP="00D1478B">
      <w:pPr>
        <w:jc w:val="both"/>
      </w:pPr>
      <w:r>
        <w:t xml:space="preserve">Die Städtische Realschule Löhne verfügt über sieben Kanus. Diese stehen den Klassen für Ausflüge zur Verfügung. Drei Kollegen haben die Qualifikation Ausflüge selbstständig durchzuführen. Aufgrund unseres Standortes bieten sich für Klassenausflüge Routen auf den Flüssen Werre und Else an. Bei den Ausflügen stehen neben dem Spaß, der sportlichen Aktivität auch die Förderung der Koordinationsfähigkeit und Teamfähigkeit im Mittelpunkt. Die Zusammenarbeit innerhalb des einzelnen Kanus und die gegenseitige Rücksichtnahme auf dem Fluss tragen zur Förderung der Klassengemeinschaft bei. </w:t>
      </w:r>
    </w:p>
    <w:p w14:paraId="46317D8C" w14:textId="19629B12" w:rsidR="00EB58D6" w:rsidRDefault="005E61D6" w:rsidP="00D1478B">
      <w:pPr>
        <w:pStyle w:val="berschrift1"/>
        <w:jc w:val="both"/>
      </w:pPr>
      <w:bookmarkStart w:id="43" w:name="_Toc182303009"/>
      <w:r>
        <w:t xml:space="preserve">4.17. </w:t>
      </w:r>
      <w:r w:rsidR="00EB58D6">
        <w:t>Fahrtenprogramm</w:t>
      </w:r>
      <w:bookmarkEnd w:id="43"/>
    </w:p>
    <w:p w14:paraId="3D064F9E" w14:textId="77777777" w:rsidR="00E557A9" w:rsidRDefault="00E557A9" w:rsidP="00E557A9">
      <w:pPr>
        <w:jc w:val="both"/>
      </w:pPr>
      <w:r>
        <w:t xml:space="preserve">In den </w:t>
      </w:r>
      <w:r w:rsidRPr="00941A70">
        <w:rPr>
          <w:b/>
        </w:rPr>
        <w:t>Jahrgangsstufen 5/6</w:t>
      </w:r>
      <w:r>
        <w:t>, vorzugsweise in Jahrgangsstufe 5 planen und gestalten die Klassenleitungen mit ihren Klassen eine 3- bis 5-tägige Klassenfahrt an einem gemeinsamen Termin.</w:t>
      </w:r>
    </w:p>
    <w:p w14:paraId="36294015" w14:textId="37D8C99D" w:rsidR="00E557A9" w:rsidRDefault="00E557A9" w:rsidP="00E557A9">
      <w:pPr>
        <w:jc w:val="both"/>
      </w:pPr>
      <w:r>
        <w:t xml:space="preserve">In den </w:t>
      </w:r>
      <w:r w:rsidRPr="00941A70">
        <w:rPr>
          <w:b/>
        </w:rPr>
        <w:t>Jahrgangsstufen 7/8</w:t>
      </w:r>
      <w:r>
        <w:t xml:space="preserve"> kann eine Klassenfahrt – z.B. aufgrund eines neuen Ordinariats – durchgeführt werden. </w:t>
      </w:r>
    </w:p>
    <w:p w14:paraId="12BB66B4" w14:textId="57354028" w:rsidR="0043243B" w:rsidRDefault="0043243B" w:rsidP="00E557A9">
      <w:pPr>
        <w:jc w:val="both"/>
      </w:pPr>
      <w:r>
        <w:t xml:space="preserve">Seit einigen Jahren fahren wir mit den </w:t>
      </w:r>
      <w:r w:rsidRPr="0043243B">
        <w:rPr>
          <w:b/>
        </w:rPr>
        <w:t>8.Klassen</w:t>
      </w:r>
      <w:r>
        <w:t xml:space="preserve"> für drei Tage zu einem Bewerbungstraining nach Vlotho in das Gesamteuropäische Studienwerk. Diese Fahrt ist inzwischen fest in das Fahrtenprogramm integriert.</w:t>
      </w:r>
    </w:p>
    <w:p w14:paraId="678C3DBE" w14:textId="77777777" w:rsidR="00E557A9" w:rsidRDefault="00E557A9" w:rsidP="00E557A9">
      <w:pPr>
        <w:jc w:val="both"/>
      </w:pPr>
      <w:r>
        <w:lastRenderedPageBreak/>
        <w:t>Für Schüler dieser Jahrgangsstufen besteht im Frühjahr ebenfalls die Möglichkeit in Kaltenbach (Zillertal) in Österreich einen Ski- und Snowboardkurs zu absolvieren. Gute schulische und soziale Leistungen sind hierbei Voraussetzung.</w:t>
      </w:r>
    </w:p>
    <w:p w14:paraId="7802769B" w14:textId="06D765F1" w:rsidR="00E557A9" w:rsidRDefault="00E557A9" w:rsidP="00E557A9">
      <w:pPr>
        <w:jc w:val="both"/>
      </w:pPr>
      <w:r>
        <w:t xml:space="preserve">Die Schüler der </w:t>
      </w:r>
      <w:r w:rsidRPr="00941A70">
        <w:rPr>
          <w:b/>
        </w:rPr>
        <w:t>Jahrgangsstufe 10</w:t>
      </w:r>
      <w:r>
        <w:t xml:space="preserve"> </w:t>
      </w:r>
      <w:r w:rsidR="00F2091C">
        <w:t>führen wir im 1. Schulhalbjahr</w:t>
      </w:r>
      <w:r>
        <w:t xml:space="preserve"> eine</w:t>
      </w:r>
      <w:r w:rsidR="00F2091C">
        <w:t xml:space="preserve"> 5-tägige Studienfahrt durch</w:t>
      </w:r>
      <w:r>
        <w:t xml:space="preserve">. Die Fahrten </w:t>
      </w:r>
      <w:r w:rsidR="00F2091C">
        <w:t xml:space="preserve">der 10. Klassen </w:t>
      </w:r>
      <w:r>
        <w:t xml:space="preserve">finden </w:t>
      </w:r>
      <w:r w:rsidR="00F2091C">
        <w:t>zu einem gemeinsamen Termin statt und deren Ziele werden mit den Schülerinnen und Schülern und auch den Eltern abgestimmt.</w:t>
      </w:r>
    </w:p>
    <w:p w14:paraId="58EB3138" w14:textId="68AD7F34" w:rsidR="00E557A9" w:rsidRDefault="00E557A9" w:rsidP="00E557A9">
      <w:pPr>
        <w:jc w:val="both"/>
      </w:pPr>
      <w:r>
        <w:t>Außerdem findet im Jahrgang 10 eine Fahrt nach Weimar und Erfurt statt. Neben dem Besuch des ehemaligen Konzentrationslagers Buchenwald, wird das Geburtshaus Schillers und das Goethemuseum besucht.</w:t>
      </w:r>
    </w:p>
    <w:p w14:paraId="0CDB9DAB" w14:textId="55C39C24" w:rsidR="00E557A9" w:rsidRDefault="00E557A9" w:rsidP="00E557A9">
      <w:pPr>
        <w:jc w:val="both"/>
      </w:pPr>
      <w:r>
        <w:t xml:space="preserve">Für interessierte </w:t>
      </w:r>
      <w:proofErr w:type="spellStart"/>
      <w:r>
        <w:t>SuS</w:t>
      </w:r>
      <w:proofErr w:type="spellEnd"/>
      <w:r>
        <w:t xml:space="preserve"> der Jahrgänge 10 und gegebenenfalls 9 wird eine zweitägige Fahrt nach London angeboten. </w:t>
      </w:r>
    </w:p>
    <w:p w14:paraId="118D0449" w14:textId="77777777" w:rsidR="00E557A9" w:rsidRDefault="00E557A9" w:rsidP="00E557A9">
      <w:pPr>
        <w:jc w:val="both"/>
      </w:pPr>
      <w:r>
        <w:t>Es ist unser Ziel, dass jeder Kollege höchstens an zwei Begleitungen pro Schuljahr, einer pro Schulhalbjahr, teilnimmt. Wir streben an, dass die Last der Begleitungen auf vielen Schultern verteilt wird.</w:t>
      </w:r>
    </w:p>
    <w:p w14:paraId="3C813586" w14:textId="50151C1D" w:rsidR="00F56B14" w:rsidRDefault="00506F99" w:rsidP="00E557A9">
      <w:pPr>
        <w:pStyle w:val="berschrift1"/>
        <w:numPr>
          <w:ilvl w:val="0"/>
          <w:numId w:val="13"/>
        </w:numPr>
        <w:jc w:val="both"/>
      </w:pPr>
      <w:bookmarkStart w:id="44" w:name="_Toc182303010"/>
      <w:r w:rsidRPr="002D062F">
        <w:t>Entwicklungsziele</w:t>
      </w:r>
      <w:bookmarkEnd w:id="44"/>
    </w:p>
    <w:p w14:paraId="54E4705B" w14:textId="77777777" w:rsidR="00E557A9" w:rsidRPr="00E557A9" w:rsidRDefault="00E557A9" w:rsidP="00E557A9"/>
    <w:p w14:paraId="24C75ABF" w14:textId="6ADE8174" w:rsidR="00D60376" w:rsidRDefault="00F2091C" w:rsidP="00F43D7A">
      <w:pPr>
        <w:jc w:val="both"/>
      </w:pPr>
      <w:r>
        <w:t>Nach erfolgter Sanierung des Schulgebäudes C, wodurch ein</w:t>
      </w:r>
      <w:r w:rsidR="009A4649">
        <w:t xml:space="preserve"> barrierefreie</w:t>
      </w:r>
      <w:r>
        <w:t>r Zugang zu allen Fachräumen ermöglicht wurde</w:t>
      </w:r>
      <w:r w:rsidR="009A4649">
        <w:t xml:space="preserve">, die Verbesserung der Fachräume in </w:t>
      </w:r>
      <w:r>
        <w:t xml:space="preserve">Biologie, </w:t>
      </w:r>
      <w:r w:rsidR="009A4649">
        <w:t xml:space="preserve">Chemie und Physik, sowie der Arbeitsplatzmöglichkeiten der Lehrerinnen und Lehrer, die Schaffung </w:t>
      </w:r>
      <w:proofErr w:type="spellStart"/>
      <w:r w:rsidR="009A4649">
        <w:t>nuer</w:t>
      </w:r>
      <w:proofErr w:type="spellEnd"/>
      <w:r w:rsidR="009A4649">
        <w:t xml:space="preserve"> Differenzierungsräume für den inklusiven Unterricht und die Herstellung technischer Voraussetzungen für die fortschreitende Digitalisierung sind </w:t>
      </w:r>
      <w:r>
        <w:t xml:space="preserve">realisiert worden. Auch das äußere Erscheinungsbild der Schule hat sich durch die neue </w:t>
      </w:r>
      <w:proofErr w:type="spellStart"/>
      <w:r>
        <w:t>fassade</w:t>
      </w:r>
      <w:proofErr w:type="spellEnd"/>
      <w:r>
        <w:t xml:space="preserve"> maßgeblich verbessert. Nun steht die </w:t>
      </w:r>
      <w:proofErr w:type="spellStart"/>
      <w:r>
        <w:t>erneuerung</w:t>
      </w:r>
      <w:proofErr w:type="spellEnd"/>
      <w:r>
        <w:t xml:space="preserve"> der Schulhoffläche noch aus. Diese soll in 2025/2026 erfolgen.</w:t>
      </w:r>
    </w:p>
    <w:p w14:paraId="16CB5712" w14:textId="77777777" w:rsidR="00F2091C" w:rsidRDefault="009A4649" w:rsidP="00F43D7A">
      <w:pPr>
        <w:jc w:val="both"/>
      </w:pPr>
      <w:r>
        <w:t>Digitalisierung und Inklusion stehen allgemein als langfristige Entwicklungsziele im permanenten Fokus der Schul- und Unterrichtsentwicklung.</w:t>
      </w:r>
      <w:r w:rsidR="00A3631D">
        <w:t xml:space="preserve"> </w:t>
      </w:r>
    </w:p>
    <w:p w14:paraId="7243B0FF" w14:textId="518C9DAD" w:rsidR="00A3631D" w:rsidRDefault="00A3631D" w:rsidP="00F43D7A">
      <w:pPr>
        <w:jc w:val="both"/>
      </w:pPr>
      <w:r>
        <w:t xml:space="preserve">Ein kurzfristiges Ziel der Digitalisierung ist zum Beispiel die Etablierung eines </w:t>
      </w:r>
      <w:proofErr w:type="spellStart"/>
      <w:r>
        <w:t>Cyberscoutssystems</w:t>
      </w:r>
      <w:proofErr w:type="spellEnd"/>
      <w:r>
        <w:t xml:space="preserve">, um Mobbing vorzubeugen und den Umgang mit sozialen Medien angemessen zu reflektieren. </w:t>
      </w:r>
      <w:r w:rsidR="00F2091C">
        <w:t xml:space="preserve">Dazu wurden </w:t>
      </w:r>
      <w:proofErr w:type="spellStart"/>
      <w:r w:rsidR="00F2091C">
        <w:t>inwischen</w:t>
      </w:r>
      <w:proofErr w:type="spellEnd"/>
      <w:r w:rsidR="00F2091C">
        <w:t xml:space="preserve"> eine </w:t>
      </w:r>
      <w:proofErr w:type="spellStart"/>
      <w:r w:rsidR="00F2091C">
        <w:t>Social</w:t>
      </w:r>
      <w:proofErr w:type="spellEnd"/>
      <w:r w:rsidR="00F2091C">
        <w:t xml:space="preserve">-Media Sprechstunde eingerichtet, in der Schülerinnen und Schüler aber auch Eltern, sich fachkundigen Rat für den angemessenen Umgang mit </w:t>
      </w:r>
      <w:proofErr w:type="spellStart"/>
      <w:r w:rsidR="00F2091C">
        <w:t>Social</w:t>
      </w:r>
      <w:proofErr w:type="spellEnd"/>
      <w:r w:rsidR="00F2091C">
        <w:t xml:space="preserve"> Media Kanälen einholen und auch Beschwerden bzw. Irritationen bei der Nutzung ansprechen können.</w:t>
      </w:r>
    </w:p>
    <w:p w14:paraId="17AC18F0" w14:textId="746C8A50" w:rsidR="00D60376" w:rsidRDefault="00D60376" w:rsidP="00D1478B">
      <w:pPr>
        <w:pStyle w:val="Listenabsatz"/>
        <w:jc w:val="both"/>
      </w:pPr>
    </w:p>
    <w:p w14:paraId="0AE961BD" w14:textId="77777777" w:rsidR="00D60376" w:rsidRDefault="00D60376" w:rsidP="00D1478B">
      <w:pPr>
        <w:pStyle w:val="Listenabsatz"/>
        <w:jc w:val="both"/>
      </w:pPr>
    </w:p>
    <w:p w14:paraId="2F5C81B9" w14:textId="343524C4" w:rsidR="00D60376" w:rsidRDefault="00D60376" w:rsidP="00D1478B">
      <w:pPr>
        <w:pStyle w:val="Listenabsatz"/>
        <w:jc w:val="both"/>
      </w:pPr>
    </w:p>
    <w:sectPr w:rsidR="00D60376">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9718" w14:textId="77777777" w:rsidR="00A012A0" w:rsidRDefault="00A012A0" w:rsidP="00235508">
      <w:pPr>
        <w:spacing w:after="0" w:line="240" w:lineRule="auto"/>
      </w:pPr>
      <w:r>
        <w:separator/>
      </w:r>
    </w:p>
  </w:endnote>
  <w:endnote w:type="continuationSeparator" w:id="0">
    <w:p w14:paraId="2DA1C290" w14:textId="77777777" w:rsidR="00A012A0" w:rsidRDefault="00A012A0" w:rsidP="0023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OpenSymbol">
    <w:altName w:val="Calibri"/>
    <w:charset w:val="00"/>
    <w:family w:val="auto"/>
    <w:pitch w:val="variable"/>
    <w:sig w:usb0="00000003" w:usb1="1001ECE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7E5F" w14:textId="77777777" w:rsidR="00501C30" w:rsidRDefault="00501C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56658"/>
      <w:docPartObj>
        <w:docPartGallery w:val="Page Numbers (Bottom of Page)"/>
        <w:docPartUnique/>
      </w:docPartObj>
    </w:sdtPr>
    <w:sdtContent>
      <w:p w14:paraId="3CF309B9" w14:textId="5F421CCE" w:rsidR="00501C30" w:rsidRDefault="00501C30">
        <w:pPr>
          <w:pStyle w:val="Fuzeile"/>
        </w:pPr>
        <w:r>
          <w:rPr>
            <w:noProof/>
            <w:lang w:eastAsia="de-DE"/>
          </w:rPr>
          <mc:AlternateContent>
            <mc:Choice Requires="wps">
              <w:drawing>
                <wp:anchor distT="0" distB="0" distL="114300" distR="114300" simplePos="0" relativeHeight="251659264" behindDoc="0" locked="0" layoutInCell="1" allowOverlap="1" wp14:anchorId="15982921" wp14:editId="7F05B3C1">
                  <wp:simplePos x="0" y="0"/>
                  <wp:positionH relativeFrom="page">
                    <wp:align>right</wp:align>
                  </wp:positionH>
                  <wp:positionV relativeFrom="page">
                    <wp:align>bottom</wp:align>
                  </wp:positionV>
                  <wp:extent cx="2125980" cy="2054860"/>
                  <wp:effectExtent l="7620" t="9525" r="0" b="2540"/>
                  <wp:wrapNone/>
                  <wp:docPr id="2" name="Gleichschenkliges Drei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E9CC0" w14:textId="4ECF01E6" w:rsidR="00501C30" w:rsidRDefault="00501C30">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Pr="007F7D18">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8292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 o:spid="_x0000_s1029"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096E9CC0" w14:textId="4ECF01E6" w:rsidR="00501C30" w:rsidRDefault="00501C30">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Pr="007F7D18">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F30" w14:textId="77777777" w:rsidR="00501C30" w:rsidRDefault="00501C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13874" w14:textId="77777777" w:rsidR="00A012A0" w:rsidRDefault="00A012A0" w:rsidP="00235508">
      <w:pPr>
        <w:spacing w:after="0" w:line="240" w:lineRule="auto"/>
      </w:pPr>
      <w:r>
        <w:separator/>
      </w:r>
    </w:p>
  </w:footnote>
  <w:footnote w:type="continuationSeparator" w:id="0">
    <w:p w14:paraId="5507161D" w14:textId="77777777" w:rsidR="00A012A0" w:rsidRDefault="00A012A0" w:rsidP="00235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FAF8" w14:textId="77777777" w:rsidR="00501C30" w:rsidRDefault="00501C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083F5" w14:textId="77777777" w:rsidR="00501C30" w:rsidRDefault="00501C3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EDC1" w14:textId="77777777" w:rsidR="00501C30" w:rsidRDefault="00501C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A21"/>
    <w:multiLevelType w:val="hybridMultilevel"/>
    <w:tmpl w:val="084E19CC"/>
    <w:lvl w:ilvl="0" w:tplc="87D46600">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AD42C0"/>
    <w:multiLevelType w:val="multilevel"/>
    <w:tmpl w:val="279A93A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61775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7B7D9F"/>
    <w:multiLevelType w:val="multilevel"/>
    <w:tmpl w:val="6414CC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431E0D"/>
    <w:multiLevelType w:val="multilevel"/>
    <w:tmpl w:val="4BF0839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FAE116B"/>
    <w:multiLevelType w:val="hybridMultilevel"/>
    <w:tmpl w:val="32E03642"/>
    <w:lvl w:ilvl="0" w:tplc="87D46600">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A26EB1"/>
    <w:multiLevelType w:val="hybridMultilevel"/>
    <w:tmpl w:val="18F4C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D92A8F"/>
    <w:multiLevelType w:val="hybridMultilevel"/>
    <w:tmpl w:val="7526A03C"/>
    <w:lvl w:ilvl="0" w:tplc="528C37A0">
      <w:start w:val="5"/>
      <w:numFmt w:val="bullet"/>
      <w:lvlText w:val="-"/>
      <w:lvlJc w:val="left"/>
      <w:pPr>
        <w:ind w:left="1780" w:hanging="360"/>
      </w:pPr>
      <w:rPr>
        <w:rFonts w:ascii="Comic Sans MS" w:eastAsiaTheme="minorEastAsia" w:hAnsi="Comic Sans MS" w:cstheme="minorBidi" w:hint="default"/>
      </w:rPr>
    </w:lvl>
    <w:lvl w:ilvl="1" w:tplc="04070003" w:tentative="1">
      <w:start w:val="1"/>
      <w:numFmt w:val="bullet"/>
      <w:lvlText w:val="o"/>
      <w:lvlJc w:val="left"/>
      <w:pPr>
        <w:ind w:left="2500" w:hanging="360"/>
      </w:pPr>
      <w:rPr>
        <w:rFonts w:ascii="Courier New" w:hAnsi="Courier New" w:hint="default"/>
      </w:rPr>
    </w:lvl>
    <w:lvl w:ilvl="2" w:tplc="04070005" w:tentative="1">
      <w:start w:val="1"/>
      <w:numFmt w:val="bullet"/>
      <w:lvlText w:val=""/>
      <w:lvlJc w:val="left"/>
      <w:pPr>
        <w:ind w:left="3220" w:hanging="360"/>
      </w:pPr>
      <w:rPr>
        <w:rFonts w:ascii="Wingdings" w:hAnsi="Wingdings" w:hint="default"/>
      </w:rPr>
    </w:lvl>
    <w:lvl w:ilvl="3" w:tplc="04070001" w:tentative="1">
      <w:start w:val="1"/>
      <w:numFmt w:val="bullet"/>
      <w:lvlText w:val=""/>
      <w:lvlJc w:val="left"/>
      <w:pPr>
        <w:ind w:left="3940" w:hanging="360"/>
      </w:pPr>
      <w:rPr>
        <w:rFonts w:ascii="Symbol" w:hAnsi="Symbol" w:hint="default"/>
      </w:rPr>
    </w:lvl>
    <w:lvl w:ilvl="4" w:tplc="04070003" w:tentative="1">
      <w:start w:val="1"/>
      <w:numFmt w:val="bullet"/>
      <w:lvlText w:val="o"/>
      <w:lvlJc w:val="left"/>
      <w:pPr>
        <w:ind w:left="4660" w:hanging="360"/>
      </w:pPr>
      <w:rPr>
        <w:rFonts w:ascii="Courier New" w:hAnsi="Courier New" w:hint="default"/>
      </w:rPr>
    </w:lvl>
    <w:lvl w:ilvl="5" w:tplc="04070005" w:tentative="1">
      <w:start w:val="1"/>
      <w:numFmt w:val="bullet"/>
      <w:lvlText w:val=""/>
      <w:lvlJc w:val="left"/>
      <w:pPr>
        <w:ind w:left="5380" w:hanging="360"/>
      </w:pPr>
      <w:rPr>
        <w:rFonts w:ascii="Wingdings" w:hAnsi="Wingdings" w:hint="default"/>
      </w:rPr>
    </w:lvl>
    <w:lvl w:ilvl="6" w:tplc="04070001" w:tentative="1">
      <w:start w:val="1"/>
      <w:numFmt w:val="bullet"/>
      <w:lvlText w:val=""/>
      <w:lvlJc w:val="left"/>
      <w:pPr>
        <w:ind w:left="6100" w:hanging="360"/>
      </w:pPr>
      <w:rPr>
        <w:rFonts w:ascii="Symbol" w:hAnsi="Symbol" w:hint="default"/>
      </w:rPr>
    </w:lvl>
    <w:lvl w:ilvl="7" w:tplc="04070003" w:tentative="1">
      <w:start w:val="1"/>
      <w:numFmt w:val="bullet"/>
      <w:lvlText w:val="o"/>
      <w:lvlJc w:val="left"/>
      <w:pPr>
        <w:ind w:left="6820" w:hanging="360"/>
      </w:pPr>
      <w:rPr>
        <w:rFonts w:ascii="Courier New" w:hAnsi="Courier New" w:hint="default"/>
      </w:rPr>
    </w:lvl>
    <w:lvl w:ilvl="8" w:tplc="04070005" w:tentative="1">
      <w:start w:val="1"/>
      <w:numFmt w:val="bullet"/>
      <w:lvlText w:val=""/>
      <w:lvlJc w:val="left"/>
      <w:pPr>
        <w:ind w:left="7540" w:hanging="360"/>
      </w:pPr>
      <w:rPr>
        <w:rFonts w:ascii="Wingdings" w:hAnsi="Wingdings" w:hint="default"/>
      </w:rPr>
    </w:lvl>
  </w:abstractNum>
  <w:abstractNum w:abstractNumId="8" w15:restartNumberingAfterBreak="0">
    <w:nsid w:val="220F4D24"/>
    <w:multiLevelType w:val="hybridMultilevel"/>
    <w:tmpl w:val="5DD63AFE"/>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6A550F6"/>
    <w:multiLevelType w:val="multilevel"/>
    <w:tmpl w:val="6D806844"/>
    <w:lvl w:ilvl="0">
      <w:numFmt w:val="bullet"/>
      <w:lvlText w:val="•"/>
      <w:lvlJc w:val="left"/>
      <w:pPr>
        <w:ind w:left="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28CB27F0"/>
    <w:multiLevelType w:val="multilevel"/>
    <w:tmpl w:val="587857E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9960B39"/>
    <w:multiLevelType w:val="hybridMultilevel"/>
    <w:tmpl w:val="47562AF6"/>
    <w:lvl w:ilvl="0" w:tplc="ACE6AA06">
      <w:start w:val="1"/>
      <w:numFmt w:val="decimal"/>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2" w15:restartNumberingAfterBreak="0">
    <w:nsid w:val="2EA66114"/>
    <w:multiLevelType w:val="hybridMultilevel"/>
    <w:tmpl w:val="1EE0EED2"/>
    <w:lvl w:ilvl="0" w:tplc="FEBC01B0">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22287C"/>
    <w:multiLevelType w:val="hybridMultilevel"/>
    <w:tmpl w:val="D47E6258"/>
    <w:lvl w:ilvl="0" w:tplc="04070005">
      <w:start w:val="1"/>
      <w:numFmt w:val="bullet"/>
      <w:lvlText w:val=""/>
      <w:lvlJc w:val="left"/>
      <w:pPr>
        <w:ind w:left="1440" w:hanging="360"/>
      </w:pPr>
      <w:rPr>
        <w:rFonts w:ascii="Wingdings" w:hAnsi="Wingdings"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14" w15:restartNumberingAfterBreak="0">
    <w:nsid w:val="388E5146"/>
    <w:multiLevelType w:val="multilevel"/>
    <w:tmpl w:val="D21C16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DCF74DB"/>
    <w:multiLevelType w:val="hybridMultilevel"/>
    <w:tmpl w:val="97284CEE"/>
    <w:lvl w:ilvl="0" w:tplc="87D46600">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D521FC"/>
    <w:multiLevelType w:val="hybridMultilevel"/>
    <w:tmpl w:val="FA38C792"/>
    <w:lvl w:ilvl="0" w:tplc="270C509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3A0A74"/>
    <w:multiLevelType w:val="hybridMultilevel"/>
    <w:tmpl w:val="30E412E2"/>
    <w:lvl w:ilvl="0" w:tplc="C772E790">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206B6C"/>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7576157"/>
    <w:multiLevelType w:val="hybridMultilevel"/>
    <w:tmpl w:val="BEA68B46"/>
    <w:lvl w:ilvl="0" w:tplc="7D4429E6">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58EC2A17"/>
    <w:multiLevelType w:val="multilevel"/>
    <w:tmpl w:val="FE64EA7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B616046"/>
    <w:multiLevelType w:val="hybridMultilevel"/>
    <w:tmpl w:val="736EC512"/>
    <w:lvl w:ilvl="0" w:tplc="270C509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4275E7"/>
    <w:multiLevelType w:val="hybridMultilevel"/>
    <w:tmpl w:val="E73A2CB8"/>
    <w:lvl w:ilvl="0" w:tplc="270C509C">
      <w:numFmt w:val="bullet"/>
      <w:lvlText w:val="•"/>
      <w:lvlJc w:val="left"/>
      <w:pPr>
        <w:ind w:left="405"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16D60E1"/>
    <w:multiLevelType w:val="hybridMultilevel"/>
    <w:tmpl w:val="23503BD6"/>
    <w:lvl w:ilvl="0" w:tplc="270C509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DA3EB2"/>
    <w:multiLevelType w:val="hybridMultilevel"/>
    <w:tmpl w:val="BD20FF1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27D70F4"/>
    <w:multiLevelType w:val="hybridMultilevel"/>
    <w:tmpl w:val="3B78D17A"/>
    <w:lvl w:ilvl="0" w:tplc="87D46600">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3683259"/>
    <w:multiLevelType w:val="hybridMultilevel"/>
    <w:tmpl w:val="734A67BC"/>
    <w:lvl w:ilvl="0" w:tplc="00000015">
      <w:start w:val="1"/>
      <w:numFmt w:val="bullet"/>
      <w:lvlText w:val=""/>
      <w:lvlJc w:val="left"/>
      <w:pPr>
        <w:tabs>
          <w:tab w:val="num" w:pos="720"/>
        </w:tabs>
        <w:ind w:left="720" w:hanging="360"/>
      </w:pPr>
      <w:rPr>
        <w:rFonts w:ascii="Symbol" w:hAnsi="Symbol" w:cs="Symbol"/>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78B928BE"/>
    <w:multiLevelType w:val="hybridMultilevel"/>
    <w:tmpl w:val="5F1AE588"/>
    <w:lvl w:ilvl="0" w:tplc="87D46600">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623CBF"/>
    <w:multiLevelType w:val="hybridMultilevel"/>
    <w:tmpl w:val="5DA04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E72B02"/>
    <w:multiLevelType w:val="hybridMultilevel"/>
    <w:tmpl w:val="3654B1F2"/>
    <w:lvl w:ilvl="0" w:tplc="94F61D10">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16cid:durableId="1122190597">
    <w:abstractNumId w:val="24"/>
  </w:num>
  <w:num w:numId="2" w16cid:durableId="1975452301">
    <w:abstractNumId w:val="20"/>
  </w:num>
  <w:num w:numId="3" w16cid:durableId="550726360">
    <w:abstractNumId w:val="1"/>
  </w:num>
  <w:num w:numId="4" w16cid:durableId="1535269262">
    <w:abstractNumId w:val="3"/>
  </w:num>
  <w:num w:numId="5" w16cid:durableId="1476752428">
    <w:abstractNumId w:val="2"/>
  </w:num>
  <w:num w:numId="6" w16cid:durableId="263390257">
    <w:abstractNumId w:val="14"/>
  </w:num>
  <w:num w:numId="7" w16cid:durableId="532034058">
    <w:abstractNumId w:val="16"/>
  </w:num>
  <w:num w:numId="8" w16cid:durableId="412509226">
    <w:abstractNumId w:val="22"/>
  </w:num>
  <w:num w:numId="9" w16cid:durableId="947853019">
    <w:abstractNumId w:val="19"/>
  </w:num>
  <w:num w:numId="10" w16cid:durableId="74472310">
    <w:abstractNumId w:val="6"/>
  </w:num>
  <w:num w:numId="11" w16cid:durableId="1667905499">
    <w:abstractNumId w:val="23"/>
  </w:num>
  <w:num w:numId="12" w16cid:durableId="1640452539">
    <w:abstractNumId w:val="11"/>
  </w:num>
  <w:num w:numId="13" w16cid:durableId="1289317556">
    <w:abstractNumId w:val="4"/>
  </w:num>
  <w:num w:numId="14" w16cid:durableId="1099832530">
    <w:abstractNumId w:val="29"/>
  </w:num>
  <w:num w:numId="15" w16cid:durableId="1139224586">
    <w:abstractNumId w:val="10"/>
  </w:num>
  <w:num w:numId="16" w16cid:durableId="1648780777">
    <w:abstractNumId w:val="25"/>
  </w:num>
  <w:num w:numId="17" w16cid:durableId="2126920708">
    <w:abstractNumId w:val="15"/>
  </w:num>
  <w:num w:numId="18" w16cid:durableId="1897274075">
    <w:abstractNumId w:val="5"/>
  </w:num>
  <w:num w:numId="19" w16cid:durableId="1140728714">
    <w:abstractNumId w:val="27"/>
  </w:num>
  <w:num w:numId="20" w16cid:durableId="1659263742">
    <w:abstractNumId w:val="7"/>
  </w:num>
  <w:num w:numId="21" w16cid:durableId="1102065396">
    <w:abstractNumId w:val="8"/>
  </w:num>
  <w:num w:numId="22" w16cid:durableId="1909916834">
    <w:abstractNumId w:val="13"/>
  </w:num>
  <w:num w:numId="23" w16cid:durableId="1078290529">
    <w:abstractNumId w:val="0"/>
  </w:num>
  <w:num w:numId="24" w16cid:durableId="1930850597">
    <w:abstractNumId w:val="18"/>
  </w:num>
  <w:num w:numId="25" w16cid:durableId="1087073349">
    <w:abstractNumId w:val="21"/>
  </w:num>
  <w:num w:numId="26" w16cid:durableId="284698708">
    <w:abstractNumId w:val="26"/>
  </w:num>
  <w:num w:numId="27" w16cid:durableId="2089497241">
    <w:abstractNumId w:val="12"/>
  </w:num>
  <w:num w:numId="28" w16cid:durableId="1122068842">
    <w:abstractNumId w:val="17"/>
  </w:num>
  <w:num w:numId="29" w16cid:durableId="1948930549">
    <w:abstractNumId w:val="28"/>
  </w:num>
  <w:num w:numId="30" w16cid:durableId="7669302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76"/>
    <w:rsid w:val="00006D2A"/>
    <w:rsid w:val="000153CC"/>
    <w:rsid w:val="0002760E"/>
    <w:rsid w:val="00045E67"/>
    <w:rsid w:val="000C4EA3"/>
    <w:rsid w:val="00127E82"/>
    <w:rsid w:val="001C2073"/>
    <w:rsid w:val="002005B5"/>
    <w:rsid w:val="00235508"/>
    <w:rsid w:val="0024266A"/>
    <w:rsid w:val="00263240"/>
    <w:rsid w:val="00264DB0"/>
    <w:rsid w:val="00270482"/>
    <w:rsid w:val="00282F64"/>
    <w:rsid w:val="00291BC8"/>
    <w:rsid w:val="002B0C0E"/>
    <w:rsid w:val="002D062F"/>
    <w:rsid w:val="002D3B8D"/>
    <w:rsid w:val="002D590B"/>
    <w:rsid w:val="00316515"/>
    <w:rsid w:val="003E2F07"/>
    <w:rsid w:val="004323FF"/>
    <w:rsid w:val="0043243B"/>
    <w:rsid w:val="00443FE0"/>
    <w:rsid w:val="00484A05"/>
    <w:rsid w:val="004D2FEE"/>
    <w:rsid w:val="00501755"/>
    <w:rsid w:val="00501C30"/>
    <w:rsid w:val="00505E69"/>
    <w:rsid w:val="00506F99"/>
    <w:rsid w:val="00510F80"/>
    <w:rsid w:val="00580838"/>
    <w:rsid w:val="005E61D6"/>
    <w:rsid w:val="00632CAC"/>
    <w:rsid w:val="006410C2"/>
    <w:rsid w:val="00705788"/>
    <w:rsid w:val="00733A70"/>
    <w:rsid w:val="007D156C"/>
    <w:rsid w:val="007F7D18"/>
    <w:rsid w:val="008057CC"/>
    <w:rsid w:val="008A3F6C"/>
    <w:rsid w:val="008F77DF"/>
    <w:rsid w:val="009345E6"/>
    <w:rsid w:val="00963F4D"/>
    <w:rsid w:val="009A2F69"/>
    <w:rsid w:val="009A4649"/>
    <w:rsid w:val="009D3B2E"/>
    <w:rsid w:val="009E57FF"/>
    <w:rsid w:val="009F1C7B"/>
    <w:rsid w:val="00A012A0"/>
    <w:rsid w:val="00A0441F"/>
    <w:rsid w:val="00A168DE"/>
    <w:rsid w:val="00A3631D"/>
    <w:rsid w:val="00A36A9E"/>
    <w:rsid w:val="00A82F89"/>
    <w:rsid w:val="00B666CB"/>
    <w:rsid w:val="00B7037E"/>
    <w:rsid w:val="00B907B1"/>
    <w:rsid w:val="00BB3492"/>
    <w:rsid w:val="00C47397"/>
    <w:rsid w:val="00C9323B"/>
    <w:rsid w:val="00CA65A7"/>
    <w:rsid w:val="00CC1EAA"/>
    <w:rsid w:val="00CD148D"/>
    <w:rsid w:val="00CF1C5D"/>
    <w:rsid w:val="00D1478B"/>
    <w:rsid w:val="00D26F62"/>
    <w:rsid w:val="00D3633E"/>
    <w:rsid w:val="00D4459F"/>
    <w:rsid w:val="00D60376"/>
    <w:rsid w:val="00D70F14"/>
    <w:rsid w:val="00D93755"/>
    <w:rsid w:val="00E26DD9"/>
    <w:rsid w:val="00E55670"/>
    <w:rsid w:val="00E557A9"/>
    <w:rsid w:val="00EB58D6"/>
    <w:rsid w:val="00F079AB"/>
    <w:rsid w:val="00F2091C"/>
    <w:rsid w:val="00F34B28"/>
    <w:rsid w:val="00F43D7A"/>
    <w:rsid w:val="00F56B14"/>
    <w:rsid w:val="00F96D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71AD1"/>
  <w15:docId w15:val="{7432E7AE-D9A9-44B3-92C8-81803EAB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345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2D3B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2D3B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60376"/>
    <w:pPr>
      <w:ind w:left="720"/>
      <w:contextualSpacing/>
    </w:pPr>
  </w:style>
  <w:style w:type="character" w:customStyle="1" w:styleId="berschrift2Zchn">
    <w:name w:val="Überschrift 2 Zchn"/>
    <w:basedOn w:val="Absatz-Standardschriftart"/>
    <w:link w:val="berschrift2"/>
    <w:uiPriority w:val="9"/>
    <w:rsid w:val="002D3B8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2D3B8D"/>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9345E6"/>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39"/>
    <w:rsid w:val="00A16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355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5508"/>
  </w:style>
  <w:style w:type="paragraph" w:styleId="Fuzeile">
    <w:name w:val="footer"/>
    <w:basedOn w:val="Standard"/>
    <w:link w:val="FuzeileZchn"/>
    <w:uiPriority w:val="99"/>
    <w:unhideWhenUsed/>
    <w:rsid w:val="002355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5508"/>
  </w:style>
  <w:style w:type="table" w:styleId="HellesRaster-Akzent6">
    <w:name w:val="Light Grid Accent 6"/>
    <w:basedOn w:val="NormaleTabelle"/>
    <w:uiPriority w:val="62"/>
    <w:semiHidden/>
    <w:unhideWhenUsed/>
    <w:rsid w:val="009A2F6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Inhaltsverzeichnisberschrift">
    <w:name w:val="TOC Heading"/>
    <w:basedOn w:val="berschrift1"/>
    <w:next w:val="Standard"/>
    <w:uiPriority w:val="39"/>
    <w:unhideWhenUsed/>
    <w:qFormat/>
    <w:rsid w:val="00F96DD0"/>
    <w:pPr>
      <w:outlineLvl w:val="9"/>
    </w:pPr>
    <w:rPr>
      <w:lang w:eastAsia="de-DE"/>
    </w:rPr>
  </w:style>
  <w:style w:type="paragraph" w:styleId="Verzeichnis1">
    <w:name w:val="toc 1"/>
    <w:basedOn w:val="Standard"/>
    <w:next w:val="Standard"/>
    <w:autoRedefine/>
    <w:uiPriority w:val="39"/>
    <w:unhideWhenUsed/>
    <w:rsid w:val="00F96DD0"/>
    <w:pPr>
      <w:spacing w:after="100"/>
    </w:pPr>
  </w:style>
  <w:style w:type="character" w:styleId="Hyperlink">
    <w:name w:val="Hyperlink"/>
    <w:basedOn w:val="Absatz-Standardschriftart"/>
    <w:uiPriority w:val="99"/>
    <w:unhideWhenUsed/>
    <w:rsid w:val="00F96DD0"/>
    <w:rPr>
      <w:color w:val="0563C1" w:themeColor="hyperlink"/>
      <w:u w:val="single"/>
    </w:rPr>
  </w:style>
  <w:style w:type="paragraph" w:styleId="Sprechblasentext">
    <w:name w:val="Balloon Text"/>
    <w:basedOn w:val="Standard"/>
    <w:link w:val="SprechblasentextZchn"/>
    <w:uiPriority w:val="99"/>
    <w:semiHidden/>
    <w:unhideWhenUsed/>
    <w:rsid w:val="00C9323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32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82119">
      <w:bodyDiv w:val="1"/>
      <w:marLeft w:val="0"/>
      <w:marRight w:val="0"/>
      <w:marTop w:val="0"/>
      <w:marBottom w:val="0"/>
      <w:divBdr>
        <w:top w:val="none" w:sz="0" w:space="0" w:color="auto"/>
        <w:left w:val="none" w:sz="0" w:space="0" w:color="auto"/>
        <w:bottom w:val="none" w:sz="0" w:space="0" w:color="auto"/>
        <w:right w:val="none" w:sz="0" w:space="0" w:color="auto"/>
      </w:divBdr>
    </w:div>
    <w:div w:id="1129083347">
      <w:bodyDiv w:val="1"/>
      <w:marLeft w:val="0"/>
      <w:marRight w:val="0"/>
      <w:marTop w:val="0"/>
      <w:marBottom w:val="0"/>
      <w:divBdr>
        <w:top w:val="none" w:sz="0" w:space="0" w:color="auto"/>
        <w:left w:val="none" w:sz="0" w:space="0" w:color="auto"/>
        <w:bottom w:val="none" w:sz="0" w:space="0" w:color="auto"/>
        <w:right w:val="none" w:sz="0" w:space="0" w:color="auto"/>
      </w:divBdr>
    </w:div>
    <w:div w:id="1905294489">
      <w:bodyDiv w:val="1"/>
      <w:marLeft w:val="0"/>
      <w:marRight w:val="0"/>
      <w:marTop w:val="0"/>
      <w:marBottom w:val="0"/>
      <w:divBdr>
        <w:top w:val="none" w:sz="0" w:space="0" w:color="auto"/>
        <w:left w:val="none" w:sz="0" w:space="0" w:color="auto"/>
        <w:bottom w:val="none" w:sz="0" w:space="0" w:color="auto"/>
        <w:right w:val="none" w:sz="0" w:space="0" w:color="auto"/>
      </w:divBdr>
    </w:div>
    <w:div w:id="202843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eader" Target="header1.xml"/><Relationship Id="rId27"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A854CE-AC81-455A-AD89-E5DE19D2B12C}"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de-DE"/>
        </a:p>
      </dgm:t>
    </dgm:pt>
    <dgm:pt modelId="{F660AAF7-7EEC-4D0D-9EE9-107F7E5471FA}">
      <dgm:prSet phldrT="[Text]" custT="1"/>
      <dgm:spPr/>
      <dgm:t>
        <a:bodyPr/>
        <a:lstStyle/>
        <a:p>
          <a:r>
            <a:rPr lang="de-DE" sz="1400" b="1"/>
            <a:t>Regeln</a:t>
          </a:r>
        </a:p>
      </dgm:t>
    </dgm:pt>
    <dgm:pt modelId="{F573B84D-51BF-4C63-B1B3-3D285983487D}" type="parTrans" cxnId="{CA2C42C2-8E7A-4E12-A5FA-5A00D63274A7}">
      <dgm:prSet/>
      <dgm:spPr/>
      <dgm:t>
        <a:bodyPr/>
        <a:lstStyle/>
        <a:p>
          <a:endParaRPr lang="de-DE"/>
        </a:p>
      </dgm:t>
    </dgm:pt>
    <dgm:pt modelId="{36B956C3-4DF3-4B95-BB60-C06D12AC003C}" type="sibTrans" cxnId="{CA2C42C2-8E7A-4E12-A5FA-5A00D63274A7}">
      <dgm:prSet/>
      <dgm:spPr/>
      <dgm:t>
        <a:bodyPr/>
        <a:lstStyle/>
        <a:p>
          <a:endParaRPr lang="de-DE"/>
        </a:p>
      </dgm:t>
    </dgm:pt>
    <dgm:pt modelId="{DDAC7C95-36C9-4EEB-99BF-81A1A588233E}">
      <dgm:prSet phldrT="[Text]" custT="1"/>
      <dgm:spPr/>
      <dgm:t>
        <a:bodyPr/>
        <a:lstStyle/>
        <a:p>
          <a:r>
            <a:rPr lang="de-DE" sz="1100"/>
            <a:t>aufstellen</a:t>
          </a:r>
        </a:p>
      </dgm:t>
    </dgm:pt>
    <dgm:pt modelId="{89859C38-AF76-4FD4-B91C-E0B761B02DD0}" type="parTrans" cxnId="{C603131E-0FB7-4759-BC9D-FDFA398C3AB3}">
      <dgm:prSet/>
      <dgm:spPr/>
      <dgm:t>
        <a:bodyPr/>
        <a:lstStyle/>
        <a:p>
          <a:endParaRPr lang="de-DE"/>
        </a:p>
      </dgm:t>
    </dgm:pt>
    <dgm:pt modelId="{FABCEFBC-8CE7-4112-9CD3-E051802CC938}" type="sibTrans" cxnId="{C603131E-0FB7-4759-BC9D-FDFA398C3AB3}">
      <dgm:prSet/>
      <dgm:spPr/>
      <dgm:t>
        <a:bodyPr/>
        <a:lstStyle/>
        <a:p>
          <a:endParaRPr lang="de-DE"/>
        </a:p>
      </dgm:t>
    </dgm:pt>
    <dgm:pt modelId="{09344F6F-54F9-4001-BC2C-74494703ACB5}">
      <dgm:prSet phldrT="[Text]" custT="1"/>
      <dgm:spPr/>
      <dgm:t>
        <a:bodyPr/>
        <a:lstStyle/>
        <a:p>
          <a:r>
            <a:rPr lang="de-DE" sz="1100"/>
            <a:t>diskutieren</a:t>
          </a:r>
        </a:p>
      </dgm:t>
    </dgm:pt>
    <dgm:pt modelId="{2523CBE3-0DA9-4153-B9EC-B748634BEBDD}" type="parTrans" cxnId="{81835DCE-4543-4796-B067-7B289BD547AF}">
      <dgm:prSet/>
      <dgm:spPr/>
      <dgm:t>
        <a:bodyPr/>
        <a:lstStyle/>
        <a:p>
          <a:endParaRPr lang="de-DE"/>
        </a:p>
      </dgm:t>
    </dgm:pt>
    <dgm:pt modelId="{D20AB26C-B9D2-49C8-8498-A115FDF9FDDC}" type="sibTrans" cxnId="{81835DCE-4543-4796-B067-7B289BD547AF}">
      <dgm:prSet/>
      <dgm:spPr/>
      <dgm:t>
        <a:bodyPr/>
        <a:lstStyle/>
        <a:p>
          <a:endParaRPr lang="de-DE"/>
        </a:p>
      </dgm:t>
    </dgm:pt>
    <dgm:pt modelId="{54EDE687-A2A0-4B0B-B041-00D42669D14C}">
      <dgm:prSet phldrT="[Text]" custT="1"/>
      <dgm:spPr/>
      <dgm:t>
        <a:bodyPr/>
        <a:lstStyle/>
        <a:p>
          <a:r>
            <a:rPr lang="de-DE" sz="1100"/>
            <a:t>vertiefen</a:t>
          </a:r>
        </a:p>
      </dgm:t>
    </dgm:pt>
    <dgm:pt modelId="{B65F12A7-22D0-4BE3-81B2-5419A56E10DD}" type="parTrans" cxnId="{3F745E0F-C477-45AC-BBAF-E02C35A27BDD}">
      <dgm:prSet/>
      <dgm:spPr/>
      <dgm:t>
        <a:bodyPr/>
        <a:lstStyle/>
        <a:p>
          <a:endParaRPr lang="de-DE"/>
        </a:p>
      </dgm:t>
    </dgm:pt>
    <dgm:pt modelId="{BBFA3D29-A663-4F45-BF03-DB2538EA2896}" type="sibTrans" cxnId="{3F745E0F-C477-45AC-BBAF-E02C35A27BDD}">
      <dgm:prSet/>
      <dgm:spPr/>
      <dgm:t>
        <a:bodyPr/>
        <a:lstStyle/>
        <a:p>
          <a:endParaRPr lang="de-DE"/>
        </a:p>
      </dgm:t>
    </dgm:pt>
    <dgm:pt modelId="{2EC8E1B2-EF2D-4190-A149-186660A7041C}">
      <dgm:prSet phldrT="[Text]" custT="1"/>
      <dgm:spPr/>
      <dgm:t>
        <a:bodyPr/>
        <a:lstStyle/>
        <a:p>
          <a:r>
            <a:rPr lang="de-DE" sz="1100"/>
            <a:t>erinnern</a:t>
          </a:r>
        </a:p>
      </dgm:t>
    </dgm:pt>
    <dgm:pt modelId="{F751F001-9A27-4B37-AA1B-BBFA2C01D6FA}" type="parTrans" cxnId="{700E413D-C823-43D1-9EF8-706D790566B3}">
      <dgm:prSet/>
      <dgm:spPr/>
      <dgm:t>
        <a:bodyPr/>
        <a:lstStyle/>
        <a:p>
          <a:endParaRPr lang="de-DE"/>
        </a:p>
      </dgm:t>
    </dgm:pt>
    <dgm:pt modelId="{F3A4640E-2853-468B-BE88-75EDCC6C8B4B}" type="sibTrans" cxnId="{700E413D-C823-43D1-9EF8-706D790566B3}">
      <dgm:prSet/>
      <dgm:spPr/>
      <dgm:t>
        <a:bodyPr/>
        <a:lstStyle/>
        <a:p>
          <a:endParaRPr lang="de-DE"/>
        </a:p>
      </dgm:t>
    </dgm:pt>
    <dgm:pt modelId="{F19D6861-0087-44DC-80AC-31CBE7B4A649}">
      <dgm:prSet phldrT="[Text]" custT="1"/>
      <dgm:spPr/>
      <dgm:t>
        <a:bodyPr/>
        <a:lstStyle/>
        <a:p>
          <a:r>
            <a:rPr lang="de-DE" sz="1100"/>
            <a:t>überprüfen</a:t>
          </a:r>
        </a:p>
      </dgm:t>
    </dgm:pt>
    <dgm:pt modelId="{51F71515-5A97-47C6-A572-3617E57D4423}" type="parTrans" cxnId="{696A0F5D-7AA5-4D19-9C85-0B976CD5DCA8}">
      <dgm:prSet/>
      <dgm:spPr/>
      <dgm:t>
        <a:bodyPr/>
        <a:lstStyle/>
        <a:p>
          <a:endParaRPr lang="de-DE"/>
        </a:p>
      </dgm:t>
    </dgm:pt>
    <dgm:pt modelId="{1DDB9241-1F79-485E-B9A5-5345EE1A755E}" type="sibTrans" cxnId="{696A0F5D-7AA5-4D19-9C85-0B976CD5DCA8}">
      <dgm:prSet/>
      <dgm:spPr/>
      <dgm:t>
        <a:bodyPr/>
        <a:lstStyle/>
        <a:p>
          <a:endParaRPr lang="de-DE"/>
        </a:p>
      </dgm:t>
    </dgm:pt>
    <dgm:pt modelId="{3871EF6B-3146-4C45-B4BB-C8C10CEB066C}" type="pres">
      <dgm:prSet presAssocID="{83A854CE-AC81-455A-AD89-E5DE19D2B12C}" presName="Name0" presStyleCnt="0">
        <dgm:presLayoutVars>
          <dgm:chMax val="1"/>
          <dgm:chPref val="1"/>
          <dgm:dir/>
          <dgm:animOne val="branch"/>
          <dgm:animLvl val="lvl"/>
        </dgm:presLayoutVars>
      </dgm:prSet>
      <dgm:spPr/>
    </dgm:pt>
    <dgm:pt modelId="{3CE9A96B-D94D-4A44-9FFD-A65C1CA3C96B}" type="pres">
      <dgm:prSet presAssocID="{F660AAF7-7EEC-4D0D-9EE9-107F7E5471FA}" presName="singleCycle" presStyleCnt="0"/>
      <dgm:spPr/>
    </dgm:pt>
    <dgm:pt modelId="{7D9D5484-7FB7-4C84-B474-8FDADD9BF318}" type="pres">
      <dgm:prSet presAssocID="{F660AAF7-7EEC-4D0D-9EE9-107F7E5471FA}" presName="singleCenter" presStyleLbl="node1" presStyleIdx="0" presStyleCnt="6" custScaleX="124112" custScaleY="64803" custLinFactNeighborX="1064" custLinFactNeighborY="852">
        <dgm:presLayoutVars>
          <dgm:chMax val="7"/>
          <dgm:chPref val="7"/>
        </dgm:presLayoutVars>
      </dgm:prSet>
      <dgm:spPr/>
    </dgm:pt>
    <dgm:pt modelId="{5D0A669A-90E1-4879-95A1-2EEEF1F634B6}" type="pres">
      <dgm:prSet presAssocID="{89859C38-AF76-4FD4-B91C-E0B761B02DD0}" presName="Name56" presStyleLbl="parChTrans1D2" presStyleIdx="0" presStyleCnt="5"/>
      <dgm:spPr/>
    </dgm:pt>
    <dgm:pt modelId="{B2AC009B-44DF-4A62-8C6F-13C74AE8831A}" type="pres">
      <dgm:prSet presAssocID="{DDAC7C95-36C9-4EEB-99BF-81A1A588233E}" presName="text0" presStyleLbl="node1" presStyleIdx="1" presStyleCnt="6" custScaleX="237425" custScaleY="53028">
        <dgm:presLayoutVars>
          <dgm:bulletEnabled val="1"/>
        </dgm:presLayoutVars>
      </dgm:prSet>
      <dgm:spPr/>
    </dgm:pt>
    <dgm:pt modelId="{1BDF626F-E542-4384-B0DE-90A18484E2D6}" type="pres">
      <dgm:prSet presAssocID="{2523CBE3-0DA9-4153-B9EC-B748634BEBDD}" presName="Name56" presStyleLbl="parChTrans1D2" presStyleIdx="1" presStyleCnt="5"/>
      <dgm:spPr/>
    </dgm:pt>
    <dgm:pt modelId="{32B5ACCC-7877-49C3-AF1A-A515D94B34F7}" type="pres">
      <dgm:prSet presAssocID="{09344F6F-54F9-4001-BC2C-74494703ACB5}" presName="text0" presStyleLbl="node1" presStyleIdx="2" presStyleCnt="6" custScaleX="214360" custScaleY="63468" custRadScaleRad="237639" custRadScaleInc="-12928">
        <dgm:presLayoutVars>
          <dgm:bulletEnabled val="1"/>
        </dgm:presLayoutVars>
      </dgm:prSet>
      <dgm:spPr/>
    </dgm:pt>
    <dgm:pt modelId="{F46CC78A-5931-4AA2-87E0-95828E88FEDB}" type="pres">
      <dgm:prSet presAssocID="{B65F12A7-22D0-4BE3-81B2-5419A56E10DD}" presName="Name56" presStyleLbl="parChTrans1D2" presStyleIdx="2" presStyleCnt="5"/>
      <dgm:spPr/>
    </dgm:pt>
    <dgm:pt modelId="{18E34C89-9EEC-4B42-B2E2-DEA991DF01B7}" type="pres">
      <dgm:prSet presAssocID="{54EDE687-A2A0-4B0B-B041-00D42669D14C}" presName="text0" presStyleLbl="node1" presStyleIdx="3" presStyleCnt="6" custScaleX="208926" custScaleY="69137" custRadScaleRad="195147" custRadScaleInc="-113838">
        <dgm:presLayoutVars>
          <dgm:bulletEnabled val="1"/>
        </dgm:presLayoutVars>
      </dgm:prSet>
      <dgm:spPr/>
    </dgm:pt>
    <dgm:pt modelId="{99024421-F163-4BE3-9204-33AAE32E3CB4}" type="pres">
      <dgm:prSet presAssocID="{F751F001-9A27-4B37-AA1B-BBFA2C01D6FA}" presName="Name56" presStyleLbl="parChTrans1D2" presStyleIdx="3" presStyleCnt="5"/>
      <dgm:spPr/>
    </dgm:pt>
    <dgm:pt modelId="{03BD8EFB-82DF-492F-9352-BBAB39776721}" type="pres">
      <dgm:prSet presAssocID="{2EC8E1B2-EF2D-4190-A149-186660A7041C}" presName="text0" presStyleLbl="node1" presStyleIdx="4" presStyleCnt="6" custScaleX="223006" custScaleY="57004" custRadScaleRad="194979" custRadScaleInc="103410">
        <dgm:presLayoutVars>
          <dgm:bulletEnabled val="1"/>
        </dgm:presLayoutVars>
      </dgm:prSet>
      <dgm:spPr/>
    </dgm:pt>
    <dgm:pt modelId="{4C73EEFD-B0F3-45B1-8D7A-616C30F48560}" type="pres">
      <dgm:prSet presAssocID="{51F71515-5A97-47C6-A572-3617E57D4423}" presName="Name56" presStyleLbl="parChTrans1D2" presStyleIdx="4" presStyleCnt="5"/>
      <dgm:spPr/>
    </dgm:pt>
    <dgm:pt modelId="{36FF08BC-D600-42B9-8DA1-FA5D75D67B32}" type="pres">
      <dgm:prSet presAssocID="{F19D6861-0087-44DC-80AC-31CBE7B4A649}" presName="text0" presStyleLbl="node1" presStyleIdx="5" presStyleCnt="6" custScaleX="271255" custScaleY="58857" custRadScaleRad="211086" custRadScaleInc="17507">
        <dgm:presLayoutVars>
          <dgm:bulletEnabled val="1"/>
        </dgm:presLayoutVars>
      </dgm:prSet>
      <dgm:spPr/>
    </dgm:pt>
  </dgm:ptLst>
  <dgm:cxnLst>
    <dgm:cxn modelId="{3F745E0F-C477-45AC-BBAF-E02C35A27BDD}" srcId="{F660AAF7-7EEC-4D0D-9EE9-107F7E5471FA}" destId="{54EDE687-A2A0-4B0B-B041-00D42669D14C}" srcOrd="2" destOrd="0" parTransId="{B65F12A7-22D0-4BE3-81B2-5419A56E10DD}" sibTransId="{BBFA3D29-A663-4F45-BF03-DB2538EA2896}"/>
    <dgm:cxn modelId="{C603131E-0FB7-4759-BC9D-FDFA398C3AB3}" srcId="{F660AAF7-7EEC-4D0D-9EE9-107F7E5471FA}" destId="{DDAC7C95-36C9-4EEB-99BF-81A1A588233E}" srcOrd="0" destOrd="0" parTransId="{89859C38-AF76-4FD4-B91C-E0B761B02DD0}" sibTransId="{FABCEFBC-8CE7-4112-9CD3-E051802CC938}"/>
    <dgm:cxn modelId="{3578571E-5583-4386-8234-81455272F15A}" type="presOf" srcId="{51F71515-5A97-47C6-A572-3617E57D4423}" destId="{4C73EEFD-B0F3-45B1-8D7A-616C30F48560}" srcOrd="0" destOrd="0" presId="urn:microsoft.com/office/officeart/2008/layout/RadialCluster"/>
    <dgm:cxn modelId="{700E413D-C823-43D1-9EF8-706D790566B3}" srcId="{F660AAF7-7EEC-4D0D-9EE9-107F7E5471FA}" destId="{2EC8E1B2-EF2D-4190-A149-186660A7041C}" srcOrd="3" destOrd="0" parTransId="{F751F001-9A27-4B37-AA1B-BBFA2C01D6FA}" sibTransId="{F3A4640E-2853-468B-BE88-75EDCC6C8B4B}"/>
    <dgm:cxn modelId="{696A0F5D-7AA5-4D19-9C85-0B976CD5DCA8}" srcId="{F660AAF7-7EEC-4D0D-9EE9-107F7E5471FA}" destId="{F19D6861-0087-44DC-80AC-31CBE7B4A649}" srcOrd="4" destOrd="0" parTransId="{51F71515-5A97-47C6-A572-3617E57D4423}" sibTransId="{1DDB9241-1F79-485E-B9A5-5345EE1A755E}"/>
    <dgm:cxn modelId="{91DC425D-EA93-40A6-9F2E-29C2095813A6}" type="presOf" srcId="{2EC8E1B2-EF2D-4190-A149-186660A7041C}" destId="{03BD8EFB-82DF-492F-9352-BBAB39776721}" srcOrd="0" destOrd="0" presId="urn:microsoft.com/office/officeart/2008/layout/RadialCluster"/>
    <dgm:cxn modelId="{5330F55D-6C7D-4C11-AD90-384BA3A22370}" type="presOf" srcId="{2523CBE3-0DA9-4153-B9EC-B748634BEBDD}" destId="{1BDF626F-E542-4384-B0DE-90A18484E2D6}" srcOrd="0" destOrd="0" presId="urn:microsoft.com/office/officeart/2008/layout/RadialCluster"/>
    <dgm:cxn modelId="{7C1C1B68-BA8A-4E38-991D-201117E0D042}" type="presOf" srcId="{F660AAF7-7EEC-4D0D-9EE9-107F7E5471FA}" destId="{7D9D5484-7FB7-4C84-B474-8FDADD9BF318}" srcOrd="0" destOrd="0" presId="urn:microsoft.com/office/officeart/2008/layout/RadialCluster"/>
    <dgm:cxn modelId="{AB8C338F-30E6-4841-B4F3-AD149FA91B47}" type="presOf" srcId="{89859C38-AF76-4FD4-B91C-E0B761B02DD0}" destId="{5D0A669A-90E1-4879-95A1-2EEEF1F634B6}" srcOrd="0" destOrd="0" presId="urn:microsoft.com/office/officeart/2008/layout/RadialCluster"/>
    <dgm:cxn modelId="{43438DAC-CBE6-4686-978C-BAB0AE853AE1}" type="presOf" srcId="{F751F001-9A27-4B37-AA1B-BBFA2C01D6FA}" destId="{99024421-F163-4BE3-9204-33AAE32E3CB4}" srcOrd="0" destOrd="0" presId="urn:microsoft.com/office/officeart/2008/layout/RadialCluster"/>
    <dgm:cxn modelId="{118BB3B0-19D9-43A6-93E9-F45DA8C18ACF}" type="presOf" srcId="{DDAC7C95-36C9-4EEB-99BF-81A1A588233E}" destId="{B2AC009B-44DF-4A62-8C6F-13C74AE8831A}" srcOrd="0" destOrd="0" presId="urn:microsoft.com/office/officeart/2008/layout/RadialCluster"/>
    <dgm:cxn modelId="{63EA28BB-1C9B-49B9-A78F-764B822C0222}" type="presOf" srcId="{54EDE687-A2A0-4B0B-B041-00D42669D14C}" destId="{18E34C89-9EEC-4B42-B2E2-DEA991DF01B7}" srcOrd="0" destOrd="0" presId="urn:microsoft.com/office/officeart/2008/layout/RadialCluster"/>
    <dgm:cxn modelId="{CA2C42C2-8E7A-4E12-A5FA-5A00D63274A7}" srcId="{83A854CE-AC81-455A-AD89-E5DE19D2B12C}" destId="{F660AAF7-7EEC-4D0D-9EE9-107F7E5471FA}" srcOrd="0" destOrd="0" parTransId="{F573B84D-51BF-4C63-B1B3-3D285983487D}" sibTransId="{36B956C3-4DF3-4B95-BB60-C06D12AC003C}"/>
    <dgm:cxn modelId="{C60911C7-6A1E-4ABB-85D3-25887DD32795}" type="presOf" srcId="{09344F6F-54F9-4001-BC2C-74494703ACB5}" destId="{32B5ACCC-7877-49C3-AF1A-A515D94B34F7}" srcOrd="0" destOrd="0" presId="urn:microsoft.com/office/officeart/2008/layout/RadialCluster"/>
    <dgm:cxn modelId="{9B9409CD-C73F-4830-814B-92E78BEBB6C1}" type="presOf" srcId="{83A854CE-AC81-455A-AD89-E5DE19D2B12C}" destId="{3871EF6B-3146-4C45-B4BB-C8C10CEB066C}" srcOrd="0" destOrd="0" presId="urn:microsoft.com/office/officeart/2008/layout/RadialCluster"/>
    <dgm:cxn modelId="{81835DCE-4543-4796-B067-7B289BD547AF}" srcId="{F660AAF7-7EEC-4D0D-9EE9-107F7E5471FA}" destId="{09344F6F-54F9-4001-BC2C-74494703ACB5}" srcOrd="1" destOrd="0" parTransId="{2523CBE3-0DA9-4153-B9EC-B748634BEBDD}" sibTransId="{D20AB26C-B9D2-49C8-8498-A115FDF9FDDC}"/>
    <dgm:cxn modelId="{F8E6ACD1-08CC-485E-B765-8A8930FF3F25}" type="presOf" srcId="{B65F12A7-22D0-4BE3-81B2-5419A56E10DD}" destId="{F46CC78A-5931-4AA2-87E0-95828E88FEDB}" srcOrd="0" destOrd="0" presId="urn:microsoft.com/office/officeart/2008/layout/RadialCluster"/>
    <dgm:cxn modelId="{225204DD-65F2-4B6D-8974-B5C844589645}" type="presOf" srcId="{F19D6861-0087-44DC-80AC-31CBE7B4A649}" destId="{36FF08BC-D600-42B9-8DA1-FA5D75D67B32}" srcOrd="0" destOrd="0" presId="urn:microsoft.com/office/officeart/2008/layout/RadialCluster"/>
    <dgm:cxn modelId="{46D8AC68-13B6-4B6E-90A8-475845E0F1EC}" type="presParOf" srcId="{3871EF6B-3146-4C45-B4BB-C8C10CEB066C}" destId="{3CE9A96B-D94D-4A44-9FFD-A65C1CA3C96B}" srcOrd="0" destOrd="0" presId="urn:microsoft.com/office/officeart/2008/layout/RadialCluster"/>
    <dgm:cxn modelId="{14B5CEC5-17B4-4B82-8949-FABA081EE5C5}" type="presParOf" srcId="{3CE9A96B-D94D-4A44-9FFD-A65C1CA3C96B}" destId="{7D9D5484-7FB7-4C84-B474-8FDADD9BF318}" srcOrd="0" destOrd="0" presId="urn:microsoft.com/office/officeart/2008/layout/RadialCluster"/>
    <dgm:cxn modelId="{0DCADAF8-B92D-4FF8-8902-DFF8D7243177}" type="presParOf" srcId="{3CE9A96B-D94D-4A44-9FFD-A65C1CA3C96B}" destId="{5D0A669A-90E1-4879-95A1-2EEEF1F634B6}" srcOrd="1" destOrd="0" presId="urn:microsoft.com/office/officeart/2008/layout/RadialCluster"/>
    <dgm:cxn modelId="{F034456E-9B84-414D-A341-2DACC9500107}" type="presParOf" srcId="{3CE9A96B-D94D-4A44-9FFD-A65C1CA3C96B}" destId="{B2AC009B-44DF-4A62-8C6F-13C74AE8831A}" srcOrd="2" destOrd="0" presId="urn:microsoft.com/office/officeart/2008/layout/RadialCluster"/>
    <dgm:cxn modelId="{65418A50-13D3-4F63-B6BB-9F20CE29F723}" type="presParOf" srcId="{3CE9A96B-D94D-4A44-9FFD-A65C1CA3C96B}" destId="{1BDF626F-E542-4384-B0DE-90A18484E2D6}" srcOrd="3" destOrd="0" presId="urn:microsoft.com/office/officeart/2008/layout/RadialCluster"/>
    <dgm:cxn modelId="{CB3A7578-42F1-409D-9EED-79600BDBF68C}" type="presParOf" srcId="{3CE9A96B-D94D-4A44-9FFD-A65C1CA3C96B}" destId="{32B5ACCC-7877-49C3-AF1A-A515D94B34F7}" srcOrd="4" destOrd="0" presId="urn:microsoft.com/office/officeart/2008/layout/RadialCluster"/>
    <dgm:cxn modelId="{EEAB140B-6437-43F5-8554-6776D4DCB6CE}" type="presParOf" srcId="{3CE9A96B-D94D-4A44-9FFD-A65C1CA3C96B}" destId="{F46CC78A-5931-4AA2-87E0-95828E88FEDB}" srcOrd="5" destOrd="0" presId="urn:microsoft.com/office/officeart/2008/layout/RadialCluster"/>
    <dgm:cxn modelId="{29FBF538-7CC2-4E00-9149-0E7937D1DC1E}" type="presParOf" srcId="{3CE9A96B-D94D-4A44-9FFD-A65C1CA3C96B}" destId="{18E34C89-9EEC-4B42-B2E2-DEA991DF01B7}" srcOrd="6" destOrd="0" presId="urn:microsoft.com/office/officeart/2008/layout/RadialCluster"/>
    <dgm:cxn modelId="{4AF930A9-C6B8-436B-B58C-48C4AAC8208F}" type="presParOf" srcId="{3CE9A96B-D94D-4A44-9FFD-A65C1CA3C96B}" destId="{99024421-F163-4BE3-9204-33AAE32E3CB4}" srcOrd="7" destOrd="0" presId="urn:microsoft.com/office/officeart/2008/layout/RadialCluster"/>
    <dgm:cxn modelId="{50711BF3-8A0A-40D7-A9BC-F768A83D0DE4}" type="presParOf" srcId="{3CE9A96B-D94D-4A44-9FFD-A65C1CA3C96B}" destId="{03BD8EFB-82DF-492F-9352-BBAB39776721}" srcOrd="8" destOrd="0" presId="urn:microsoft.com/office/officeart/2008/layout/RadialCluster"/>
    <dgm:cxn modelId="{E46F6696-DB76-4D04-BFBE-1AB4A34EB922}" type="presParOf" srcId="{3CE9A96B-D94D-4A44-9FFD-A65C1CA3C96B}" destId="{4C73EEFD-B0F3-45B1-8D7A-616C30F48560}" srcOrd="9" destOrd="0" presId="urn:microsoft.com/office/officeart/2008/layout/RadialCluster"/>
    <dgm:cxn modelId="{B8FDF0F4-3F3F-48CB-8836-2EC9D0C9E2F6}" type="presParOf" srcId="{3CE9A96B-D94D-4A44-9FFD-A65C1CA3C96B}" destId="{36FF08BC-D600-42B9-8DA1-FA5D75D67B32}" srcOrd="10"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BBB60A-29FD-45D9-B315-C10506E3FE30}"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de-DE"/>
        </a:p>
      </dgm:t>
    </dgm:pt>
    <dgm:pt modelId="{DB5E0717-AC99-418D-B9CF-73A29223895E}">
      <dgm:prSet phldrT="[Text]" custT="1"/>
      <dgm:spPr/>
      <dgm:t>
        <a:bodyPr/>
        <a:lstStyle/>
        <a:p>
          <a:r>
            <a:rPr lang="de-DE" sz="1400" b="1"/>
            <a:t>Erzieherisches Handeln</a:t>
          </a:r>
        </a:p>
      </dgm:t>
    </dgm:pt>
    <dgm:pt modelId="{88DA75D1-B550-42A7-9E66-096B0D4B469F}" type="parTrans" cxnId="{D69A118A-7B20-462B-9C64-5909970E8DA1}">
      <dgm:prSet/>
      <dgm:spPr/>
      <dgm:t>
        <a:bodyPr/>
        <a:lstStyle/>
        <a:p>
          <a:endParaRPr lang="de-DE"/>
        </a:p>
      </dgm:t>
    </dgm:pt>
    <dgm:pt modelId="{4735F894-9DA3-409C-92F3-E5AB6678FB7E}" type="sibTrans" cxnId="{D69A118A-7B20-462B-9C64-5909970E8DA1}">
      <dgm:prSet/>
      <dgm:spPr/>
      <dgm:t>
        <a:bodyPr/>
        <a:lstStyle/>
        <a:p>
          <a:endParaRPr lang="de-DE"/>
        </a:p>
      </dgm:t>
    </dgm:pt>
    <dgm:pt modelId="{03D3C6B3-5ADE-4297-B7C0-DDA9958D1DF0}">
      <dgm:prSet phldrT="[Text]" custT="1"/>
      <dgm:spPr/>
      <dgm:t>
        <a:bodyPr/>
        <a:lstStyle/>
        <a:p>
          <a:r>
            <a:rPr lang="de-DE" sz="1100"/>
            <a:t>Beratung</a:t>
          </a:r>
        </a:p>
      </dgm:t>
    </dgm:pt>
    <dgm:pt modelId="{BEC50739-B2F7-4510-AEA7-6E1349CAC65F}" type="parTrans" cxnId="{7BE0D288-207E-4E79-AF52-5A0EDE2971D6}">
      <dgm:prSet/>
      <dgm:spPr/>
      <dgm:t>
        <a:bodyPr/>
        <a:lstStyle/>
        <a:p>
          <a:endParaRPr lang="de-DE"/>
        </a:p>
      </dgm:t>
    </dgm:pt>
    <dgm:pt modelId="{E91883A0-B39F-4473-9E6A-999DD09E94F6}" type="sibTrans" cxnId="{7BE0D288-207E-4E79-AF52-5A0EDE2971D6}">
      <dgm:prSet/>
      <dgm:spPr/>
      <dgm:t>
        <a:bodyPr/>
        <a:lstStyle/>
        <a:p>
          <a:endParaRPr lang="de-DE"/>
        </a:p>
      </dgm:t>
    </dgm:pt>
    <dgm:pt modelId="{F4359316-982D-49C3-AB8A-94F85DC7C77B}">
      <dgm:prSet phldrT="[Text]" custT="1"/>
      <dgm:spPr/>
      <dgm:t>
        <a:bodyPr/>
        <a:lstStyle/>
        <a:p>
          <a:r>
            <a:rPr lang="de-DE" sz="1100"/>
            <a:t>Soziales Lernen</a:t>
          </a:r>
        </a:p>
      </dgm:t>
    </dgm:pt>
    <dgm:pt modelId="{55F58DE0-1475-4EB6-BDBD-5FB88A8CCACD}" type="parTrans" cxnId="{47CEB055-D7B0-49CC-A94C-DE20BD9EFC33}">
      <dgm:prSet/>
      <dgm:spPr/>
      <dgm:t>
        <a:bodyPr/>
        <a:lstStyle/>
        <a:p>
          <a:endParaRPr lang="de-DE"/>
        </a:p>
      </dgm:t>
    </dgm:pt>
    <dgm:pt modelId="{490D51C7-9D8C-4B3A-BA83-9DF5AC714BE0}" type="sibTrans" cxnId="{47CEB055-D7B0-49CC-A94C-DE20BD9EFC33}">
      <dgm:prSet/>
      <dgm:spPr/>
      <dgm:t>
        <a:bodyPr/>
        <a:lstStyle/>
        <a:p>
          <a:endParaRPr lang="de-DE"/>
        </a:p>
      </dgm:t>
    </dgm:pt>
    <dgm:pt modelId="{11823EA7-3AF6-43D9-95C8-53F08138B7CF}">
      <dgm:prSet phldrT="[Text]" custT="1"/>
      <dgm:spPr/>
      <dgm:t>
        <a:bodyPr/>
        <a:lstStyle/>
        <a:p>
          <a:r>
            <a:rPr lang="de-DE" sz="1100"/>
            <a:t>Klassenregeln</a:t>
          </a:r>
        </a:p>
      </dgm:t>
    </dgm:pt>
    <dgm:pt modelId="{DD091166-8BBE-47E8-B9BA-1A82C1174DBB}" type="parTrans" cxnId="{C0CC40AC-D1A9-46A1-88C9-EE4127589CED}">
      <dgm:prSet/>
      <dgm:spPr/>
      <dgm:t>
        <a:bodyPr/>
        <a:lstStyle/>
        <a:p>
          <a:endParaRPr lang="de-DE"/>
        </a:p>
      </dgm:t>
    </dgm:pt>
    <dgm:pt modelId="{CF287B6A-0B92-4447-A9CD-1CBDC92DD4C7}" type="sibTrans" cxnId="{C0CC40AC-D1A9-46A1-88C9-EE4127589CED}">
      <dgm:prSet/>
      <dgm:spPr/>
      <dgm:t>
        <a:bodyPr/>
        <a:lstStyle/>
        <a:p>
          <a:endParaRPr lang="de-DE"/>
        </a:p>
      </dgm:t>
    </dgm:pt>
    <dgm:pt modelId="{645D8A93-4435-4DA2-9339-B6CE64A4BEF4}">
      <dgm:prSet phldrT="[Text]" custT="1"/>
      <dgm:spPr/>
      <dgm:t>
        <a:bodyPr/>
        <a:lstStyle/>
        <a:p>
          <a:r>
            <a:rPr lang="de-DE" sz="1100"/>
            <a:t>Konsens in Erziehungsfragen</a:t>
          </a:r>
        </a:p>
      </dgm:t>
    </dgm:pt>
    <dgm:pt modelId="{85BF6824-F37D-4BB5-90D8-41A987A218C9}" type="parTrans" cxnId="{9AC2226B-E697-4BB5-8AD1-3F5434409CDE}">
      <dgm:prSet/>
      <dgm:spPr/>
      <dgm:t>
        <a:bodyPr/>
        <a:lstStyle/>
        <a:p>
          <a:endParaRPr lang="de-DE"/>
        </a:p>
      </dgm:t>
    </dgm:pt>
    <dgm:pt modelId="{046E86AD-7EBD-4F4D-A2B3-1D9600460723}" type="sibTrans" cxnId="{9AC2226B-E697-4BB5-8AD1-3F5434409CDE}">
      <dgm:prSet/>
      <dgm:spPr/>
      <dgm:t>
        <a:bodyPr/>
        <a:lstStyle/>
        <a:p>
          <a:endParaRPr lang="de-DE"/>
        </a:p>
      </dgm:t>
    </dgm:pt>
    <dgm:pt modelId="{2D05492F-C3DA-4359-A3F5-0A7073A6F7B6}">
      <dgm:prSet phldrT="[Text]" custT="1"/>
      <dgm:spPr/>
      <dgm:t>
        <a:bodyPr/>
        <a:lstStyle/>
        <a:p>
          <a:r>
            <a:rPr lang="de-DE" sz="1100"/>
            <a:t>Streitschlichter</a:t>
          </a:r>
        </a:p>
      </dgm:t>
    </dgm:pt>
    <dgm:pt modelId="{CC3ED311-E3CC-499B-9947-5152C116A725}" type="parTrans" cxnId="{BA834E9D-40D8-42F6-9942-AE85270732C7}">
      <dgm:prSet/>
      <dgm:spPr/>
      <dgm:t>
        <a:bodyPr/>
        <a:lstStyle/>
        <a:p>
          <a:endParaRPr lang="de-DE"/>
        </a:p>
      </dgm:t>
    </dgm:pt>
    <dgm:pt modelId="{B0CF797E-146B-445C-B9F0-6A7950395E39}" type="sibTrans" cxnId="{BA834E9D-40D8-42F6-9942-AE85270732C7}">
      <dgm:prSet/>
      <dgm:spPr/>
      <dgm:t>
        <a:bodyPr/>
        <a:lstStyle/>
        <a:p>
          <a:endParaRPr lang="de-DE"/>
        </a:p>
      </dgm:t>
    </dgm:pt>
    <dgm:pt modelId="{434BFEBD-CAB3-4E1E-9E8F-B192BBC96FF8}">
      <dgm:prSet phldrT="[Text]" custT="1"/>
      <dgm:spPr/>
      <dgm:t>
        <a:bodyPr/>
        <a:lstStyle/>
        <a:p>
          <a:r>
            <a:rPr lang="de-DE" sz="1100"/>
            <a:t>Eigenverantwortliches Lernen</a:t>
          </a:r>
        </a:p>
      </dgm:t>
    </dgm:pt>
    <dgm:pt modelId="{A1C18040-66DB-4208-ABDC-66BF69C17FEF}" type="parTrans" cxnId="{2F34E757-5A04-45FE-837B-3B482D974B1A}">
      <dgm:prSet/>
      <dgm:spPr/>
      <dgm:t>
        <a:bodyPr/>
        <a:lstStyle/>
        <a:p>
          <a:endParaRPr lang="de-DE"/>
        </a:p>
      </dgm:t>
    </dgm:pt>
    <dgm:pt modelId="{CB7D2282-E119-4EE8-9182-5C885F4F6E45}" type="sibTrans" cxnId="{2F34E757-5A04-45FE-837B-3B482D974B1A}">
      <dgm:prSet/>
      <dgm:spPr/>
      <dgm:t>
        <a:bodyPr/>
        <a:lstStyle/>
        <a:p>
          <a:endParaRPr lang="de-DE"/>
        </a:p>
      </dgm:t>
    </dgm:pt>
    <dgm:pt modelId="{B2B44D26-83F8-4B8D-A0F0-DCE50DEE0BFC}" type="pres">
      <dgm:prSet presAssocID="{73BBB60A-29FD-45D9-B315-C10506E3FE30}" presName="Name0" presStyleCnt="0">
        <dgm:presLayoutVars>
          <dgm:chMax val="1"/>
          <dgm:chPref val="1"/>
          <dgm:dir/>
          <dgm:animOne val="branch"/>
          <dgm:animLvl val="lvl"/>
        </dgm:presLayoutVars>
      </dgm:prSet>
      <dgm:spPr/>
    </dgm:pt>
    <dgm:pt modelId="{CEAC040F-EC48-4431-9866-281120C788BC}" type="pres">
      <dgm:prSet presAssocID="{DB5E0717-AC99-418D-B9CF-73A29223895E}" presName="singleCycle" presStyleCnt="0"/>
      <dgm:spPr/>
    </dgm:pt>
    <dgm:pt modelId="{48A1AA7A-4DF0-4C7C-9A22-F56E4B7B2A2C}" type="pres">
      <dgm:prSet presAssocID="{DB5E0717-AC99-418D-B9CF-73A29223895E}" presName="singleCenter" presStyleLbl="node1" presStyleIdx="0" presStyleCnt="7" custScaleX="198033" custScaleY="70947">
        <dgm:presLayoutVars>
          <dgm:chMax val="7"/>
          <dgm:chPref val="7"/>
        </dgm:presLayoutVars>
      </dgm:prSet>
      <dgm:spPr/>
    </dgm:pt>
    <dgm:pt modelId="{3BCF726E-2E56-4538-8147-60F5DEC31F1D}" type="pres">
      <dgm:prSet presAssocID="{BEC50739-B2F7-4510-AEA7-6E1349CAC65F}" presName="Name56" presStyleLbl="parChTrans1D2" presStyleIdx="0" presStyleCnt="6"/>
      <dgm:spPr/>
    </dgm:pt>
    <dgm:pt modelId="{DEEB942D-62FA-4D72-BF30-7C54E58C0068}" type="pres">
      <dgm:prSet presAssocID="{03D3C6B3-5ADE-4297-B7C0-DDA9958D1DF0}" presName="text0" presStyleLbl="node1" presStyleIdx="1" presStyleCnt="7" custScaleX="180074" custScaleY="57958">
        <dgm:presLayoutVars>
          <dgm:bulletEnabled val="1"/>
        </dgm:presLayoutVars>
      </dgm:prSet>
      <dgm:spPr/>
    </dgm:pt>
    <dgm:pt modelId="{7A07672D-FCA9-42C8-B0F1-8DC1189B43CE}" type="pres">
      <dgm:prSet presAssocID="{55F58DE0-1475-4EB6-BDBD-5FB88A8CCACD}" presName="Name56" presStyleLbl="parChTrans1D2" presStyleIdx="1" presStyleCnt="6"/>
      <dgm:spPr/>
    </dgm:pt>
    <dgm:pt modelId="{20FED140-70E3-454D-91CD-3DEB7CCDDDCF}" type="pres">
      <dgm:prSet presAssocID="{F4359316-982D-49C3-AB8A-94F85DC7C77B}" presName="text0" presStyleLbl="node1" presStyleIdx="2" presStyleCnt="7" custScaleX="247331" custScaleY="57407" custRadScaleRad="198147" custRadScaleInc="33206">
        <dgm:presLayoutVars>
          <dgm:bulletEnabled val="1"/>
        </dgm:presLayoutVars>
      </dgm:prSet>
      <dgm:spPr/>
    </dgm:pt>
    <dgm:pt modelId="{652D4657-5EAD-4BE4-B352-61A23F603FCB}" type="pres">
      <dgm:prSet presAssocID="{DD091166-8BBE-47E8-B9BA-1A82C1174DBB}" presName="Name56" presStyleLbl="parChTrans1D2" presStyleIdx="2" presStyleCnt="6"/>
      <dgm:spPr/>
    </dgm:pt>
    <dgm:pt modelId="{68F8FC37-F6C4-4409-9605-6EF52377E58F}" type="pres">
      <dgm:prSet presAssocID="{11823EA7-3AF6-43D9-95C8-53F08138B7CF}" presName="text0" presStyleLbl="node1" presStyleIdx="3" presStyleCnt="7" custScaleX="233845" custScaleY="89012" custRadScaleRad="196800" custRadScaleInc="-29370">
        <dgm:presLayoutVars>
          <dgm:bulletEnabled val="1"/>
        </dgm:presLayoutVars>
      </dgm:prSet>
      <dgm:spPr/>
    </dgm:pt>
    <dgm:pt modelId="{1E59B72E-25C1-4D39-B71D-5FD93681BD0B}" type="pres">
      <dgm:prSet presAssocID="{85BF6824-F37D-4BB5-90D8-41A987A218C9}" presName="Name56" presStyleLbl="parChTrans1D2" presStyleIdx="3" presStyleCnt="6"/>
      <dgm:spPr/>
    </dgm:pt>
    <dgm:pt modelId="{A88CF7B8-4DAD-40A3-B71C-71326819BEEC}" type="pres">
      <dgm:prSet presAssocID="{645D8A93-4435-4DA2-9339-B6CE64A4BEF4}" presName="text0" presStyleLbl="node1" presStyleIdx="4" presStyleCnt="7" custScaleX="389081" custScaleY="65502">
        <dgm:presLayoutVars>
          <dgm:bulletEnabled val="1"/>
        </dgm:presLayoutVars>
      </dgm:prSet>
      <dgm:spPr/>
    </dgm:pt>
    <dgm:pt modelId="{9FE6A015-A898-4494-8520-35D8DEC09E91}" type="pres">
      <dgm:prSet presAssocID="{CC3ED311-E3CC-499B-9947-5152C116A725}" presName="Name56" presStyleLbl="parChTrans1D2" presStyleIdx="4" presStyleCnt="6"/>
      <dgm:spPr/>
    </dgm:pt>
    <dgm:pt modelId="{9DC68168-29C3-460B-9D61-9CA508C80955}" type="pres">
      <dgm:prSet presAssocID="{2D05492F-C3DA-4359-A3F5-0A7073A6F7B6}" presName="text0" presStyleLbl="node1" presStyleIdx="5" presStyleCnt="7" custScaleX="252110" custScaleY="52805" custRadScaleRad="208372" custRadScaleInc="27958">
        <dgm:presLayoutVars>
          <dgm:bulletEnabled val="1"/>
        </dgm:presLayoutVars>
      </dgm:prSet>
      <dgm:spPr/>
    </dgm:pt>
    <dgm:pt modelId="{6D9E2CD3-2D7D-45C5-8CD9-6EBD564B2C7A}" type="pres">
      <dgm:prSet presAssocID="{A1C18040-66DB-4208-ABDC-66BF69C17FEF}" presName="Name56" presStyleLbl="parChTrans1D2" presStyleIdx="5" presStyleCnt="6"/>
      <dgm:spPr/>
    </dgm:pt>
    <dgm:pt modelId="{053D633C-A6B8-440E-92BE-AD0FD5E8E898}" type="pres">
      <dgm:prSet presAssocID="{434BFEBD-CAB3-4E1E-9E8F-B192BBC96FF8}" presName="text0" presStyleLbl="node1" presStyleIdx="6" presStyleCnt="7" custScaleX="359310" custScaleY="71206" custRadScaleRad="200905" custRadScaleInc="-34944">
        <dgm:presLayoutVars>
          <dgm:bulletEnabled val="1"/>
        </dgm:presLayoutVars>
      </dgm:prSet>
      <dgm:spPr/>
    </dgm:pt>
  </dgm:ptLst>
  <dgm:cxnLst>
    <dgm:cxn modelId="{3B5D5805-537C-44F7-84F4-9B9B2A179EAF}" type="presOf" srcId="{85BF6824-F37D-4BB5-90D8-41A987A218C9}" destId="{1E59B72E-25C1-4D39-B71D-5FD93681BD0B}" srcOrd="0" destOrd="0" presId="urn:microsoft.com/office/officeart/2008/layout/RadialCluster"/>
    <dgm:cxn modelId="{688B5C0B-6E5E-4717-A962-ACE511BBC39C}" type="presOf" srcId="{55F58DE0-1475-4EB6-BDBD-5FB88A8CCACD}" destId="{7A07672D-FCA9-42C8-B0F1-8DC1189B43CE}" srcOrd="0" destOrd="0" presId="urn:microsoft.com/office/officeart/2008/layout/RadialCluster"/>
    <dgm:cxn modelId="{9C2B1125-FCBA-4D21-BD31-2FDC57F9A04C}" type="presOf" srcId="{BEC50739-B2F7-4510-AEA7-6E1349CAC65F}" destId="{3BCF726E-2E56-4538-8147-60F5DEC31F1D}" srcOrd="0" destOrd="0" presId="urn:microsoft.com/office/officeart/2008/layout/RadialCluster"/>
    <dgm:cxn modelId="{1FA0A339-ECDA-4A13-8810-06254F5142EA}" type="presOf" srcId="{2D05492F-C3DA-4359-A3F5-0A7073A6F7B6}" destId="{9DC68168-29C3-460B-9D61-9CA508C80955}" srcOrd="0" destOrd="0" presId="urn:microsoft.com/office/officeart/2008/layout/RadialCluster"/>
    <dgm:cxn modelId="{9AC2226B-E697-4BB5-8AD1-3F5434409CDE}" srcId="{DB5E0717-AC99-418D-B9CF-73A29223895E}" destId="{645D8A93-4435-4DA2-9339-B6CE64A4BEF4}" srcOrd="3" destOrd="0" parTransId="{85BF6824-F37D-4BB5-90D8-41A987A218C9}" sibTransId="{046E86AD-7EBD-4F4D-A2B3-1D9600460723}"/>
    <dgm:cxn modelId="{94FFFE54-C8C0-4606-9FA4-407D4CA2FA19}" type="presOf" srcId="{03D3C6B3-5ADE-4297-B7C0-DDA9958D1DF0}" destId="{DEEB942D-62FA-4D72-BF30-7C54E58C0068}" srcOrd="0" destOrd="0" presId="urn:microsoft.com/office/officeart/2008/layout/RadialCluster"/>
    <dgm:cxn modelId="{47CEB055-D7B0-49CC-A94C-DE20BD9EFC33}" srcId="{DB5E0717-AC99-418D-B9CF-73A29223895E}" destId="{F4359316-982D-49C3-AB8A-94F85DC7C77B}" srcOrd="1" destOrd="0" parTransId="{55F58DE0-1475-4EB6-BDBD-5FB88A8CCACD}" sibTransId="{490D51C7-9D8C-4B3A-BA83-9DF5AC714BE0}"/>
    <dgm:cxn modelId="{4CEEA956-B139-4346-BAC9-F1E0CCF77754}" type="presOf" srcId="{434BFEBD-CAB3-4E1E-9E8F-B192BBC96FF8}" destId="{053D633C-A6B8-440E-92BE-AD0FD5E8E898}" srcOrd="0" destOrd="0" presId="urn:microsoft.com/office/officeart/2008/layout/RadialCluster"/>
    <dgm:cxn modelId="{2F34E757-5A04-45FE-837B-3B482D974B1A}" srcId="{DB5E0717-AC99-418D-B9CF-73A29223895E}" destId="{434BFEBD-CAB3-4E1E-9E8F-B192BBC96FF8}" srcOrd="5" destOrd="0" parTransId="{A1C18040-66DB-4208-ABDC-66BF69C17FEF}" sibTransId="{CB7D2282-E119-4EE8-9182-5C885F4F6E45}"/>
    <dgm:cxn modelId="{D29A0759-335C-4FCE-BE12-9871B814EC6B}" type="presOf" srcId="{DB5E0717-AC99-418D-B9CF-73A29223895E}" destId="{48A1AA7A-4DF0-4C7C-9A22-F56E4B7B2A2C}" srcOrd="0" destOrd="0" presId="urn:microsoft.com/office/officeart/2008/layout/RadialCluster"/>
    <dgm:cxn modelId="{7BE0D288-207E-4E79-AF52-5A0EDE2971D6}" srcId="{DB5E0717-AC99-418D-B9CF-73A29223895E}" destId="{03D3C6B3-5ADE-4297-B7C0-DDA9958D1DF0}" srcOrd="0" destOrd="0" parTransId="{BEC50739-B2F7-4510-AEA7-6E1349CAC65F}" sibTransId="{E91883A0-B39F-4473-9E6A-999DD09E94F6}"/>
    <dgm:cxn modelId="{D69A118A-7B20-462B-9C64-5909970E8DA1}" srcId="{73BBB60A-29FD-45D9-B315-C10506E3FE30}" destId="{DB5E0717-AC99-418D-B9CF-73A29223895E}" srcOrd="0" destOrd="0" parTransId="{88DA75D1-B550-42A7-9E66-096B0D4B469F}" sibTransId="{4735F894-9DA3-409C-92F3-E5AB6678FB7E}"/>
    <dgm:cxn modelId="{BA9D6D8B-2D40-46FA-91AE-A30F00EBED23}" type="presOf" srcId="{11823EA7-3AF6-43D9-95C8-53F08138B7CF}" destId="{68F8FC37-F6C4-4409-9605-6EF52377E58F}" srcOrd="0" destOrd="0" presId="urn:microsoft.com/office/officeart/2008/layout/RadialCluster"/>
    <dgm:cxn modelId="{8A07979B-4C55-490D-AC20-0BEDE36458D1}" type="presOf" srcId="{DD091166-8BBE-47E8-B9BA-1A82C1174DBB}" destId="{652D4657-5EAD-4BE4-B352-61A23F603FCB}" srcOrd="0" destOrd="0" presId="urn:microsoft.com/office/officeart/2008/layout/RadialCluster"/>
    <dgm:cxn modelId="{BA834E9D-40D8-42F6-9942-AE85270732C7}" srcId="{DB5E0717-AC99-418D-B9CF-73A29223895E}" destId="{2D05492F-C3DA-4359-A3F5-0A7073A6F7B6}" srcOrd="4" destOrd="0" parTransId="{CC3ED311-E3CC-499B-9947-5152C116A725}" sibTransId="{B0CF797E-146B-445C-B9F0-6A7950395E39}"/>
    <dgm:cxn modelId="{D1A62DA3-5915-4ADD-8608-46D9ACA7F6B7}" type="presOf" srcId="{645D8A93-4435-4DA2-9339-B6CE64A4BEF4}" destId="{A88CF7B8-4DAD-40A3-B71C-71326819BEEC}" srcOrd="0" destOrd="0" presId="urn:microsoft.com/office/officeart/2008/layout/RadialCluster"/>
    <dgm:cxn modelId="{C0CC40AC-D1A9-46A1-88C9-EE4127589CED}" srcId="{DB5E0717-AC99-418D-B9CF-73A29223895E}" destId="{11823EA7-3AF6-43D9-95C8-53F08138B7CF}" srcOrd="2" destOrd="0" parTransId="{DD091166-8BBE-47E8-B9BA-1A82C1174DBB}" sibTransId="{CF287B6A-0B92-4447-A9CD-1CBDC92DD4C7}"/>
    <dgm:cxn modelId="{19C442AD-1F5B-435B-80C7-F123C8D62004}" type="presOf" srcId="{73BBB60A-29FD-45D9-B315-C10506E3FE30}" destId="{B2B44D26-83F8-4B8D-A0F0-DCE50DEE0BFC}" srcOrd="0" destOrd="0" presId="urn:microsoft.com/office/officeart/2008/layout/RadialCluster"/>
    <dgm:cxn modelId="{9C23ABC4-6EF5-4889-AFFD-3C735E025D5A}" type="presOf" srcId="{F4359316-982D-49C3-AB8A-94F85DC7C77B}" destId="{20FED140-70E3-454D-91CD-3DEB7CCDDDCF}" srcOrd="0" destOrd="0" presId="urn:microsoft.com/office/officeart/2008/layout/RadialCluster"/>
    <dgm:cxn modelId="{8E4388E2-BCA7-48A6-B705-AB259DCB949E}" type="presOf" srcId="{A1C18040-66DB-4208-ABDC-66BF69C17FEF}" destId="{6D9E2CD3-2D7D-45C5-8CD9-6EBD564B2C7A}" srcOrd="0" destOrd="0" presId="urn:microsoft.com/office/officeart/2008/layout/RadialCluster"/>
    <dgm:cxn modelId="{BCC68DE2-5C87-4466-AC6C-1F329055A9C2}" type="presOf" srcId="{CC3ED311-E3CC-499B-9947-5152C116A725}" destId="{9FE6A015-A898-4494-8520-35D8DEC09E91}" srcOrd="0" destOrd="0" presId="urn:microsoft.com/office/officeart/2008/layout/RadialCluster"/>
    <dgm:cxn modelId="{91796D54-3BE8-4E1A-AA6D-9CD8E6FB08DC}" type="presParOf" srcId="{B2B44D26-83F8-4B8D-A0F0-DCE50DEE0BFC}" destId="{CEAC040F-EC48-4431-9866-281120C788BC}" srcOrd="0" destOrd="0" presId="urn:microsoft.com/office/officeart/2008/layout/RadialCluster"/>
    <dgm:cxn modelId="{3DEA568F-C4C2-462E-9A89-24D994F23CED}" type="presParOf" srcId="{CEAC040F-EC48-4431-9866-281120C788BC}" destId="{48A1AA7A-4DF0-4C7C-9A22-F56E4B7B2A2C}" srcOrd="0" destOrd="0" presId="urn:microsoft.com/office/officeart/2008/layout/RadialCluster"/>
    <dgm:cxn modelId="{E2E20188-57BD-461A-81FB-B84367C6375C}" type="presParOf" srcId="{CEAC040F-EC48-4431-9866-281120C788BC}" destId="{3BCF726E-2E56-4538-8147-60F5DEC31F1D}" srcOrd="1" destOrd="0" presId="urn:microsoft.com/office/officeart/2008/layout/RadialCluster"/>
    <dgm:cxn modelId="{5AE5387B-8AEC-41A7-A687-D78C1CA2F63F}" type="presParOf" srcId="{CEAC040F-EC48-4431-9866-281120C788BC}" destId="{DEEB942D-62FA-4D72-BF30-7C54E58C0068}" srcOrd="2" destOrd="0" presId="urn:microsoft.com/office/officeart/2008/layout/RadialCluster"/>
    <dgm:cxn modelId="{D218F2D9-42DB-4AAD-ACD1-E373B8095587}" type="presParOf" srcId="{CEAC040F-EC48-4431-9866-281120C788BC}" destId="{7A07672D-FCA9-42C8-B0F1-8DC1189B43CE}" srcOrd="3" destOrd="0" presId="urn:microsoft.com/office/officeart/2008/layout/RadialCluster"/>
    <dgm:cxn modelId="{F076BE61-9D87-4B35-AA7A-6AD1ADA46475}" type="presParOf" srcId="{CEAC040F-EC48-4431-9866-281120C788BC}" destId="{20FED140-70E3-454D-91CD-3DEB7CCDDDCF}" srcOrd="4" destOrd="0" presId="urn:microsoft.com/office/officeart/2008/layout/RadialCluster"/>
    <dgm:cxn modelId="{FFE87538-3961-48DE-B1F6-1AF728A9E494}" type="presParOf" srcId="{CEAC040F-EC48-4431-9866-281120C788BC}" destId="{652D4657-5EAD-4BE4-B352-61A23F603FCB}" srcOrd="5" destOrd="0" presId="urn:microsoft.com/office/officeart/2008/layout/RadialCluster"/>
    <dgm:cxn modelId="{EFCDC8D4-E8C4-4D1D-BC6F-E2DE43F7EC77}" type="presParOf" srcId="{CEAC040F-EC48-4431-9866-281120C788BC}" destId="{68F8FC37-F6C4-4409-9605-6EF52377E58F}" srcOrd="6" destOrd="0" presId="urn:microsoft.com/office/officeart/2008/layout/RadialCluster"/>
    <dgm:cxn modelId="{63BD5E17-25A0-4785-95DF-EFB19FBC8F66}" type="presParOf" srcId="{CEAC040F-EC48-4431-9866-281120C788BC}" destId="{1E59B72E-25C1-4D39-B71D-5FD93681BD0B}" srcOrd="7" destOrd="0" presId="urn:microsoft.com/office/officeart/2008/layout/RadialCluster"/>
    <dgm:cxn modelId="{5102DC17-BABC-4664-9459-59E998F5C9C6}" type="presParOf" srcId="{CEAC040F-EC48-4431-9866-281120C788BC}" destId="{A88CF7B8-4DAD-40A3-B71C-71326819BEEC}" srcOrd="8" destOrd="0" presId="urn:microsoft.com/office/officeart/2008/layout/RadialCluster"/>
    <dgm:cxn modelId="{D53A7F3E-1594-45A1-8372-1337BA053BAA}" type="presParOf" srcId="{CEAC040F-EC48-4431-9866-281120C788BC}" destId="{9FE6A015-A898-4494-8520-35D8DEC09E91}" srcOrd="9" destOrd="0" presId="urn:microsoft.com/office/officeart/2008/layout/RadialCluster"/>
    <dgm:cxn modelId="{1B62E5C8-ADB4-4FB4-9285-295FF6854C8F}" type="presParOf" srcId="{CEAC040F-EC48-4431-9866-281120C788BC}" destId="{9DC68168-29C3-460B-9D61-9CA508C80955}" srcOrd="10" destOrd="0" presId="urn:microsoft.com/office/officeart/2008/layout/RadialCluster"/>
    <dgm:cxn modelId="{55AC8073-7495-4F50-82FD-1245D0F13314}" type="presParOf" srcId="{CEAC040F-EC48-4431-9866-281120C788BC}" destId="{6D9E2CD3-2D7D-45C5-8CD9-6EBD564B2C7A}" srcOrd="11" destOrd="0" presId="urn:microsoft.com/office/officeart/2008/layout/RadialCluster"/>
    <dgm:cxn modelId="{7A48C874-2BFB-46D2-BE16-5D009B7C280D}" type="presParOf" srcId="{CEAC040F-EC48-4431-9866-281120C788BC}" destId="{053D633C-A6B8-440E-92BE-AD0FD5E8E898}" srcOrd="12" destOrd="0" presId="urn:microsoft.com/office/officeart/2008/layout/RadialCluster"/>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9D5484-7FB7-4C84-B474-8FDADD9BF318}">
      <dsp:nvSpPr>
        <dsp:cNvPr id="0" name=""/>
        <dsp:cNvSpPr/>
      </dsp:nvSpPr>
      <dsp:spPr>
        <a:xfrm>
          <a:off x="2455558" y="855238"/>
          <a:ext cx="720517" cy="37620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de-DE" sz="1400" b="1" kern="1200"/>
            <a:t>Regeln</a:t>
          </a:r>
        </a:p>
      </dsp:txBody>
      <dsp:txXfrm>
        <a:off x="2473923" y="873603"/>
        <a:ext cx="683787" cy="339475"/>
      </dsp:txXfrm>
    </dsp:sp>
    <dsp:sp modelId="{5D0A669A-90E1-4879-95A1-2EEEF1F634B6}">
      <dsp:nvSpPr>
        <dsp:cNvPr id="0" name=""/>
        <dsp:cNvSpPr/>
      </dsp:nvSpPr>
      <dsp:spPr>
        <a:xfrm rot="16128081">
          <a:off x="2538614" y="587630"/>
          <a:ext cx="535333" cy="0"/>
        </a:xfrm>
        <a:custGeom>
          <a:avLst/>
          <a:gdLst/>
          <a:ahLst/>
          <a:cxnLst/>
          <a:rect l="0" t="0" r="0" b="0"/>
          <a:pathLst>
            <a:path>
              <a:moveTo>
                <a:pt x="0" y="0"/>
              </a:moveTo>
              <a:lnTo>
                <a:pt x="53533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AC009B-44DF-4A62-8C6F-13C74AE8831A}">
      <dsp:nvSpPr>
        <dsp:cNvPr id="0" name=""/>
        <dsp:cNvSpPr/>
      </dsp:nvSpPr>
      <dsp:spPr>
        <a:xfrm>
          <a:off x="2336780" y="113764"/>
          <a:ext cx="923489" cy="206257"/>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aufstellen</a:t>
          </a:r>
        </a:p>
      </dsp:txBody>
      <dsp:txXfrm>
        <a:off x="2346849" y="123833"/>
        <a:ext cx="903351" cy="186119"/>
      </dsp:txXfrm>
    </dsp:sp>
    <dsp:sp modelId="{1BDF626F-E542-4384-B0DE-90A18484E2D6}">
      <dsp:nvSpPr>
        <dsp:cNvPr id="0" name=""/>
        <dsp:cNvSpPr/>
      </dsp:nvSpPr>
      <dsp:spPr>
        <a:xfrm rot="20205959">
          <a:off x="3126784" y="648915"/>
          <a:ext cx="1215584" cy="0"/>
        </a:xfrm>
        <a:custGeom>
          <a:avLst/>
          <a:gdLst/>
          <a:ahLst/>
          <a:cxnLst/>
          <a:rect l="0" t="0" r="0" b="0"/>
          <a:pathLst>
            <a:path>
              <a:moveTo>
                <a:pt x="0" y="0"/>
              </a:moveTo>
              <a:lnTo>
                <a:pt x="12155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B5ACCC-7877-49C3-AF1A-A515D94B34F7}">
      <dsp:nvSpPr>
        <dsp:cNvPr id="0" name=""/>
        <dsp:cNvSpPr/>
      </dsp:nvSpPr>
      <dsp:spPr>
        <a:xfrm>
          <a:off x="4163708" y="162283"/>
          <a:ext cx="833775" cy="24686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diskutieren</a:t>
          </a:r>
        </a:p>
      </dsp:txBody>
      <dsp:txXfrm>
        <a:off x="4175759" y="174334"/>
        <a:ext cx="809673" cy="222763"/>
      </dsp:txXfrm>
    </dsp:sp>
    <dsp:sp modelId="{F46CC78A-5931-4AA2-87E0-95828E88FEDB}">
      <dsp:nvSpPr>
        <dsp:cNvPr id="0" name=""/>
        <dsp:cNvSpPr/>
      </dsp:nvSpPr>
      <dsp:spPr>
        <a:xfrm rot="760032">
          <a:off x="3166581" y="1209849"/>
          <a:ext cx="780128" cy="0"/>
        </a:xfrm>
        <a:custGeom>
          <a:avLst/>
          <a:gdLst/>
          <a:ahLst/>
          <a:cxnLst/>
          <a:rect l="0" t="0" r="0" b="0"/>
          <a:pathLst>
            <a:path>
              <a:moveTo>
                <a:pt x="0" y="0"/>
              </a:moveTo>
              <a:lnTo>
                <a:pt x="7801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E34C89-9EEC-4B42-B2E2-DEA991DF01B7}">
      <dsp:nvSpPr>
        <dsp:cNvPr id="0" name=""/>
        <dsp:cNvSpPr/>
      </dsp:nvSpPr>
      <dsp:spPr>
        <a:xfrm>
          <a:off x="3937215" y="1252251"/>
          <a:ext cx="812639" cy="26891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vertiefen</a:t>
          </a:r>
        </a:p>
      </dsp:txBody>
      <dsp:txXfrm>
        <a:off x="3950342" y="1265378"/>
        <a:ext cx="786385" cy="242661"/>
      </dsp:txXfrm>
    </dsp:sp>
    <dsp:sp modelId="{99024421-F163-4BE3-9204-33AAE32E3CB4}">
      <dsp:nvSpPr>
        <dsp:cNvPr id="0" name=""/>
        <dsp:cNvSpPr/>
      </dsp:nvSpPr>
      <dsp:spPr>
        <a:xfrm rot="9832936">
          <a:off x="1648998" y="1261645"/>
          <a:ext cx="822729" cy="0"/>
        </a:xfrm>
        <a:custGeom>
          <a:avLst/>
          <a:gdLst/>
          <a:ahLst/>
          <a:cxnLst/>
          <a:rect l="0" t="0" r="0" b="0"/>
          <a:pathLst>
            <a:path>
              <a:moveTo>
                <a:pt x="0" y="0"/>
              </a:moveTo>
              <a:lnTo>
                <a:pt x="82272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BD8EFB-82DF-492F-9352-BBAB39776721}">
      <dsp:nvSpPr>
        <dsp:cNvPr id="0" name=""/>
        <dsp:cNvSpPr/>
      </dsp:nvSpPr>
      <dsp:spPr>
        <a:xfrm>
          <a:off x="847822" y="1375845"/>
          <a:ext cx="867404" cy="221722"/>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erinnern</a:t>
          </a:r>
        </a:p>
      </dsp:txBody>
      <dsp:txXfrm>
        <a:off x="858646" y="1386669"/>
        <a:ext cx="845756" cy="200074"/>
      </dsp:txXfrm>
    </dsp:sp>
    <dsp:sp modelId="{4C73EEFD-B0F3-45B1-8D7A-616C30F48560}">
      <dsp:nvSpPr>
        <dsp:cNvPr id="0" name=""/>
        <dsp:cNvSpPr/>
      </dsp:nvSpPr>
      <dsp:spPr>
        <a:xfrm rot="12269044">
          <a:off x="1438721" y="658654"/>
          <a:ext cx="1064708" cy="0"/>
        </a:xfrm>
        <a:custGeom>
          <a:avLst/>
          <a:gdLst/>
          <a:ahLst/>
          <a:cxnLst/>
          <a:rect l="0" t="0" r="0" b="0"/>
          <a:pathLst>
            <a:path>
              <a:moveTo>
                <a:pt x="0" y="0"/>
              </a:moveTo>
              <a:lnTo>
                <a:pt x="106470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FF08BC-D600-42B9-8DA1-FA5D75D67B32}">
      <dsp:nvSpPr>
        <dsp:cNvPr id="0" name=""/>
        <dsp:cNvSpPr/>
      </dsp:nvSpPr>
      <dsp:spPr>
        <a:xfrm>
          <a:off x="707699" y="209095"/>
          <a:ext cx="1055074" cy="22893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überprüfen</a:t>
          </a:r>
        </a:p>
      </dsp:txBody>
      <dsp:txXfrm>
        <a:off x="718874" y="220270"/>
        <a:ext cx="1032724" cy="2065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1AA7A-4DF0-4C7C-9A22-F56E4B7B2A2C}">
      <dsp:nvSpPr>
        <dsp:cNvPr id="0" name=""/>
        <dsp:cNvSpPr/>
      </dsp:nvSpPr>
      <dsp:spPr>
        <a:xfrm>
          <a:off x="2144134" y="969801"/>
          <a:ext cx="1478129" cy="529552"/>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de-DE" sz="1400" b="1" kern="1200"/>
            <a:t>Erzieherisches Handeln</a:t>
          </a:r>
        </a:p>
      </dsp:txBody>
      <dsp:txXfrm>
        <a:off x="2169985" y="995652"/>
        <a:ext cx="1426427" cy="477850"/>
      </dsp:txXfrm>
    </dsp:sp>
    <dsp:sp modelId="{3BCF726E-2E56-4538-8147-60F5DEC31F1D}">
      <dsp:nvSpPr>
        <dsp:cNvPr id="0" name=""/>
        <dsp:cNvSpPr/>
      </dsp:nvSpPr>
      <dsp:spPr>
        <a:xfrm rot="16200000">
          <a:off x="2591173" y="677775"/>
          <a:ext cx="584051" cy="0"/>
        </a:xfrm>
        <a:custGeom>
          <a:avLst/>
          <a:gdLst/>
          <a:ahLst/>
          <a:cxnLst/>
          <a:rect l="0" t="0" r="0" b="0"/>
          <a:pathLst>
            <a:path>
              <a:moveTo>
                <a:pt x="0" y="0"/>
              </a:moveTo>
              <a:lnTo>
                <a:pt x="58405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EB942D-62FA-4D72-BF30-7C54E58C0068}">
      <dsp:nvSpPr>
        <dsp:cNvPr id="0" name=""/>
        <dsp:cNvSpPr/>
      </dsp:nvSpPr>
      <dsp:spPr>
        <a:xfrm>
          <a:off x="2432931" y="95906"/>
          <a:ext cx="900535" cy="289843"/>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Beratung</a:t>
          </a:r>
        </a:p>
      </dsp:txBody>
      <dsp:txXfrm>
        <a:off x="2447080" y="110055"/>
        <a:ext cx="872237" cy="261545"/>
      </dsp:txXfrm>
    </dsp:sp>
    <dsp:sp modelId="{7A07672D-FCA9-42C8-B0F1-8DC1189B43CE}">
      <dsp:nvSpPr>
        <dsp:cNvPr id="0" name=""/>
        <dsp:cNvSpPr/>
      </dsp:nvSpPr>
      <dsp:spPr>
        <a:xfrm rot="20397708">
          <a:off x="3585629" y="836611"/>
          <a:ext cx="777419" cy="0"/>
        </a:xfrm>
        <a:custGeom>
          <a:avLst/>
          <a:gdLst/>
          <a:ahLst/>
          <a:cxnLst/>
          <a:rect l="0" t="0" r="0" b="0"/>
          <a:pathLst>
            <a:path>
              <a:moveTo>
                <a:pt x="0" y="0"/>
              </a:moveTo>
              <a:lnTo>
                <a:pt x="77741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ED140-70E3-454D-91CD-3DEB7CCDDDCF}">
      <dsp:nvSpPr>
        <dsp:cNvPr id="0" name=""/>
        <dsp:cNvSpPr/>
      </dsp:nvSpPr>
      <dsp:spPr>
        <a:xfrm>
          <a:off x="4114643" y="416333"/>
          <a:ext cx="1236882" cy="287087"/>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Soziales Lernen</a:t>
          </a:r>
        </a:p>
      </dsp:txBody>
      <dsp:txXfrm>
        <a:off x="4128657" y="430347"/>
        <a:ext cx="1208854" cy="259059"/>
      </dsp:txXfrm>
    </dsp:sp>
    <dsp:sp modelId="{652D4657-5EAD-4BE4-B352-61A23F603FCB}">
      <dsp:nvSpPr>
        <dsp:cNvPr id="0" name=""/>
        <dsp:cNvSpPr/>
      </dsp:nvSpPr>
      <dsp:spPr>
        <a:xfrm rot="1271340">
          <a:off x="3545690" y="1609119"/>
          <a:ext cx="607371" cy="0"/>
        </a:xfrm>
        <a:custGeom>
          <a:avLst/>
          <a:gdLst/>
          <a:ahLst/>
          <a:cxnLst/>
          <a:rect l="0" t="0" r="0" b="0"/>
          <a:pathLst>
            <a:path>
              <a:moveTo>
                <a:pt x="0" y="0"/>
              </a:moveTo>
              <a:lnTo>
                <a:pt x="60737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F8FC37-F6C4-4409-9605-6EF52377E58F}">
      <dsp:nvSpPr>
        <dsp:cNvPr id="0" name=""/>
        <dsp:cNvSpPr/>
      </dsp:nvSpPr>
      <dsp:spPr>
        <a:xfrm>
          <a:off x="4121960" y="1718885"/>
          <a:ext cx="1169439" cy="445141"/>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Klassenregeln</a:t>
          </a:r>
        </a:p>
      </dsp:txBody>
      <dsp:txXfrm>
        <a:off x="4143690" y="1740615"/>
        <a:ext cx="1125979" cy="401681"/>
      </dsp:txXfrm>
    </dsp:sp>
    <dsp:sp modelId="{1E59B72E-25C1-4D39-B71D-5FD93681BD0B}">
      <dsp:nvSpPr>
        <dsp:cNvPr id="0" name=""/>
        <dsp:cNvSpPr/>
      </dsp:nvSpPr>
      <dsp:spPr>
        <a:xfrm rot="5400000">
          <a:off x="2600605" y="1781948"/>
          <a:ext cx="565188" cy="0"/>
        </a:xfrm>
        <a:custGeom>
          <a:avLst/>
          <a:gdLst/>
          <a:ahLst/>
          <a:cxnLst/>
          <a:rect l="0" t="0" r="0" b="0"/>
          <a:pathLst>
            <a:path>
              <a:moveTo>
                <a:pt x="0" y="0"/>
              </a:moveTo>
              <a:lnTo>
                <a:pt x="56518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8CF7B8-4DAD-40A3-B71C-71326819BEEC}">
      <dsp:nvSpPr>
        <dsp:cNvPr id="0" name=""/>
        <dsp:cNvSpPr/>
      </dsp:nvSpPr>
      <dsp:spPr>
        <a:xfrm>
          <a:off x="1910318" y="2064542"/>
          <a:ext cx="1945762" cy="32757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Konsens in Erziehungsfragen</a:t>
          </a:r>
        </a:p>
      </dsp:txBody>
      <dsp:txXfrm>
        <a:off x="1926309" y="2080533"/>
        <a:ext cx="1913780" cy="295588"/>
      </dsp:txXfrm>
    </dsp:sp>
    <dsp:sp modelId="{9FE6A015-A898-4494-8520-35D8DEC09E91}">
      <dsp:nvSpPr>
        <dsp:cNvPr id="0" name=""/>
        <dsp:cNvSpPr/>
      </dsp:nvSpPr>
      <dsp:spPr>
        <a:xfrm rot="9503244">
          <a:off x="1256436" y="1682296"/>
          <a:ext cx="993363" cy="0"/>
        </a:xfrm>
        <a:custGeom>
          <a:avLst/>
          <a:gdLst/>
          <a:ahLst/>
          <a:cxnLst/>
          <a:rect l="0" t="0" r="0" b="0"/>
          <a:pathLst>
            <a:path>
              <a:moveTo>
                <a:pt x="0" y="0"/>
              </a:moveTo>
              <a:lnTo>
                <a:pt x="99336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C68168-29C3-460B-9D61-9CA508C80955}">
      <dsp:nvSpPr>
        <dsp:cNvPr id="0" name=""/>
        <dsp:cNvSpPr/>
      </dsp:nvSpPr>
      <dsp:spPr>
        <a:xfrm>
          <a:off x="327691" y="1865238"/>
          <a:ext cx="1260781" cy="264073"/>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Streitschlichter</a:t>
          </a:r>
        </a:p>
      </dsp:txBody>
      <dsp:txXfrm>
        <a:off x="340582" y="1878129"/>
        <a:ext cx="1234999" cy="238291"/>
      </dsp:txXfrm>
    </dsp:sp>
    <dsp:sp modelId="{6D9E2CD3-2D7D-45C5-8CD9-6EBD564B2C7A}">
      <dsp:nvSpPr>
        <dsp:cNvPr id="0" name=""/>
        <dsp:cNvSpPr/>
      </dsp:nvSpPr>
      <dsp:spPr>
        <a:xfrm rot="11971008">
          <a:off x="1484221" y="859123"/>
          <a:ext cx="679431" cy="0"/>
        </a:xfrm>
        <a:custGeom>
          <a:avLst/>
          <a:gdLst/>
          <a:ahLst/>
          <a:cxnLst/>
          <a:rect l="0" t="0" r="0" b="0"/>
          <a:pathLst>
            <a:path>
              <a:moveTo>
                <a:pt x="0" y="0"/>
              </a:moveTo>
              <a:lnTo>
                <a:pt x="67943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3D633C-A6B8-440E-92BE-AD0FD5E8E898}">
      <dsp:nvSpPr>
        <dsp:cNvPr id="0" name=""/>
        <dsp:cNvSpPr/>
      </dsp:nvSpPr>
      <dsp:spPr>
        <a:xfrm>
          <a:off x="102977" y="389535"/>
          <a:ext cx="1796879" cy="35609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de-DE" sz="1100" kern="1200"/>
            <a:t>Eigenverantwortliches Lernen</a:t>
          </a:r>
        </a:p>
      </dsp:txBody>
      <dsp:txXfrm>
        <a:off x="120360" y="406918"/>
        <a:ext cx="1762113" cy="321329"/>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925CC-FAE7-4F54-BCBB-655952B4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15217</Words>
  <Characters>95870</Characters>
  <Application>Microsoft Office Word</Application>
  <DocSecurity>0</DocSecurity>
  <Lines>798</Lines>
  <Paragraphs>221</Paragraphs>
  <ScaleCrop>false</ScaleCrop>
  <HeadingPairs>
    <vt:vector size="2" baseType="variant">
      <vt:variant>
        <vt:lpstr>Titel</vt:lpstr>
      </vt:variant>
      <vt:variant>
        <vt:i4>1</vt:i4>
      </vt:variant>
    </vt:vector>
  </HeadingPairs>
  <TitlesOfParts>
    <vt:vector size="1" baseType="lpstr">
      <vt:lpstr/>
    </vt:vector>
  </TitlesOfParts>
  <Company>Stadt Löhne</Company>
  <LinksUpToDate>false</LinksUpToDate>
  <CharactersWithSpaces>110866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G</dc:creator>
  <cp:lastModifiedBy>Perrey, Armin (Städtische Realschule Löhne)</cp:lastModifiedBy>
  <cp:revision>2</cp:revision>
  <cp:lastPrinted>2024-11-12T10:23:00Z</cp:lastPrinted>
  <dcterms:created xsi:type="dcterms:W3CDTF">2026-04-27T13:01:00Z</dcterms:created>
  <dcterms:modified xsi:type="dcterms:W3CDTF">2026-04-27T13:01:00Z</dcterms:modified>
</cp:coreProperties>
</file>